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ayout w:type="fixed"/>
        <w:tblCellMar>
          <w:top w:w="85" w:type="dxa"/>
        </w:tblCellMar>
        <w:tblLook w:val="00A0" w:firstRow="1" w:lastRow="0" w:firstColumn="1" w:lastColumn="0" w:noHBand="0" w:noVBand="0"/>
      </w:tblPr>
      <w:tblGrid>
        <w:gridCol w:w="1134"/>
        <w:gridCol w:w="3922"/>
        <w:gridCol w:w="5056"/>
      </w:tblGrid>
      <w:tr w:rsidR="006E7B0D" w:rsidRPr="002825A8" w:rsidTr="006E7B0D">
        <w:trPr>
          <w:trHeight w:val="964"/>
        </w:trPr>
        <w:tc>
          <w:tcPr>
            <w:tcW w:w="1134" w:type="dxa"/>
            <w:tcBorders>
              <w:right w:val="nil"/>
            </w:tcBorders>
          </w:tcPr>
          <w:p w:rsidR="006E7B0D" w:rsidRPr="002825A8" w:rsidRDefault="006E7B0D" w:rsidP="006E7B0D">
            <w:pPr>
              <w:rPr>
                <w:lang w:val="it-IT"/>
              </w:rPr>
            </w:pPr>
            <w:r w:rsidRPr="002825A8">
              <w:rPr>
                <w:lang w:val="it-IT"/>
              </w:rPr>
              <w:t>Cliente:</w:t>
            </w:r>
          </w:p>
        </w:tc>
        <w:tc>
          <w:tcPr>
            <w:tcW w:w="3922" w:type="dxa"/>
            <w:tcBorders>
              <w:left w:val="nil"/>
            </w:tcBorders>
          </w:tcPr>
          <w:p w:rsidR="00091788" w:rsidRPr="00091788" w:rsidRDefault="006E7B0D" w:rsidP="00091788">
            <w:pPr>
              <w:rPr>
                <w:lang w:val="it-IT"/>
              </w:rPr>
            </w:pPr>
            <w:r w:rsidRPr="002825A8">
              <w:rPr>
                <w:lang w:val="it-I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2825A8">
              <w:rPr>
                <w:lang w:val="it-IT"/>
              </w:rPr>
              <w:instrText xml:space="preserve"> FORMTEXT </w:instrText>
            </w:r>
            <w:r w:rsidRPr="002825A8">
              <w:rPr>
                <w:lang w:val="it-IT"/>
              </w:rPr>
            </w:r>
            <w:r w:rsidRPr="002825A8">
              <w:rPr>
                <w:lang w:val="it-IT"/>
              </w:rPr>
              <w:fldChar w:fldCharType="separate"/>
            </w:r>
            <w:r w:rsidR="00091788" w:rsidRPr="00091788">
              <w:rPr>
                <w:lang w:val="it-IT"/>
              </w:rPr>
              <w:t>CPL Concordia Group</w:t>
            </w:r>
          </w:p>
          <w:p w:rsidR="00091788" w:rsidRPr="00091788" w:rsidRDefault="00091788" w:rsidP="00091788">
            <w:pPr>
              <w:rPr>
                <w:lang w:val="it-IT"/>
              </w:rPr>
            </w:pPr>
            <w:r w:rsidRPr="00091788">
              <w:rPr>
                <w:lang w:val="it-IT"/>
              </w:rPr>
              <w:t>Concordia sulla Secchia ( Modena )</w:t>
            </w:r>
          </w:p>
          <w:p w:rsidR="006E7B0D" w:rsidRPr="002825A8" w:rsidRDefault="00091788" w:rsidP="00091788">
            <w:pPr>
              <w:rPr>
                <w:lang w:val="it-IT"/>
              </w:rPr>
            </w:pPr>
            <w:r w:rsidRPr="00091788">
              <w:rPr>
                <w:lang w:val="it-IT"/>
              </w:rPr>
              <w:t>Via A.Grandi 39</w:t>
            </w:r>
            <w:r w:rsidR="006E7B0D" w:rsidRPr="002825A8">
              <w:rPr>
                <w:lang w:val="it-IT"/>
              </w:rPr>
              <w:fldChar w:fldCharType="end"/>
            </w:r>
            <w:bookmarkEnd w:id="0"/>
          </w:p>
        </w:tc>
        <w:tc>
          <w:tcPr>
            <w:tcW w:w="5056" w:type="dxa"/>
          </w:tcPr>
          <w:p w:rsidR="006E7B0D" w:rsidRPr="002825A8" w:rsidRDefault="006E7B0D" w:rsidP="009C69E6">
            <w:pPr>
              <w:rPr>
                <w:lang w:val="it-IT"/>
              </w:rPr>
            </w:pPr>
            <w:r w:rsidRPr="002825A8">
              <w:rPr>
                <w:lang w:val="it-IT"/>
              </w:rPr>
              <w:t>No. progetto: A-</w:t>
            </w:r>
            <w:r w:rsidRPr="002825A8">
              <w:rPr>
                <w:lang w:val="it-I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2825A8">
              <w:rPr>
                <w:lang w:val="it-IT"/>
              </w:rPr>
              <w:instrText xml:space="preserve"> FORMTEXT </w:instrText>
            </w:r>
            <w:r w:rsidRPr="002825A8">
              <w:rPr>
                <w:lang w:val="it-IT"/>
              </w:rPr>
            </w:r>
            <w:r w:rsidRPr="002825A8">
              <w:rPr>
                <w:lang w:val="it-IT"/>
              </w:rPr>
              <w:fldChar w:fldCharType="separate"/>
            </w:r>
            <w:r w:rsidR="009C69E6">
              <w:rPr>
                <w:lang w:val="it-IT"/>
              </w:rPr>
              <w:t>11436</w:t>
            </w:r>
            <w:r w:rsidRPr="002825A8">
              <w:rPr>
                <w:lang w:val="it-IT"/>
              </w:rPr>
              <w:fldChar w:fldCharType="end"/>
            </w:r>
            <w:bookmarkEnd w:id="1"/>
          </w:p>
        </w:tc>
      </w:tr>
      <w:tr w:rsidR="006E7B0D" w:rsidRPr="002825A8" w:rsidTr="006E7B0D">
        <w:trPr>
          <w:trHeight w:val="964"/>
        </w:trPr>
        <w:tc>
          <w:tcPr>
            <w:tcW w:w="1134" w:type="dxa"/>
            <w:tcBorders>
              <w:right w:val="nil"/>
            </w:tcBorders>
          </w:tcPr>
          <w:p w:rsidR="006E7B0D" w:rsidRPr="002825A8" w:rsidRDefault="006E7B0D" w:rsidP="006E7B0D">
            <w:pPr>
              <w:rPr>
                <w:lang w:val="it-IT"/>
              </w:rPr>
            </w:pPr>
            <w:r w:rsidRPr="002825A8">
              <w:rPr>
                <w:lang w:val="it-IT"/>
              </w:rPr>
              <w:t>Impianto:</w:t>
            </w:r>
          </w:p>
        </w:tc>
        <w:tc>
          <w:tcPr>
            <w:tcW w:w="3922" w:type="dxa"/>
            <w:tcBorders>
              <w:left w:val="nil"/>
            </w:tcBorders>
          </w:tcPr>
          <w:p w:rsidR="009C69E6" w:rsidRDefault="006E7B0D" w:rsidP="009C69E6">
            <w:pPr>
              <w:rPr>
                <w:lang w:val="it-IT"/>
              </w:rPr>
            </w:pPr>
            <w:r w:rsidRPr="002825A8">
              <w:rPr>
                <w:lang w:val="it-I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2825A8">
              <w:rPr>
                <w:lang w:val="it-IT"/>
              </w:rPr>
              <w:instrText xml:space="preserve"> FORMTEXT </w:instrText>
            </w:r>
            <w:r w:rsidRPr="002825A8">
              <w:rPr>
                <w:lang w:val="it-IT"/>
              </w:rPr>
            </w:r>
            <w:r w:rsidRPr="002825A8">
              <w:rPr>
                <w:lang w:val="it-IT"/>
              </w:rPr>
              <w:fldChar w:fldCharType="separate"/>
            </w:r>
            <w:r w:rsidR="009C69E6">
              <w:rPr>
                <w:lang w:val="it-IT"/>
              </w:rPr>
              <w:t>Centrale Politecnico di Milano</w:t>
            </w:r>
          </w:p>
          <w:p w:rsidR="006E7B0D" w:rsidRPr="002825A8" w:rsidRDefault="009C69E6" w:rsidP="009C69E6">
            <w:pPr>
              <w:rPr>
                <w:lang w:val="it-IT"/>
              </w:rPr>
            </w:pPr>
            <w:r>
              <w:rPr>
                <w:lang w:val="it-IT"/>
              </w:rPr>
              <w:t>Via Golgi 39   Milano</w:t>
            </w:r>
            <w:r w:rsidR="006E7B0D" w:rsidRPr="002825A8">
              <w:rPr>
                <w:lang w:val="it-IT"/>
              </w:rPr>
              <w:fldChar w:fldCharType="end"/>
            </w:r>
            <w:bookmarkEnd w:id="2"/>
          </w:p>
        </w:tc>
        <w:tc>
          <w:tcPr>
            <w:tcW w:w="5056" w:type="dxa"/>
          </w:tcPr>
          <w:p w:rsidR="006E7B0D" w:rsidRPr="002825A8" w:rsidRDefault="006E7B0D" w:rsidP="009C69E6">
            <w:pPr>
              <w:rPr>
                <w:lang w:val="it-IT"/>
              </w:rPr>
            </w:pPr>
            <w:r w:rsidRPr="002825A8">
              <w:rPr>
                <w:lang w:val="it-IT"/>
              </w:rPr>
              <w:t>Data collaudo:</w:t>
            </w:r>
            <w:bookmarkStart w:id="3" w:name="Text6"/>
            <w:r w:rsidRPr="002825A8">
              <w:rPr>
                <w:lang w:val="it-IT"/>
              </w:rPr>
              <w:t xml:space="preserve"> </w:t>
            </w:r>
            <w:r w:rsidRPr="002825A8">
              <w:rPr>
                <w:lang w:val="it-IT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825A8">
              <w:rPr>
                <w:lang w:val="it-IT"/>
              </w:rPr>
              <w:instrText xml:space="preserve"> FORMTEXT </w:instrText>
            </w:r>
            <w:r w:rsidRPr="002825A8">
              <w:rPr>
                <w:lang w:val="it-IT"/>
              </w:rPr>
            </w:r>
            <w:r w:rsidRPr="002825A8">
              <w:rPr>
                <w:lang w:val="it-IT"/>
              </w:rPr>
              <w:fldChar w:fldCharType="separate"/>
            </w:r>
            <w:r w:rsidR="009C69E6">
              <w:rPr>
                <w:lang w:val="it-IT"/>
              </w:rPr>
              <w:t>17.09.2015</w:t>
            </w:r>
            <w:r w:rsidRPr="002825A8">
              <w:rPr>
                <w:lang w:val="it-IT"/>
              </w:rPr>
              <w:fldChar w:fldCharType="end"/>
            </w:r>
            <w:bookmarkEnd w:id="3"/>
          </w:p>
        </w:tc>
      </w:tr>
      <w:tr w:rsidR="003852E0" w:rsidRPr="002825A8" w:rsidTr="006E7B0D">
        <w:trPr>
          <w:trHeight w:val="1332"/>
        </w:trPr>
        <w:tc>
          <w:tcPr>
            <w:tcW w:w="10112" w:type="dxa"/>
            <w:gridSpan w:val="3"/>
          </w:tcPr>
          <w:p w:rsidR="003852E0" w:rsidRPr="002825A8" w:rsidRDefault="00A709D8" w:rsidP="00136ADA">
            <w:pPr>
              <w:rPr>
                <w:lang w:val="it-IT"/>
              </w:rPr>
            </w:pPr>
            <w:r w:rsidRPr="002825A8">
              <w:rPr>
                <w:lang w:val="it-IT"/>
              </w:rPr>
              <w:t>Osservazioni</w:t>
            </w:r>
            <w:r w:rsidR="00DB31FB" w:rsidRPr="002825A8">
              <w:rPr>
                <w:lang w:val="it-IT"/>
              </w:rPr>
              <w:t>:</w:t>
            </w:r>
          </w:p>
          <w:p w:rsidR="003852E0" w:rsidRPr="002825A8" w:rsidRDefault="00DB31FB" w:rsidP="00004A5F">
            <w:pPr>
              <w:rPr>
                <w:lang w:val="it-IT"/>
              </w:rPr>
            </w:pPr>
            <w:r w:rsidRPr="002825A8">
              <w:rPr>
                <w:lang w:val="it-I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2825A8">
              <w:rPr>
                <w:lang w:val="it-IT"/>
              </w:rPr>
              <w:instrText xml:space="preserve"> FORMTEXT </w:instrText>
            </w:r>
            <w:r w:rsidRPr="002825A8">
              <w:rPr>
                <w:lang w:val="it-IT"/>
              </w:rPr>
            </w:r>
            <w:r w:rsidRPr="002825A8">
              <w:rPr>
                <w:lang w:val="it-IT"/>
              </w:rPr>
              <w:fldChar w:fldCharType="separate"/>
            </w:r>
            <w:r w:rsidR="00004A5F">
              <w:rPr>
                <w:lang w:val="it-IT"/>
              </w:rPr>
              <w:t>Il sistema SNQ_112 funziona correttamente .</w:t>
            </w:r>
            <w:r w:rsidRPr="002825A8">
              <w:rPr>
                <w:lang w:val="it-IT"/>
              </w:rPr>
              <w:fldChar w:fldCharType="end"/>
            </w:r>
            <w:bookmarkEnd w:id="4"/>
          </w:p>
        </w:tc>
      </w:tr>
    </w:tbl>
    <w:p w:rsidR="001705B0" w:rsidRPr="002825A8" w:rsidRDefault="001705B0" w:rsidP="00136ADA">
      <w:pPr>
        <w:rPr>
          <w:lang w:val="it-IT"/>
        </w:rPr>
      </w:pPr>
    </w:p>
    <w:tbl>
      <w:tblPr>
        <w:tblStyle w:val="Grigliatabella"/>
        <w:tblW w:w="0" w:type="auto"/>
        <w:tblLook w:val="00A0" w:firstRow="1" w:lastRow="0" w:firstColumn="1" w:lastColumn="0" w:noHBand="0" w:noVBand="0"/>
      </w:tblPr>
      <w:tblGrid>
        <w:gridCol w:w="9962"/>
      </w:tblGrid>
      <w:tr w:rsidR="003852E0" w:rsidRPr="002825A8" w:rsidTr="006E7B0D">
        <w:trPr>
          <w:trHeight w:val="1588"/>
        </w:trPr>
        <w:tc>
          <w:tcPr>
            <w:tcW w:w="10112" w:type="dxa"/>
          </w:tcPr>
          <w:p w:rsidR="003852E0" w:rsidRPr="002825A8" w:rsidRDefault="00A709D8" w:rsidP="00136ADA">
            <w:pPr>
              <w:rPr>
                <w:lang w:val="it-IT"/>
              </w:rPr>
            </w:pPr>
            <w:r w:rsidRPr="002825A8">
              <w:rPr>
                <w:lang w:val="it-IT"/>
              </w:rPr>
              <w:t>Osservazioni e restrizioni</w:t>
            </w:r>
            <w:r w:rsidR="003852E0" w:rsidRPr="002825A8">
              <w:rPr>
                <w:lang w:val="it-IT"/>
              </w:rPr>
              <w:t>:</w:t>
            </w:r>
          </w:p>
          <w:p w:rsidR="003852E0" w:rsidRPr="002825A8" w:rsidRDefault="00DB31FB" w:rsidP="00004A5F">
            <w:pPr>
              <w:rPr>
                <w:lang w:val="it-IT"/>
              </w:rPr>
            </w:pPr>
            <w:r w:rsidRPr="002825A8">
              <w:rPr>
                <w:lang w:val="it-I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2825A8">
              <w:rPr>
                <w:lang w:val="it-IT"/>
              </w:rPr>
              <w:instrText xml:space="preserve"> FORMTEXT </w:instrText>
            </w:r>
            <w:r w:rsidRPr="002825A8">
              <w:rPr>
                <w:lang w:val="it-IT"/>
              </w:rPr>
            </w:r>
            <w:r w:rsidRPr="002825A8">
              <w:rPr>
                <w:lang w:val="it-IT"/>
              </w:rPr>
              <w:fldChar w:fldCharType="separate"/>
            </w:r>
            <w:r w:rsidR="00004A5F">
              <w:rPr>
                <w:lang w:val="it-IT"/>
              </w:rPr>
              <w:t>Non è stato possibile provare l'allarme di sicurezza di alta temperatura SCR della cassetta UT per mancato collegamento da parte del cliente nella supervisione dell'impianto .</w:t>
            </w:r>
            <w:bookmarkStart w:id="6" w:name="_GoBack"/>
            <w:bookmarkEnd w:id="6"/>
            <w:r w:rsidRPr="002825A8">
              <w:rPr>
                <w:lang w:val="it-IT"/>
              </w:rPr>
              <w:fldChar w:fldCharType="end"/>
            </w:r>
            <w:bookmarkEnd w:id="5"/>
          </w:p>
        </w:tc>
      </w:tr>
    </w:tbl>
    <w:p w:rsidR="004611FC" w:rsidRPr="002825A8" w:rsidRDefault="004611FC" w:rsidP="00136ADA">
      <w:pPr>
        <w:rPr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510"/>
        <w:gridCol w:w="767"/>
        <w:gridCol w:w="6695"/>
      </w:tblGrid>
      <w:tr w:rsidR="00C47C3A" w:rsidRPr="002825A8">
        <w:trPr>
          <w:trHeight w:val="454"/>
        </w:trPr>
        <w:tc>
          <w:tcPr>
            <w:tcW w:w="2528" w:type="dxa"/>
            <w:vAlign w:val="center"/>
          </w:tcPr>
          <w:p w:rsidR="00C47C3A" w:rsidRPr="002825A8" w:rsidRDefault="00C47C3A" w:rsidP="00DB31FB">
            <w:pPr>
              <w:rPr>
                <w:lang w:val="it-IT"/>
              </w:rPr>
            </w:pPr>
            <w:r w:rsidRPr="002825A8">
              <w:rPr>
                <w:lang w:val="it-IT"/>
              </w:rPr>
              <w:t>Allegato:</w:t>
            </w:r>
          </w:p>
        </w:tc>
        <w:tc>
          <w:tcPr>
            <w:tcW w:w="772" w:type="dxa"/>
            <w:vAlign w:val="center"/>
          </w:tcPr>
          <w:p w:rsidR="00C47C3A" w:rsidRPr="002825A8" w:rsidRDefault="00C47C3A" w:rsidP="00C47C3A">
            <w:pPr>
              <w:jc w:val="center"/>
              <w:rPr>
                <w:szCs w:val="18"/>
                <w:lang w:val="it-IT"/>
              </w:rPr>
            </w:pPr>
          </w:p>
        </w:tc>
        <w:tc>
          <w:tcPr>
            <w:tcW w:w="6783" w:type="dxa"/>
            <w:tcBorders>
              <w:bottom w:val="nil"/>
            </w:tcBorders>
            <w:vAlign w:val="center"/>
          </w:tcPr>
          <w:p w:rsidR="00C47C3A" w:rsidRPr="002825A8" w:rsidRDefault="00C47C3A" w:rsidP="00DB31FB">
            <w:pPr>
              <w:rPr>
                <w:lang w:val="it-IT"/>
              </w:rPr>
            </w:pPr>
          </w:p>
        </w:tc>
      </w:tr>
      <w:tr w:rsidR="00C47C3A" w:rsidRPr="002825A8">
        <w:trPr>
          <w:trHeight w:val="454"/>
        </w:trPr>
        <w:tc>
          <w:tcPr>
            <w:tcW w:w="2528" w:type="dxa"/>
            <w:vAlign w:val="center"/>
          </w:tcPr>
          <w:p w:rsidR="00C47C3A" w:rsidRPr="002825A8" w:rsidRDefault="00DF5564" w:rsidP="00DB31FB">
            <w:pPr>
              <w:rPr>
                <w:lang w:val="it-IT"/>
              </w:rPr>
            </w:pPr>
            <w:r w:rsidRPr="002825A8">
              <w:rPr>
                <w:lang w:val="it-IT"/>
              </w:rPr>
              <w:t>Lista parametri</w:t>
            </w:r>
          </w:p>
        </w:tc>
        <w:bookmarkStart w:id="7" w:name="Kontrollkästchen1"/>
        <w:tc>
          <w:tcPr>
            <w:tcW w:w="772" w:type="dxa"/>
            <w:vAlign w:val="center"/>
          </w:tcPr>
          <w:p w:rsidR="00C47C3A" w:rsidRPr="002825A8" w:rsidRDefault="00C47C3A" w:rsidP="00C47C3A">
            <w:pPr>
              <w:jc w:val="center"/>
              <w:rPr>
                <w:szCs w:val="18"/>
                <w:lang w:val="it-IT"/>
              </w:rPr>
            </w:pPr>
            <w:r w:rsidRPr="002825A8">
              <w:rPr>
                <w:szCs w:val="18"/>
                <w:lang w:val="it-I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2825A8">
              <w:rPr>
                <w:szCs w:val="18"/>
                <w:lang w:val="it-IT"/>
              </w:rPr>
              <w:instrText xml:space="preserve"> FORMCHECKBOX </w:instrText>
            </w:r>
            <w:r w:rsidR="00B21491">
              <w:rPr>
                <w:szCs w:val="18"/>
                <w:lang w:val="it-IT"/>
              </w:rPr>
            </w:r>
            <w:r w:rsidR="00B21491">
              <w:rPr>
                <w:szCs w:val="18"/>
                <w:lang w:val="it-IT"/>
              </w:rPr>
              <w:fldChar w:fldCharType="separate"/>
            </w:r>
            <w:r w:rsidRPr="002825A8">
              <w:rPr>
                <w:szCs w:val="18"/>
                <w:lang w:val="it-IT"/>
              </w:rPr>
              <w:fldChar w:fldCharType="end"/>
            </w:r>
            <w:bookmarkEnd w:id="7"/>
          </w:p>
        </w:tc>
        <w:tc>
          <w:tcPr>
            <w:tcW w:w="6783" w:type="dxa"/>
            <w:tcBorders>
              <w:bottom w:val="nil"/>
            </w:tcBorders>
            <w:vAlign w:val="center"/>
          </w:tcPr>
          <w:p w:rsidR="00C47C3A" w:rsidRPr="002825A8" w:rsidRDefault="00C47C3A" w:rsidP="00DB31FB">
            <w:pPr>
              <w:rPr>
                <w:lang w:val="it-IT"/>
              </w:rPr>
            </w:pPr>
          </w:p>
        </w:tc>
      </w:tr>
      <w:tr w:rsidR="00C47C3A" w:rsidRPr="002825A8">
        <w:trPr>
          <w:trHeight w:val="454"/>
        </w:trPr>
        <w:tc>
          <w:tcPr>
            <w:tcW w:w="2528" w:type="dxa"/>
            <w:vAlign w:val="center"/>
          </w:tcPr>
          <w:p w:rsidR="00C47C3A" w:rsidRPr="002825A8" w:rsidRDefault="00C47C3A" w:rsidP="00DB31FB">
            <w:pPr>
              <w:rPr>
                <w:lang w:val="it-IT"/>
              </w:rPr>
            </w:pPr>
            <w:r w:rsidRPr="002825A8">
              <w:rPr>
                <w:lang w:val="it-IT"/>
              </w:rPr>
              <w:t xml:space="preserve">Protocollo </w:t>
            </w:r>
            <w:r w:rsidR="007C3608" w:rsidRPr="002825A8">
              <w:rPr>
                <w:lang w:val="it-IT"/>
              </w:rPr>
              <w:t>messa in servizio</w:t>
            </w:r>
          </w:p>
        </w:tc>
        <w:bookmarkStart w:id="8" w:name="Kontrollkästchen2"/>
        <w:tc>
          <w:tcPr>
            <w:tcW w:w="772" w:type="dxa"/>
            <w:vAlign w:val="center"/>
          </w:tcPr>
          <w:p w:rsidR="00C47C3A" w:rsidRPr="002825A8" w:rsidRDefault="00C47C3A" w:rsidP="00C47C3A">
            <w:pPr>
              <w:jc w:val="center"/>
              <w:rPr>
                <w:szCs w:val="18"/>
                <w:lang w:val="it-IT"/>
              </w:rPr>
            </w:pPr>
            <w:r w:rsidRPr="002825A8">
              <w:rPr>
                <w:szCs w:val="18"/>
                <w:lang w:val="it-IT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5A8">
              <w:rPr>
                <w:szCs w:val="18"/>
                <w:lang w:val="it-IT"/>
              </w:rPr>
              <w:instrText xml:space="preserve"> FORMCHECKBOX </w:instrText>
            </w:r>
            <w:r w:rsidR="00B21491">
              <w:rPr>
                <w:szCs w:val="18"/>
                <w:lang w:val="it-IT"/>
              </w:rPr>
            </w:r>
            <w:r w:rsidR="00B21491">
              <w:rPr>
                <w:szCs w:val="18"/>
                <w:lang w:val="it-IT"/>
              </w:rPr>
              <w:fldChar w:fldCharType="separate"/>
            </w:r>
            <w:r w:rsidRPr="002825A8">
              <w:rPr>
                <w:szCs w:val="18"/>
                <w:lang w:val="it-IT"/>
              </w:rPr>
              <w:fldChar w:fldCharType="end"/>
            </w:r>
            <w:bookmarkEnd w:id="8"/>
          </w:p>
        </w:tc>
        <w:tc>
          <w:tcPr>
            <w:tcW w:w="6783" w:type="dxa"/>
            <w:tcBorders>
              <w:bottom w:val="single" w:sz="4" w:space="0" w:color="auto"/>
            </w:tcBorders>
            <w:vAlign w:val="center"/>
          </w:tcPr>
          <w:p w:rsidR="00C47C3A" w:rsidRPr="002825A8" w:rsidRDefault="00C47C3A" w:rsidP="00DB31FB">
            <w:pPr>
              <w:rPr>
                <w:lang w:val="it-IT"/>
              </w:rPr>
            </w:pPr>
            <w:r w:rsidRPr="002825A8">
              <w:rPr>
                <w:lang w:val="it-IT"/>
              </w:rPr>
              <w:t xml:space="preserve">Oss.: </w:t>
            </w:r>
            <w:r w:rsidRPr="002825A8">
              <w:rPr>
                <w:lang w:val="it-I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2825A8">
              <w:rPr>
                <w:lang w:val="it-IT"/>
              </w:rPr>
              <w:instrText xml:space="preserve"> FORMTEXT </w:instrText>
            </w:r>
            <w:r w:rsidRPr="002825A8">
              <w:rPr>
                <w:lang w:val="it-IT"/>
              </w:rPr>
            </w:r>
            <w:r w:rsidRPr="002825A8">
              <w:rPr>
                <w:lang w:val="it-IT"/>
              </w:rPr>
              <w:fldChar w:fldCharType="separate"/>
            </w:r>
            <w:r w:rsidRPr="002825A8">
              <w:rPr>
                <w:noProof/>
                <w:lang w:val="it-IT"/>
              </w:rPr>
              <w:t> </w:t>
            </w:r>
            <w:r w:rsidRPr="002825A8">
              <w:rPr>
                <w:noProof/>
                <w:lang w:val="it-IT"/>
              </w:rPr>
              <w:t> </w:t>
            </w:r>
            <w:r w:rsidRPr="002825A8">
              <w:rPr>
                <w:noProof/>
                <w:lang w:val="it-IT"/>
              </w:rPr>
              <w:t> </w:t>
            </w:r>
            <w:r w:rsidRPr="002825A8">
              <w:rPr>
                <w:noProof/>
                <w:lang w:val="it-IT"/>
              </w:rPr>
              <w:t> </w:t>
            </w:r>
            <w:r w:rsidRPr="002825A8">
              <w:rPr>
                <w:noProof/>
                <w:lang w:val="it-IT"/>
              </w:rPr>
              <w:t> </w:t>
            </w:r>
            <w:r w:rsidRPr="002825A8">
              <w:rPr>
                <w:lang w:val="it-IT"/>
              </w:rPr>
              <w:fldChar w:fldCharType="end"/>
            </w:r>
            <w:bookmarkEnd w:id="9"/>
          </w:p>
        </w:tc>
      </w:tr>
      <w:tr w:rsidR="00C47C3A" w:rsidRPr="002825A8">
        <w:trPr>
          <w:trHeight w:val="454"/>
        </w:trPr>
        <w:tc>
          <w:tcPr>
            <w:tcW w:w="2528" w:type="dxa"/>
            <w:tcBorders>
              <w:bottom w:val="nil"/>
            </w:tcBorders>
            <w:vAlign w:val="center"/>
          </w:tcPr>
          <w:p w:rsidR="00C47C3A" w:rsidRPr="002825A8" w:rsidRDefault="002F4744" w:rsidP="00DB31FB">
            <w:pPr>
              <w:rPr>
                <w:lang w:val="it-IT"/>
              </w:rPr>
            </w:pPr>
            <w:r w:rsidRPr="002825A8">
              <w:rPr>
                <w:lang w:val="it-IT"/>
              </w:rPr>
              <w:t>Misurazione gas di scarico</w:t>
            </w:r>
          </w:p>
        </w:tc>
        <w:bookmarkStart w:id="10" w:name="Kontrollkästchen3"/>
        <w:tc>
          <w:tcPr>
            <w:tcW w:w="772" w:type="dxa"/>
            <w:tcBorders>
              <w:bottom w:val="nil"/>
            </w:tcBorders>
            <w:vAlign w:val="center"/>
          </w:tcPr>
          <w:p w:rsidR="00C47C3A" w:rsidRPr="002825A8" w:rsidRDefault="00C47C3A" w:rsidP="00C47C3A">
            <w:pPr>
              <w:jc w:val="center"/>
              <w:rPr>
                <w:szCs w:val="18"/>
                <w:lang w:val="it-IT"/>
              </w:rPr>
            </w:pPr>
            <w:r w:rsidRPr="002825A8">
              <w:rPr>
                <w:szCs w:val="18"/>
                <w:lang w:val="it-IT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2825A8">
              <w:rPr>
                <w:szCs w:val="18"/>
                <w:lang w:val="it-IT"/>
              </w:rPr>
              <w:instrText xml:space="preserve"> FORMCHECKBOX </w:instrText>
            </w:r>
            <w:r w:rsidR="00B21491">
              <w:rPr>
                <w:szCs w:val="18"/>
                <w:lang w:val="it-IT"/>
              </w:rPr>
            </w:r>
            <w:r w:rsidR="00B21491">
              <w:rPr>
                <w:szCs w:val="18"/>
                <w:lang w:val="it-IT"/>
              </w:rPr>
              <w:fldChar w:fldCharType="separate"/>
            </w:r>
            <w:r w:rsidRPr="002825A8">
              <w:rPr>
                <w:szCs w:val="18"/>
                <w:lang w:val="it-IT"/>
              </w:rPr>
              <w:fldChar w:fldCharType="end"/>
            </w:r>
            <w:bookmarkEnd w:id="10"/>
          </w:p>
        </w:tc>
        <w:tc>
          <w:tcPr>
            <w:tcW w:w="6783" w:type="dxa"/>
            <w:tcBorders>
              <w:top w:val="single" w:sz="4" w:space="0" w:color="auto"/>
              <w:bottom w:val="nil"/>
            </w:tcBorders>
            <w:vAlign w:val="center"/>
          </w:tcPr>
          <w:p w:rsidR="00C47C3A" w:rsidRPr="002825A8" w:rsidRDefault="00C47C3A" w:rsidP="00DB31FB">
            <w:pPr>
              <w:rPr>
                <w:lang w:val="it-IT"/>
              </w:rPr>
            </w:pPr>
          </w:p>
        </w:tc>
      </w:tr>
      <w:tr w:rsidR="00C47C3A" w:rsidRPr="002825A8">
        <w:trPr>
          <w:trHeight w:val="454"/>
        </w:trPr>
        <w:tc>
          <w:tcPr>
            <w:tcW w:w="2528" w:type="dxa"/>
            <w:tcBorders>
              <w:bottom w:val="nil"/>
            </w:tcBorders>
            <w:vAlign w:val="center"/>
          </w:tcPr>
          <w:p w:rsidR="00C47C3A" w:rsidRPr="002825A8" w:rsidRDefault="00DF5564" w:rsidP="00DB31FB">
            <w:pPr>
              <w:rPr>
                <w:lang w:val="it-IT"/>
              </w:rPr>
            </w:pPr>
            <w:r w:rsidRPr="002825A8">
              <w:rPr>
                <w:lang w:val="it-IT"/>
              </w:rPr>
              <w:t>Misurazione fuliggine</w:t>
            </w:r>
          </w:p>
        </w:tc>
        <w:bookmarkStart w:id="11" w:name="Kontrollkästchen4"/>
        <w:tc>
          <w:tcPr>
            <w:tcW w:w="772" w:type="dxa"/>
            <w:tcBorders>
              <w:bottom w:val="nil"/>
            </w:tcBorders>
            <w:vAlign w:val="center"/>
          </w:tcPr>
          <w:p w:rsidR="00C47C3A" w:rsidRPr="002825A8" w:rsidRDefault="00C47C3A" w:rsidP="00C47C3A">
            <w:pPr>
              <w:jc w:val="center"/>
              <w:rPr>
                <w:szCs w:val="18"/>
                <w:lang w:val="it-IT"/>
              </w:rPr>
            </w:pPr>
            <w:r w:rsidRPr="002825A8">
              <w:rPr>
                <w:szCs w:val="18"/>
                <w:lang w:val="it-IT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5A8">
              <w:rPr>
                <w:szCs w:val="18"/>
                <w:lang w:val="it-IT"/>
              </w:rPr>
              <w:instrText xml:space="preserve"> FORMCHECKBOX </w:instrText>
            </w:r>
            <w:r w:rsidR="00B21491">
              <w:rPr>
                <w:szCs w:val="18"/>
                <w:lang w:val="it-IT"/>
              </w:rPr>
            </w:r>
            <w:r w:rsidR="00B21491">
              <w:rPr>
                <w:szCs w:val="18"/>
                <w:lang w:val="it-IT"/>
              </w:rPr>
              <w:fldChar w:fldCharType="separate"/>
            </w:r>
            <w:r w:rsidRPr="002825A8">
              <w:rPr>
                <w:szCs w:val="18"/>
                <w:lang w:val="it-IT"/>
              </w:rPr>
              <w:fldChar w:fldCharType="end"/>
            </w:r>
            <w:bookmarkEnd w:id="11"/>
          </w:p>
        </w:tc>
        <w:tc>
          <w:tcPr>
            <w:tcW w:w="6783" w:type="dxa"/>
            <w:tcBorders>
              <w:top w:val="nil"/>
              <w:bottom w:val="nil"/>
            </w:tcBorders>
            <w:vAlign w:val="center"/>
          </w:tcPr>
          <w:p w:rsidR="00C47C3A" w:rsidRPr="002825A8" w:rsidRDefault="00C47C3A" w:rsidP="00DB31FB">
            <w:pPr>
              <w:rPr>
                <w:lang w:val="it-IT"/>
              </w:rPr>
            </w:pPr>
          </w:p>
        </w:tc>
      </w:tr>
    </w:tbl>
    <w:p w:rsidR="003852E0" w:rsidRPr="002825A8" w:rsidRDefault="003852E0" w:rsidP="00136ADA">
      <w:pPr>
        <w:rPr>
          <w:lang w:val="it-IT"/>
        </w:rPr>
      </w:pPr>
    </w:p>
    <w:p w:rsidR="00A709D8" w:rsidRPr="002825A8" w:rsidRDefault="00A709D8" w:rsidP="00A709D8">
      <w:pPr>
        <w:pStyle w:val="Corpodeltesto3"/>
        <w:ind w:right="-187"/>
        <w:rPr>
          <w:lang w:val="it-IT"/>
        </w:rPr>
      </w:pPr>
      <w:r w:rsidRPr="002825A8">
        <w:rPr>
          <w:lang w:val="it-IT"/>
        </w:rPr>
        <w:t xml:space="preserve">I partiti del </w:t>
      </w:r>
      <w:r w:rsidR="002F4744" w:rsidRPr="002825A8">
        <w:rPr>
          <w:lang w:val="it-IT"/>
        </w:rPr>
        <w:t>soprannominato</w:t>
      </w:r>
      <w:r w:rsidRPr="002825A8">
        <w:rPr>
          <w:lang w:val="it-IT"/>
        </w:rPr>
        <w:t xml:space="preserve"> contratto, constatano che il impianto di Hug Engineering AG è idoneo al funzionamento industriale. </w:t>
      </w:r>
    </w:p>
    <w:p w:rsidR="003852E0" w:rsidRPr="002825A8" w:rsidRDefault="00A709D8" w:rsidP="00A709D8">
      <w:pPr>
        <w:rPr>
          <w:lang w:val="it-IT"/>
        </w:rPr>
      </w:pPr>
      <w:r w:rsidRPr="002825A8">
        <w:rPr>
          <w:lang w:val="it-IT"/>
        </w:rPr>
        <w:t>Con questo la responsabilità per il funzionamento e la manutenzione viene trapassata al cliente</w:t>
      </w:r>
      <w:r w:rsidR="003852E0" w:rsidRPr="002825A8">
        <w:rPr>
          <w:lang w:val="it-IT"/>
        </w:rPr>
        <w:t>.</w:t>
      </w:r>
    </w:p>
    <w:p w:rsidR="003852E0" w:rsidRPr="002825A8" w:rsidRDefault="00A709D8" w:rsidP="00136ADA">
      <w:pPr>
        <w:rPr>
          <w:lang w:val="it-IT"/>
        </w:rPr>
      </w:pPr>
      <w:r w:rsidRPr="002825A8">
        <w:rPr>
          <w:lang w:val="it-IT"/>
        </w:rPr>
        <w:t xml:space="preserve">Il cliente conferma che, a parte le osservazioni e restrizioni </w:t>
      </w:r>
      <w:r w:rsidR="002F4744" w:rsidRPr="002825A8">
        <w:rPr>
          <w:lang w:val="it-IT"/>
        </w:rPr>
        <w:t>sopraccitate</w:t>
      </w:r>
      <w:r w:rsidRPr="002825A8">
        <w:rPr>
          <w:lang w:val="it-IT"/>
        </w:rPr>
        <w:t>, la fornitura, il montaggio ed il collaudo sono stati eseguiti in modo conforme al contratto.</w:t>
      </w:r>
    </w:p>
    <w:p w:rsidR="003852E0" w:rsidRPr="002825A8" w:rsidRDefault="003852E0" w:rsidP="00136ADA">
      <w:pPr>
        <w:rPr>
          <w:lang w:val="it-IT"/>
        </w:rPr>
      </w:pPr>
    </w:p>
    <w:p w:rsidR="003852E0" w:rsidRPr="002825A8" w:rsidRDefault="002F4744" w:rsidP="0061440A">
      <w:pPr>
        <w:tabs>
          <w:tab w:val="left" w:pos="5757"/>
          <w:tab w:val="left" w:pos="7980"/>
        </w:tabs>
        <w:rPr>
          <w:szCs w:val="18"/>
          <w:lang w:val="it-IT"/>
        </w:rPr>
      </w:pPr>
      <w:r w:rsidRPr="002825A8">
        <w:rPr>
          <w:lang w:val="it-IT"/>
        </w:rPr>
        <w:t>Il p</w:t>
      </w:r>
      <w:r w:rsidR="00A709D8" w:rsidRPr="002825A8">
        <w:rPr>
          <w:lang w:val="it-IT"/>
        </w:rPr>
        <w:t xml:space="preserve">eriodo </w:t>
      </w:r>
      <w:r w:rsidRPr="002825A8">
        <w:rPr>
          <w:lang w:val="it-IT"/>
        </w:rPr>
        <w:t>di g</w:t>
      </w:r>
      <w:r w:rsidR="00A709D8" w:rsidRPr="002825A8">
        <w:rPr>
          <w:lang w:val="it-IT"/>
        </w:rPr>
        <w:t>aranzia</w:t>
      </w:r>
      <w:r w:rsidR="00C47C3A" w:rsidRPr="002825A8">
        <w:rPr>
          <w:lang w:val="it-IT"/>
        </w:rPr>
        <w:t xml:space="preserve"> inizia </w:t>
      </w:r>
      <w:r w:rsidRPr="002825A8">
        <w:rPr>
          <w:lang w:val="it-IT"/>
        </w:rPr>
        <w:t>con la</w:t>
      </w:r>
      <w:r w:rsidR="00C47C3A" w:rsidRPr="002825A8">
        <w:rPr>
          <w:lang w:val="it-IT"/>
        </w:rPr>
        <w:t xml:space="preserve"> data di collaudo e finisce il</w:t>
      </w:r>
      <w:r w:rsidR="00A709D8" w:rsidRPr="002825A8">
        <w:rPr>
          <w:lang w:val="it-IT"/>
        </w:rPr>
        <w:t>:</w:t>
      </w:r>
      <w:bookmarkStart w:id="12" w:name="Text11"/>
      <w:r w:rsidR="0061440A" w:rsidRPr="002825A8">
        <w:rPr>
          <w:lang w:val="it-IT"/>
        </w:rPr>
        <w:t xml:space="preserve"> </w:t>
      </w:r>
      <w:bookmarkEnd w:id="12"/>
      <w:r w:rsidR="0063462A">
        <w:rPr>
          <w:lang w:val="it-IT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 w:rsidR="0063462A">
        <w:rPr>
          <w:lang w:val="it-IT"/>
        </w:rPr>
        <w:instrText xml:space="preserve"> FORMTEXT </w:instrText>
      </w:r>
      <w:r w:rsidR="0063462A">
        <w:rPr>
          <w:lang w:val="it-IT"/>
        </w:rPr>
      </w:r>
      <w:r w:rsidR="0063462A">
        <w:rPr>
          <w:lang w:val="it-IT"/>
        </w:rPr>
        <w:fldChar w:fldCharType="separate"/>
      </w:r>
      <w:r w:rsidR="009C69E6">
        <w:rPr>
          <w:lang w:val="it-IT"/>
        </w:rPr>
        <w:t>17.09.2017</w:t>
      </w:r>
      <w:r w:rsidR="0063462A">
        <w:rPr>
          <w:lang w:val="it-IT"/>
        </w:rPr>
        <w:fldChar w:fldCharType="end"/>
      </w:r>
      <w:r w:rsidRPr="002825A8">
        <w:rPr>
          <w:lang w:val="it-IT"/>
        </w:rPr>
        <w:t xml:space="preserve"> </w:t>
      </w:r>
      <w:r w:rsidR="00A709D8" w:rsidRPr="002825A8">
        <w:rPr>
          <w:lang w:val="it-IT"/>
        </w:rPr>
        <w:t>oppure</w:t>
      </w:r>
      <w:r w:rsidR="00C47C3A" w:rsidRPr="002825A8">
        <w:rPr>
          <w:lang w:val="it-IT"/>
        </w:rPr>
        <w:t xml:space="preserve"> dopo</w:t>
      </w:r>
      <w:r w:rsidRPr="002825A8">
        <w:rPr>
          <w:lang w:val="it-IT"/>
        </w:rPr>
        <w:t xml:space="preserve"> </w:t>
      </w:r>
      <w:r w:rsidR="0061440A" w:rsidRPr="002825A8">
        <w:rPr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 w:rsidR="0061440A" w:rsidRPr="002825A8">
        <w:rPr>
          <w:lang w:val="it-IT"/>
        </w:rPr>
        <w:instrText xml:space="preserve"> FORMTEXT </w:instrText>
      </w:r>
      <w:r w:rsidR="0061440A" w:rsidRPr="002825A8">
        <w:rPr>
          <w:lang w:val="it-IT"/>
        </w:rPr>
      </w:r>
      <w:r w:rsidR="0061440A" w:rsidRPr="002825A8">
        <w:rPr>
          <w:lang w:val="it-IT"/>
        </w:rPr>
        <w:fldChar w:fldCharType="separate"/>
      </w:r>
      <w:r w:rsidR="009C69E6">
        <w:rPr>
          <w:lang w:val="it-IT"/>
        </w:rPr>
        <w:t>16000</w:t>
      </w:r>
      <w:r w:rsidR="0061440A" w:rsidRPr="002825A8">
        <w:rPr>
          <w:lang w:val="it-IT"/>
        </w:rPr>
        <w:fldChar w:fldCharType="end"/>
      </w:r>
      <w:bookmarkEnd w:id="13"/>
      <w:r w:rsidR="0063462A">
        <w:rPr>
          <w:lang w:val="it-IT"/>
        </w:rPr>
        <w:t> ore di servizio</w:t>
      </w:r>
      <w:r w:rsidRPr="002825A8">
        <w:rPr>
          <w:lang w:val="it-IT"/>
        </w:rPr>
        <w:t>.</w:t>
      </w:r>
    </w:p>
    <w:p w:rsidR="003852E0" w:rsidRPr="002825A8" w:rsidRDefault="003852E0" w:rsidP="00136ADA">
      <w:pPr>
        <w:rPr>
          <w:lang w:val="it-IT"/>
        </w:rPr>
      </w:pPr>
    </w:p>
    <w:tbl>
      <w:tblPr>
        <w:tblpPr w:leftFromText="141" w:rightFromText="141" w:vertAnchor="text" w:tblpY="1"/>
        <w:tblOverlap w:val="never"/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2"/>
        <w:gridCol w:w="3142"/>
        <w:gridCol w:w="1731"/>
        <w:gridCol w:w="3291"/>
      </w:tblGrid>
      <w:tr w:rsidR="003852E0" w:rsidRPr="002825A8">
        <w:trPr>
          <w:trHeight w:val="332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9B38A8" w:rsidP="00136ADA">
            <w:pPr>
              <w:rPr>
                <w:rFonts w:cs="Arial"/>
                <w:lang w:val="it-IT"/>
              </w:rPr>
            </w:pPr>
            <w:r w:rsidRPr="002825A8">
              <w:rPr>
                <w:lang w:val="it-IT"/>
              </w:rPr>
              <w:t>Partiti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9B38A8" w:rsidP="00136ADA">
            <w:pPr>
              <w:rPr>
                <w:rFonts w:cs="Arial"/>
                <w:lang w:val="it-IT"/>
              </w:rPr>
            </w:pPr>
            <w:r w:rsidRPr="002825A8">
              <w:rPr>
                <w:lang w:val="it-IT"/>
              </w:rPr>
              <w:t>Cliente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lang w:val="it-IT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lang w:val="it-IT"/>
              </w:rPr>
            </w:pPr>
            <w:r w:rsidRPr="002825A8">
              <w:rPr>
                <w:lang w:val="it-IT"/>
              </w:rPr>
              <w:t>Hug Engineering AG</w:t>
            </w:r>
          </w:p>
        </w:tc>
      </w:tr>
      <w:tr w:rsidR="003852E0" w:rsidRPr="002825A8">
        <w:trPr>
          <w:trHeight w:hRule="exact" w:val="861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9B38A8" w:rsidP="00136ADA">
            <w:pPr>
              <w:rPr>
                <w:rFonts w:cs="Arial"/>
                <w:lang w:val="it-IT"/>
              </w:rPr>
            </w:pPr>
            <w:r w:rsidRPr="002825A8">
              <w:rPr>
                <w:lang w:val="it-IT"/>
              </w:rPr>
              <w:t>Firma</w:t>
            </w:r>
          </w:p>
        </w:tc>
        <w:tc>
          <w:tcPr>
            <w:tcW w:w="3142" w:type="dxa"/>
            <w:tcBorders>
              <w:top w:val="nil"/>
              <w:left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</w:p>
        </w:tc>
        <w:tc>
          <w:tcPr>
            <w:tcW w:w="3291" w:type="dxa"/>
            <w:tcBorders>
              <w:top w:val="nil"/>
              <w:left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</w:p>
        </w:tc>
      </w:tr>
      <w:tr w:rsidR="003852E0" w:rsidRPr="002825A8">
        <w:trPr>
          <w:trHeight w:hRule="exact" w:val="861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  <w:r w:rsidRPr="002825A8">
              <w:rPr>
                <w:lang w:val="it-IT"/>
              </w:rPr>
              <w:t>Fun</w:t>
            </w:r>
            <w:r w:rsidR="009B38A8" w:rsidRPr="002825A8">
              <w:rPr>
                <w:lang w:val="it-IT"/>
              </w:rPr>
              <w:t>z</w:t>
            </w:r>
            <w:r w:rsidRPr="002825A8">
              <w:rPr>
                <w:lang w:val="it-IT"/>
              </w:rPr>
              <w:t>ion</w:t>
            </w:r>
            <w:r w:rsidR="009B38A8" w:rsidRPr="002825A8">
              <w:rPr>
                <w:lang w:val="it-IT"/>
              </w:rPr>
              <w:t>e</w:t>
            </w:r>
          </w:p>
        </w:tc>
        <w:tc>
          <w:tcPr>
            <w:tcW w:w="3142" w:type="dxa"/>
            <w:tcBorders>
              <w:left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</w:p>
        </w:tc>
        <w:tc>
          <w:tcPr>
            <w:tcW w:w="3291" w:type="dxa"/>
            <w:tcBorders>
              <w:left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</w:p>
        </w:tc>
      </w:tr>
      <w:tr w:rsidR="003852E0" w:rsidRPr="002825A8">
        <w:trPr>
          <w:trHeight w:hRule="exact" w:val="861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9B38A8" w:rsidP="00136ADA">
            <w:pPr>
              <w:rPr>
                <w:rFonts w:cs="Arial"/>
                <w:lang w:val="it-IT"/>
              </w:rPr>
            </w:pPr>
            <w:r w:rsidRPr="002825A8">
              <w:rPr>
                <w:lang w:val="it-IT"/>
              </w:rPr>
              <w:t>Copie</w:t>
            </w:r>
            <w:r w:rsidR="003852E0" w:rsidRPr="002825A8">
              <w:rPr>
                <w:lang w:val="it-IT"/>
              </w:rPr>
              <w:t xml:space="preserve"> a</w:t>
            </w:r>
          </w:p>
        </w:tc>
        <w:tc>
          <w:tcPr>
            <w:tcW w:w="3142" w:type="dxa"/>
            <w:tcBorders>
              <w:left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</w:p>
        </w:tc>
        <w:tc>
          <w:tcPr>
            <w:tcW w:w="3291" w:type="dxa"/>
            <w:tcBorders>
              <w:left w:val="nil"/>
              <w:right w:val="nil"/>
            </w:tcBorders>
            <w:vAlign w:val="bottom"/>
          </w:tcPr>
          <w:p w:rsidR="003852E0" w:rsidRPr="002825A8" w:rsidRDefault="003852E0" w:rsidP="00136ADA">
            <w:pPr>
              <w:rPr>
                <w:rFonts w:cs="Arial"/>
                <w:lang w:val="it-IT"/>
              </w:rPr>
            </w:pPr>
          </w:p>
        </w:tc>
      </w:tr>
    </w:tbl>
    <w:p w:rsidR="003852E0" w:rsidRPr="002825A8" w:rsidRDefault="003852E0" w:rsidP="00136ADA">
      <w:pPr>
        <w:rPr>
          <w:lang w:val="it-IT"/>
        </w:rPr>
      </w:pPr>
    </w:p>
    <w:sectPr w:rsidR="003852E0" w:rsidRPr="002825A8">
      <w:headerReference w:type="default" r:id="rId7"/>
      <w:footerReference w:type="default" r:id="rId8"/>
      <w:type w:val="continuous"/>
      <w:pgSz w:w="11900" w:h="16840" w:code="9"/>
      <w:pgMar w:top="1077" w:right="851" w:bottom="1588" w:left="1077" w:header="1077" w:footer="1077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491" w:rsidRDefault="00B21491">
      <w:r>
        <w:separator/>
      </w:r>
    </w:p>
  </w:endnote>
  <w:endnote w:type="continuationSeparator" w:id="0">
    <w:p w:rsidR="00B21491" w:rsidRDefault="00B21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7"/>
      <w:gridCol w:w="5233"/>
      <w:gridCol w:w="1422"/>
    </w:tblGrid>
    <w:tr w:rsidR="003832ED">
      <w:trPr>
        <w:cantSplit/>
        <w:trHeight w:val="53"/>
      </w:trPr>
      <w:tc>
        <w:tcPr>
          <w:tcW w:w="3370" w:type="dxa"/>
          <w:vMerge w:val="restart"/>
        </w:tcPr>
        <w:p w:rsidR="003832ED" w:rsidRDefault="003832ED">
          <w:pPr>
            <w:tabs>
              <w:tab w:val="left" w:pos="2360"/>
              <w:tab w:val="right" w:pos="9979"/>
            </w:tabs>
          </w:pPr>
        </w:p>
      </w:tc>
      <w:tc>
        <w:tcPr>
          <w:tcW w:w="5307" w:type="dxa"/>
        </w:tcPr>
        <w:p w:rsidR="003832ED" w:rsidRDefault="003832ED">
          <w:pPr>
            <w:pStyle w:val="Pidipagina"/>
            <w:jc w:val="right"/>
          </w:pPr>
          <w:r>
            <w:t>C.00459</w:t>
          </w:r>
        </w:p>
      </w:tc>
      <w:tc>
        <w:tcPr>
          <w:tcW w:w="1435" w:type="dxa"/>
        </w:tcPr>
        <w:p w:rsidR="003832ED" w:rsidRDefault="003832ED">
          <w:pPr>
            <w:pStyle w:val="Pidipagina"/>
            <w:jc w:val="right"/>
          </w:pPr>
          <w:r>
            <w:t>IT v02.01</w:t>
          </w:r>
        </w:p>
      </w:tc>
    </w:tr>
    <w:tr w:rsidR="003832ED">
      <w:trPr>
        <w:cantSplit/>
        <w:trHeight w:val="53"/>
      </w:trPr>
      <w:tc>
        <w:tcPr>
          <w:tcW w:w="3370" w:type="dxa"/>
          <w:vMerge/>
        </w:tcPr>
        <w:p w:rsidR="003832ED" w:rsidRDefault="003832ED">
          <w:pPr>
            <w:tabs>
              <w:tab w:val="left" w:pos="2360"/>
              <w:tab w:val="right" w:pos="9979"/>
            </w:tabs>
          </w:pPr>
        </w:p>
      </w:tc>
      <w:tc>
        <w:tcPr>
          <w:tcW w:w="5307" w:type="dxa"/>
        </w:tcPr>
        <w:p w:rsidR="003832ED" w:rsidRDefault="003832ED">
          <w:pPr>
            <w:pStyle w:val="Pidipagina"/>
            <w:jc w:val="right"/>
          </w:pPr>
          <w:r>
            <w:t>11.10.07 ROE</w:t>
          </w:r>
        </w:p>
      </w:tc>
      <w:tc>
        <w:tcPr>
          <w:tcW w:w="1435" w:type="dxa"/>
        </w:tcPr>
        <w:p w:rsidR="003832ED" w:rsidRDefault="003832ED">
          <w:pPr>
            <w:pStyle w:val="Pidipagina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04A5F">
            <w:rPr>
              <w:noProof/>
            </w:rPr>
            <w:t>1</w:t>
          </w:r>
          <w:r>
            <w:fldChar w:fldCharType="end"/>
          </w:r>
          <w:r>
            <w:t xml:space="preserve"> von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004A5F">
            <w:rPr>
              <w:noProof/>
            </w:rPr>
            <w:t>1</w:t>
          </w:r>
          <w:r>
            <w:fldChar w:fldCharType="end"/>
          </w:r>
        </w:p>
      </w:tc>
    </w:tr>
  </w:tbl>
  <w:p w:rsidR="003832ED" w:rsidRDefault="003832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491" w:rsidRDefault="00B21491">
      <w:r>
        <w:separator/>
      </w:r>
    </w:p>
  </w:footnote>
  <w:footnote w:type="continuationSeparator" w:id="0">
    <w:p w:rsidR="00B21491" w:rsidRDefault="00B21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10"/>
      <w:gridCol w:w="4226"/>
      <w:gridCol w:w="3536"/>
    </w:tblGrid>
    <w:tr w:rsidR="003832ED">
      <w:trPr>
        <w:cantSplit/>
        <w:trHeight w:val="690"/>
      </w:trPr>
      <w:tc>
        <w:tcPr>
          <w:tcW w:w="2236" w:type="dxa"/>
          <w:tcBorders>
            <w:bottom w:val="nil"/>
          </w:tcBorders>
        </w:tcPr>
        <w:p w:rsidR="003832ED" w:rsidRDefault="003832ED">
          <w:pPr>
            <w:pStyle w:val="Titel1"/>
          </w:pPr>
          <w:r>
            <w:rPr>
              <w:color w:val="008957"/>
            </w:rPr>
            <w:t>Protocollo</w:t>
          </w:r>
        </w:p>
      </w:tc>
      <w:tc>
        <w:tcPr>
          <w:tcW w:w="4332" w:type="dxa"/>
          <w:tcBorders>
            <w:bottom w:val="nil"/>
          </w:tcBorders>
        </w:tcPr>
        <w:p w:rsidR="003832ED" w:rsidRDefault="003832ED">
          <w:pPr>
            <w:pStyle w:val="Titel1"/>
            <w:rPr>
              <w:i/>
              <w:iCs/>
              <w:sz w:val="32"/>
            </w:rPr>
          </w:pPr>
          <w:r>
            <w:t>Collaudo e consegna</w:t>
          </w:r>
        </w:p>
      </w:tc>
      <w:tc>
        <w:tcPr>
          <w:tcW w:w="3544" w:type="dxa"/>
          <w:tcBorders>
            <w:bottom w:val="nil"/>
          </w:tcBorders>
        </w:tcPr>
        <w:p w:rsidR="003832ED" w:rsidRDefault="006A1601">
          <w:pPr>
            <w:jc w:val="right"/>
          </w:pPr>
          <w:r>
            <w:rPr>
              <w:noProof/>
              <w:sz w:val="26"/>
              <w:lang w:val="it-IT" w:eastAsia="it-IT"/>
            </w:rPr>
            <w:drawing>
              <wp:inline distT="0" distB="0" distL="0" distR="0">
                <wp:extent cx="2019300" cy="441960"/>
                <wp:effectExtent l="0" t="0" r="0" b="0"/>
                <wp:docPr id="1" name="Immagine 1" descr="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832ED" w:rsidRDefault="003832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74300"/>
    <w:multiLevelType w:val="multilevel"/>
    <w:tmpl w:val="8DCC734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" w15:restartNumberingAfterBreak="0">
    <w:nsid w:val="1FB171EF"/>
    <w:multiLevelType w:val="multilevel"/>
    <w:tmpl w:val="4C0836AA"/>
    <w:lvl w:ilvl="0">
      <w:start w:val="1"/>
      <w:numFmt w:val="decimal"/>
      <w:pStyle w:val="Tito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1.1.1.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" w15:restartNumberingAfterBreak="0">
    <w:nsid w:val="21087083"/>
    <w:multiLevelType w:val="multilevel"/>
    <w:tmpl w:val="CF4053A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" w15:restartNumberingAfterBreak="0">
    <w:nsid w:val="3D5D5FD7"/>
    <w:multiLevelType w:val="hybridMultilevel"/>
    <w:tmpl w:val="579447D6"/>
    <w:lvl w:ilvl="0" w:tplc="B598F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F26988">
      <w:start w:val="1"/>
      <w:numFmt w:val="bullet"/>
      <w:pStyle w:val="TextAufzhlungmitPunk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8145D4"/>
    <w:multiLevelType w:val="hybridMultilevel"/>
    <w:tmpl w:val="ED2E83E0"/>
    <w:lvl w:ilvl="0" w:tplc="BF26C2DC">
      <w:start w:val="1"/>
      <w:numFmt w:val="decimal"/>
      <w:pStyle w:val="TextAufzhlungmitNummer"/>
      <w:lvlText w:val="%1."/>
      <w:lvlJc w:val="left"/>
      <w:pPr>
        <w:tabs>
          <w:tab w:val="num" w:pos="720"/>
        </w:tabs>
        <w:ind w:left="720" w:hanging="360"/>
      </w:pPr>
    </w:lvl>
    <w:lvl w:ilvl="1" w:tplc="B1FCB9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B1190D"/>
    <w:multiLevelType w:val="hybridMultilevel"/>
    <w:tmpl w:val="F4B2D90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420640"/>
    <w:multiLevelType w:val="hybridMultilevel"/>
    <w:tmpl w:val="34982CFC"/>
    <w:lvl w:ilvl="0" w:tplc="1FF67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93148B"/>
    <w:multiLevelType w:val="hybridMultilevel"/>
    <w:tmpl w:val="1722E74C"/>
    <w:lvl w:ilvl="0" w:tplc="13E0EAF2">
      <w:start w:val="1"/>
      <w:numFmt w:val="bullet"/>
      <w:pStyle w:val="TextAufzhlungmitStrich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gQQP4i9e5eJD7Oew12ayt8LCZbKzcSWyR41Jc4NtO6DaYMT1XavxKvZyQRrEo5CFTdICvsGMaRyQa9Pgw0GxTg==" w:salt="foC4zVYlxj/Az2riDnMpxQ=="/>
  <w:defaultTabStop w:val="709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F4"/>
    <w:rsid w:val="00004A5F"/>
    <w:rsid w:val="0003636A"/>
    <w:rsid w:val="00091788"/>
    <w:rsid w:val="000B62BD"/>
    <w:rsid w:val="00136ADA"/>
    <w:rsid w:val="001705B0"/>
    <w:rsid w:val="002509CF"/>
    <w:rsid w:val="002544EF"/>
    <w:rsid w:val="002825A8"/>
    <w:rsid w:val="00295B03"/>
    <w:rsid w:val="002F4744"/>
    <w:rsid w:val="003832ED"/>
    <w:rsid w:val="003852E0"/>
    <w:rsid w:val="003C7053"/>
    <w:rsid w:val="004309E7"/>
    <w:rsid w:val="00451F52"/>
    <w:rsid w:val="004611FC"/>
    <w:rsid w:val="004A2D89"/>
    <w:rsid w:val="004D6F06"/>
    <w:rsid w:val="004F483A"/>
    <w:rsid w:val="0052150A"/>
    <w:rsid w:val="00542AAD"/>
    <w:rsid w:val="00551BFC"/>
    <w:rsid w:val="00580B53"/>
    <w:rsid w:val="0061440A"/>
    <w:rsid w:val="00627303"/>
    <w:rsid w:val="006344D4"/>
    <w:rsid w:val="0063462A"/>
    <w:rsid w:val="006542E3"/>
    <w:rsid w:val="006A1601"/>
    <w:rsid w:val="006E7B0D"/>
    <w:rsid w:val="006F0A4A"/>
    <w:rsid w:val="00737228"/>
    <w:rsid w:val="0075284A"/>
    <w:rsid w:val="00766B8C"/>
    <w:rsid w:val="007C3608"/>
    <w:rsid w:val="007C4117"/>
    <w:rsid w:val="007E56AB"/>
    <w:rsid w:val="008D16D9"/>
    <w:rsid w:val="008E2D80"/>
    <w:rsid w:val="008F540D"/>
    <w:rsid w:val="00937CBB"/>
    <w:rsid w:val="00985898"/>
    <w:rsid w:val="009B38A8"/>
    <w:rsid w:val="009B5D29"/>
    <w:rsid w:val="009C69E6"/>
    <w:rsid w:val="00A42FE2"/>
    <w:rsid w:val="00A50BC4"/>
    <w:rsid w:val="00A709D8"/>
    <w:rsid w:val="00AA6365"/>
    <w:rsid w:val="00AF6E96"/>
    <w:rsid w:val="00B204D2"/>
    <w:rsid w:val="00B21491"/>
    <w:rsid w:val="00BD7FC0"/>
    <w:rsid w:val="00C47C3A"/>
    <w:rsid w:val="00CA25F4"/>
    <w:rsid w:val="00CE1384"/>
    <w:rsid w:val="00D37978"/>
    <w:rsid w:val="00D63116"/>
    <w:rsid w:val="00D8019E"/>
    <w:rsid w:val="00DB31FB"/>
    <w:rsid w:val="00DD0EF0"/>
    <w:rsid w:val="00DF2461"/>
    <w:rsid w:val="00DF5564"/>
    <w:rsid w:val="00E95951"/>
    <w:rsid w:val="00EB1642"/>
    <w:rsid w:val="00F52452"/>
    <w:rsid w:val="00F55BD1"/>
    <w:rsid w:val="00F755CB"/>
    <w:rsid w:val="00F96BE1"/>
    <w:rsid w:val="00FB2665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EAE24-0BC2-4AEA-AA15-4A340ED7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liases w:val="text"/>
    <w:qFormat/>
    <w:rPr>
      <w:rFonts w:ascii="Verdana" w:hAnsi="Verdana"/>
      <w:sz w:val="18"/>
      <w:szCs w:val="24"/>
      <w:lang w:val="de-CH" w:eastAsia="de-DE"/>
    </w:rPr>
  </w:style>
  <w:style w:type="paragraph" w:styleId="Titolo1">
    <w:name w:val="heading 1"/>
    <w:next w:val="Text"/>
    <w:qFormat/>
    <w:pPr>
      <w:keepNext/>
      <w:numPr>
        <w:numId w:val="4"/>
      </w:numPr>
      <w:spacing w:before="240" w:after="60"/>
      <w:ind w:left="0" w:firstLine="0"/>
      <w:outlineLvl w:val="0"/>
    </w:pPr>
    <w:rPr>
      <w:rFonts w:ascii="Verdana" w:hAnsi="Verdana" w:cs="Arial"/>
      <w:b/>
      <w:bCs/>
      <w:kern w:val="32"/>
      <w:sz w:val="16"/>
      <w:szCs w:val="32"/>
      <w:lang w:val="de-DE" w:eastAsia="de-DE"/>
    </w:rPr>
  </w:style>
  <w:style w:type="paragraph" w:styleId="Titolo2">
    <w:name w:val="heading 2"/>
    <w:basedOn w:val="Titolo1"/>
    <w:next w:val="Text"/>
    <w:qFormat/>
    <w:pPr>
      <w:numPr>
        <w:ilvl w:val="1"/>
      </w:numPr>
      <w:spacing w:before="120"/>
      <w:ind w:left="0" w:firstLine="0"/>
      <w:outlineLvl w:val="1"/>
    </w:pPr>
    <w:rPr>
      <w:bCs w:val="0"/>
      <w:iCs/>
      <w:szCs w:val="28"/>
    </w:rPr>
  </w:style>
  <w:style w:type="paragraph" w:styleId="Titolo3">
    <w:name w:val="heading 3"/>
    <w:basedOn w:val="Titolo2"/>
    <w:next w:val="Text"/>
    <w:qFormat/>
    <w:pPr>
      <w:numPr>
        <w:ilvl w:val="2"/>
      </w:numPr>
      <w:spacing w:before="60" w:after="40"/>
      <w:ind w:left="0" w:firstLine="0"/>
      <w:outlineLvl w:val="2"/>
    </w:pPr>
    <w:rPr>
      <w:bCs/>
      <w:szCs w:val="26"/>
    </w:rPr>
  </w:style>
  <w:style w:type="paragraph" w:styleId="Titolo4">
    <w:name w:val="heading 4"/>
    <w:next w:val="Text"/>
    <w:qFormat/>
    <w:pPr>
      <w:spacing w:before="60" w:after="40"/>
      <w:outlineLvl w:val="3"/>
    </w:pPr>
    <w:rPr>
      <w:rFonts w:ascii="Verdana" w:hAnsi="Verdana"/>
      <w:b/>
      <w:bCs/>
      <w:sz w:val="16"/>
      <w:szCs w:val="28"/>
      <w:lang w:val="de-CH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rPr>
      <w:rFonts w:ascii="Verdana" w:hAnsi="Verdana"/>
      <w:sz w:val="14"/>
      <w:lang w:val="de-CH" w:eastAsia="de-DE"/>
    </w:rPr>
  </w:style>
  <w:style w:type="paragraph" w:customStyle="1" w:styleId="TextAufzhlungmitNummer">
    <w:name w:val="Text Aufzählung mit Nummer"/>
    <w:basedOn w:val="Text"/>
    <w:pPr>
      <w:numPr>
        <w:numId w:val="5"/>
      </w:numPr>
      <w:tabs>
        <w:tab w:val="clear" w:pos="720"/>
        <w:tab w:val="left" w:pos="284"/>
      </w:tabs>
      <w:ind w:left="284" w:hanging="284"/>
    </w:pPr>
  </w:style>
  <w:style w:type="paragraph" w:customStyle="1" w:styleId="Text">
    <w:name w:val="Text"/>
    <w:basedOn w:val="Normale"/>
  </w:style>
  <w:style w:type="paragraph" w:customStyle="1" w:styleId="Titel1">
    <w:name w:val="Titel 1"/>
    <w:basedOn w:val="Normale"/>
    <w:next w:val="Normale"/>
    <w:rPr>
      <w:b/>
      <w:sz w:val="24"/>
    </w:rPr>
  </w:style>
  <w:style w:type="table" w:styleId="Grigliatabella">
    <w:name w:val="Table Grid"/>
    <w:basedOn w:val="Tabellanormale"/>
    <w:rsid w:val="00385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rsid w:val="003852E0"/>
    <w:rPr>
      <w:szCs w:val="20"/>
      <w:lang w:val="de-DE"/>
    </w:rPr>
  </w:style>
  <w:style w:type="paragraph" w:styleId="Corpotesto">
    <w:name w:val="Body Text"/>
    <w:basedOn w:val="Normale"/>
    <w:rsid w:val="003852E0"/>
    <w:pPr>
      <w:spacing w:after="120"/>
    </w:pPr>
  </w:style>
  <w:style w:type="paragraph" w:customStyle="1" w:styleId="TextAufzhlungmitStrich">
    <w:name w:val="Text Aufzählung mit Strich"/>
    <w:basedOn w:val="Text"/>
    <w:pPr>
      <w:numPr>
        <w:numId w:val="7"/>
      </w:numPr>
      <w:tabs>
        <w:tab w:val="clear" w:pos="720"/>
      </w:tabs>
      <w:ind w:left="284" w:hanging="284"/>
    </w:pPr>
  </w:style>
  <w:style w:type="paragraph" w:customStyle="1" w:styleId="TextAufzhlungmitPunkt">
    <w:name w:val="Text Aufzählung mit  Punkt"/>
    <w:basedOn w:val="Text"/>
    <w:pPr>
      <w:numPr>
        <w:ilvl w:val="1"/>
        <w:numId w:val="6"/>
      </w:numPr>
      <w:tabs>
        <w:tab w:val="clear" w:pos="1440"/>
      </w:tabs>
      <w:ind w:left="284"/>
    </w:pPr>
  </w:style>
  <w:style w:type="paragraph" w:styleId="Testofumetto">
    <w:name w:val="Balloon Text"/>
    <w:basedOn w:val="Normale"/>
    <w:semiHidden/>
    <w:rsid w:val="008F5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ssandro%20Resmini\Documents\Cantieri%20Aprile%202013\A-10403%20%20CTM%20spa%20-%20Marchetto%20Pellami%20%20(%20Vestenanova%20-%20Via%20Caduti%20del%20Lavoro%201%20)\Protocollo%20Collaudo%20e%20Consegna%20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Protocollo Collaudo e Consegna .dot</Template>
  <TotalTime>470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C.00459 Collaudo</vt:lpstr>
      <vt:lpstr>C.00459 Collaudo</vt:lpstr>
    </vt:vector>
  </TitlesOfParts>
  <Company>Hug Engineering AG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C.00459 Collaudo</dc:title>
  <dc:subject/>
  <dc:creator>Alessandro Resmini</dc:creator>
  <cp:keywords/>
  <cp:lastModifiedBy>Alessandro Resmini</cp:lastModifiedBy>
  <cp:revision>12</cp:revision>
  <cp:lastPrinted>2007-10-11T07:47:00Z</cp:lastPrinted>
  <dcterms:created xsi:type="dcterms:W3CDTF">2013-04-10T06:40:00Z</dcterms:created>
  <dcterms:modified xsi:type="dcterms:W3CDTF">2015-09-17T13:50:00Z</dcterms:modified>
</cp:coreProperties>
</file>