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F207" w14:textId="620B7330" w:rsidR="00AA22EA" w:rsidRDefault="00AA22EA" w:rsidP="00AA22EA">
      <w:pPr>
        <w:keepNext/>
        <w:spacing w:before="480" w:after="480"/>
        <w:jc w:val="center"/>
        <w:outlineLvl w:val="0"/>
        <w:rPr>
          <w:rFonts w:ascii="Calibri" w:eastAsia="Times New Roman" w:hAnsi="Calibri" w:cs="Times New Roman"/>
          <w:b/>
          <w:bCs/>
          <w:noProof/>
          <w:kern w:val="32"/>
          <w:lang w:eastAsia="it-IT"/>
        </w:rPr>
      </w:pPr>
      <w:r>
        <w:rPr>
          <w:rFonts w:ascii="Calibri" w:eastAsia="Times New Roman" w:hAnsi="Calibri" w:cs="Times New Roman"/>
          <w:b/>
          <w:bCs/>
          <w:noProof/>
          <w:kern w:val="32"/>
          <w:lang w:eastAsia="it-IT"/>
        </w:rPr>
        <w:t>MODULO INDAGINE LOTTI DESERTI</w:t>
      </w:r>
    </w:p>
    <w:p w14:paraId="1750B295" w14:textId="6B0EC2E3" w:rsidR="005458B4" w:rsidRDefault="002D78AB" w:rsidP="005458B4">
      <w:pPr>
        <w:keepNext/>
        <w:spacing w:before="480" w:after="120"/>
        <w:jc w:val="both"/>
        <w:outlineLvl w:val="0"/>
        <w:rPr>
          <w:rFonts w:ascii="Calibri" w:eastAsia="Times New Roman" w:hAnsi="Calibri" w:cs="Arial"/>
          <w:sz w:val="18"/>
          <w:szCs w:val="20"/>
          <w:lang w:eastAsia="it-IT"/>
        </w:rPr>
      </w:pPr>
      <w:r w:rsidRPr="002D78AB">
        <w:rPr>
          <w:rFonts w:ascii="Calibri" w:eastAsia="Times New Roman" w:hAnsi="Calibri" w:cs="Times New Roman"/>
          <w:b/>
          <w:bCs/>
          <w:noProof/>
          <w:kern w:val="32"/>
          <w:lang w:eastAsia="it-IT"/>
        </w:rPr>
        <w:t>Indagine di mercato</w:t>
      </w:r>
      <w:r w:rsidR="006F35D1" w:rsidRPr="002D78AB">
        <w:rPr>
          <w:rFonts w:ascii="Calibri" w:eastAsia="Times New Roman" w:hAnsi="Calibri" w:cs="Times New Roman"/>
          <w:b/>
          <w:bCs/>
          <w:noProof/>
          <w:kern w:val="32"/>
          <w:lang w:eastAsia="it-IT"/>
        </w:rPr>
        <w:t xml:space="preserve"> relativ</w:t>
      </w:r>
      <w:r w:rsidR="006F35D1" w:rsidRPr="006F35D1">
        <w:rPr>
          <w:rFonts w:ascii="Calibri" w:eastAsia="Times New Roman" w:hAnsi="Calibri" w:cs="Times New Roman"/>
          <w:b/>
          <w:bCs/>
          <w:noProof/>
          <w:kern w:val="32"/>
          <w:lang w:eastAsia="it-IT"/>
        </w:rPr>
        <w:t>a alla Fornitura di SERVIZI ASSICURATIVI:</w:t>
      </w:r>
    </w:p>
    <w:p w14:paraId="584D288E" w14:textId="77777777" w:rsidR="005458B4" w:rsidRPr="005458B4" w:rsidRDefault="005458B4" w:rsidP="005458B4">
      <w:pPr>
        <w:keepNext/>
        <w:spacing w:before="120" w:after="120"/>
        <w:jc w:val="both"/>
        <w:outlineLvl w:val="0"/>
        <w:rPr>
          <w:rFonts w:ascii="Calibri" w:eastAsia="Times New Roman" w:hAnsi="Calibri" w:cs="Times New Roman"/>
          <w:b/>
          <w:bCs/>
          <w:noProof/>
          <w:kern w:val="32"/>
          <w:lang w:eastAsia="it-IT"/>
        </w:rPr>
      </w:pPr>
      <w:r w:rsidRPr="005458B4">
        <w:rPr>
          <w:rFonts w:ascii="Calibri" w:eastAsia="Times New Roman" w:hAnsi="Calibri" w:cs="Times New Roman"/>
          <w:b/>
          <w:bCs/>
          <w:noProof/>
          <w:kern w:val="32"/>
          <w:lang w:eastAsia="it-IT"/>
        </w:rPr>
        <w:t>LOTTO 1 Polizza All Risks – CIG 9902600C06</w:t>
      </w:r>
    </w:p>
    <w:p w14:paraId="2319C7B3" w14:textId="77777777" w:rsidR="005458B4" w:rsidRPr="005458B4" w:rsidRDefault="005458B4" w:rsidP="005458B4">
      <w:pPr>
        <w:keepNext/>
        <w:spacing w:before="120" w:after="120"/>
        <w:jc w:val="both"/>
        <w:outlineLvl w:val="0"/>
        <w:rPr>
          <w:rFonts w:ascii="Calibri" w:eastAsia="Times New Roman" w:hAnsi="Calibri" w:cs="Times New Roman"/>
          <w:b/>
          <w:bCs/>
          <w:noProof/>
          <w:kern w:val="32"/>
          <w:lang w:eastAsia="it-IT"/>
        </w:rPr>
      </w:pPr>
      <w:r w:rsidRPr="005458B4">
        <w:rPr>
          <w:rFonts w:ascii="Calibri" w:eastAsia="Times New Roman" w:hAnsi="Calibri" w:cs="Times New Roman"/>
          <w:b/>
          <w:bCs/>
          <w:noProof/>
          <w:kern w:val="32"/>
          <w:lang w:eastAsia="it-IT"/>
        </w:rPr>
        <w:t xml:space="preserve">LOTTO 8 </w:t>
      </w:r>
      <w:bookmarkStart w:id="0" w:name="_Hlk145335059"/>
      <w:r w:rsidRPr="005458B4">
        <w:rPr>
          <w:rFonts w:ascii="Calibri" w:eastAsia="Times New Roman" w:hAnsi="Calibri" w:cs="Times New Roman"/>
          <w:b/>
          <w:bCs/>
          <w:noProof/>
          <w:kern w:val="32"/>
          <w:lang w:eastAsia="it-IT"/>
        </w:rPr>
        <w:t>Polizza RC violazione degli accordi di riservatezza – CIG 9902949C07</w:t>
      </w:r>
      <w:bookmarkEnd w:id="0"/>
    </w:p>
    <w:p w14:paraId="118623B4" w14:textId="77777777" w:rsidR="00623620" w:rsidRDefault="00623620"/>
    <w:p w14:paraId="621458A0" w14:textId="7AD22907" w:rsidR="00623620" w:rsidRPr="007D54D2" w:rsidRDefault="006F35D1" w:rsidP="006F35D1">
      <w:pPr>
        <w:jc w:val="center"/>
        <w:rPr>
          <w:b/>
          <w:sz w:val="28"/>
          <w:szCs w:val="28"/>
        </w:rPr>
      </w:pPr>
      <w:r w:rsidRPr="007D54D2">
        <w:rPr>
          <w:b/>
          <w:sz w:val="28"/>
          <w:szCs w:val="28"/>
        </w:rPr>
        <w:t xml:space="preserve">LOTTO </w:t>
      </w:r>
      <w:r w:rsidR="009E7BB5">
        <w:rPr>
          <w:b/>
          <w:sz w:val="28"/>
          <w:szCs w:val="28"/>
        </w:rPr>
        <w:t>1</w:t>
      </w:r>
      <w:r w:rsidR="009E7BB5" w:rsidRPr="007D54D2">
        <w:rPr>
          <w:b/>
          <w:sz w:val="28"/>
          <w:szCs w:val="28"/>
        </w:rPr>
        <w:t xml:space="preserve"> </w:t>
      </w:r>
      <w:r w:rsidR="009E7BB5">
        <w:rPr>
          <w:b/>
          <w:sz w:val="28"/>
          <w:szCs w:val="28"/>
        </w:rPr>
        <w:t>–</w:t>
      </w:r>
      <w:r w:rsidRPr="007D54D2">
        <w:rPr>
          <w:b/>
          <w:sz w:val="28"/>
          <w:szCs w:val="28"/>
        </w:rPr>
        <w:t xml:space="preserve"> </w:t>
      </w:r>
      <w:r w:rsidR="009E7BB5">
        <w:rPr>
          <w:b/>
          <w:sz w:val="28"/>
          <w:szCs w:val="28"/>
        </w:rPr>
        <w:t>ALL RISKS</w:t>
      </w:r>
    </w:p>
    <w:p w14:paraId="4198E0B8" w14:textId="77777777" w:rsidR="00623620" w:rsidRDefault="00623620"/>
    <w:p w14:paraId="20F1D095" w14:textId="6AA3B5A0" w:rsidR="00623620" w:rsidRDefault="00623620" w:rsidP="006F35D1">
      <w:pPr>
        <w:jc w:val="both"/>
      </w:pPr>
      <w:r>
        <w:t>Con la presente indagine il Politecnico di Milano intend</w:t>
      </w:r>
      <w:r w:rsidR="00802605">
        <w:t>e</w:t>
      </w:r>
      <w:r>
        <w:t xml:space="preserve"> interrogare il mercato al fine di conoscere le motivazioni per cui la gara aperta</w:t>
      </w:r>
      <w:r w:rsidR="008B7EBB" w:rsidRPr="005458B4">
        <w:rPr>
          <w:rFonts w:ascii="Calibri" w:eastAsia="Times New Roman" w:hAnsi="Calibri" w:cs="Times New Roman"/>
          <w:b/>
          <w:bCs/>
          <w:noProof/>
          <w:kern w:val="32"/>
          <w:lang w:eastAsia="it-IT"/>
        </w:rPr>
        <w:t xml:space="preserve"> Polizza All Risks – CIG 9902600C06</w:t>
      </w:r>
      <w:r w:rsidR="00DE6520">
        <w:rPr>
          <w:rFonts w:ascii="Calibri" w:eastAsia="Times New Roman" w:hAnsi="Calibri" w:cs="Times New Roman"/>
          <w:b/>
          <w:bCs/>
          <w:noProof/>
          <w:kern w:val="32"/>
          <w:lang w:eastAsia="it-IT"/>
        </w:rPr>
        <w:t xml:space="preserve"> </w:t>
      </w:r>
      <w:r>
        <w:t>è andata deserta.</w:t>
      </w:r>
    </w:p>
    <w:p w14:paraId="0E175DF0" w14:textId="77777777" w:rsidR="0070763B" w:rsidRDefault="0070763B"/>
    <w:p w14:paraId="77DBA085" w14:textId="77777777" w:rsidR="00623620" w:rsidRDefault="00623620"/>
    <w:p w14:paraId="3FA9F797" w14:textId="21702987" w:rsidR="00623620" w:rsidRDefault="00623620" w:rsidP="006F35D1">
      <w:pPr>
        <w:jc w:val="both"/>
      </w:pPr>
      <w:r>
        <w:t xml:space="preserve">Si chiede a tutti gli operatori interessati di </w:t>
      </w:r>
      <w:r w:rsidR="002D78AB">
        <w:t xml:space="preserve">indicare eventuali </w:t>
      </w:r>
      <w:r w:rsidR="00F27147" w:rsidRPr="00F27147">
        <w:t>modifiche economiche e/o normative ritenute indispensabili</w:t>
      </w:r>
      <w:r>
        <w:t xml:space="preserve"> </w:t>
      </w:r>
      <w:r w:rsidR="00DA40C3">
        <w:t>rispetto a</w:t>
      </w:r>
      <w:r w:rsidR="00F27147">
        <w:t>l</w:t>
      </w:r>
      <w:r w:rsidR="00DA40C3">
        <w:t xml:space="preserve"> </w:t>
      </w:r>
      <w:r w:rsidR="00F27147">
        <w:t>testo del</w:t>
      </w:r>
      <w:r>
        <w:t xml:space="preserve"> capitolato di gara aperta </w:t>
      </w:r>
      <w:r w:rsidR="00802605">
        <w:t>sopra citata</w:t>
      </w:r>
      <w:r w:rsidR="006F35D1">
        <w:t>,</w:t>
      </w:r>
      <w:r>
        <w:t xml:space="preserve"> come</w:t>
      </w:r>
      <w:r w:rsidR="00802605">
        <w:t xml:space="preserve"> da</w:t>
      </w:r>
      <w:r>
        <w:t xml:space="preserve"> allegato </w:t>
      </w:r>
      <w:r w:rsidR="00802605">
        <w:t>“</w:t>
      </w:r>
      <w:r w:rsidR="00920D9C" w:rsidRPr="00920D9C">
        <w:rPr>
          <w:b/>
        </w:rPr>
        <w:t xml:space="preserve">ALLEGATO A - LOTTO </w:t>
      </w:r>
      <w:r w:rsidR="009B4744">
        <w:rPr>
          <w:b/>
        </w:rPr>
        <w:t>1</w:t>
      </w:r>
      <w:r w:rsidR="009B4744" w:rsidRPr="00920D9C">
        <w:rPr>
          <w:b/>
        </w:rPr>
        <w:t xml:space="preserve"> </w:t>
      </w:r>
      <w:r w:rsidR="00920D9C" w:rsidRPr="00920D9C">
        <w:rPr>
          <w:b/>
        </w:rPr>
        <w:t xml:space="preserve">- Polizza </w:t>
      </w:r>
      <w:r w:rsidR="009B4744">
        <w:rPr>
          <w:b/>
        </w:rPr>
        <w:t>All Risks</w:t>
      </w:r>
      <w:r w:rsidR="00802605">
        <w:t>”</w:t>
      </w:r>
      <w:r>
        <w:t>, utilizzando il presente modello.</w:t>
      </w:r>
    </w:p>
    <w:p w14:paraId="13A6572B" w14:textId="5CE33F8C" w:rsidR="00E416A9" w:rsidRDefault="00E416A9" w:rsidP="006F35D1">
      <w:pPr>
        <w:jc w:val="both"/>
      </w:pPr>
      <w:r>
        <w:t>Tutta la documentazione di gara, comprese le statistiche sinistri, le schede di offerta economica e le risposte a quesiti, che si intendono interamente richiamati, è visibile al seguente link:</w:t>
      </w:r>
    </w:p>
    <w:p w14:paraId="1509CEEE" w14:textId="77777777" w:rsidR="009B4744" w:rsidRDefault="009B4744" w:rsidP="006F35D1">
      <w:pPr>
        <w:jc w:val="both"/>
      </w:pPr>
    </w:p>
    <w:p w14:paraId="08F4F711" w14:textId="77777777" w:rsidR="009B4744" w:rsidRPr="009B4744" w:rsidRDefault="009B4744" w:rsidP="009B4744">
      <w:pPr>
        <w:jc w:val="both"/>
      </w:pPr>
      <w:r w:rsidRPr="009B4744">
        <w:t>https://www.polimi.it/imprese/partecipa-a-una-gara/b-g-16722</w:t>
      </w:r>
    </w:p>
    <w:p w14:paraId="1D16A1FE" w14:textId="77777777" w:rsidR="009B4744" w:rsidRDefault="009B4744" w:rsidP="006F35D1">
      <w:pPr>
        <w:jc w:val="both"/>
      </w:pPr>
    </w:p>
    <w:p w14:paraId="3A07D8A9" w14:textId="77777777" w:rsidR="007606A3" w:rsidRDefault="007606A3"/>
    <w:p w14:paraId="768C3DA2" w14:textId="2F4B5C06" w:rsidR="00623620" w:rsidRDefault="00920D9C">
      <w:bookmarkStart w:id="1" w:name="_Hlk146874246"/>
      <w:r>
        <w:t>Barrare e/o compilare le ipotesi sotto riportate:</w:t>
      </w:r>
    </w:p>
    <w:p w14:paraId="2084F80B" w14:textId="77777777" w:rsidR="00623620" w:rsidRDefault="00623620"/>
    <w:p w14:paraId="5042D000" w14:textId="77777777" w:rsidR="00623620" w:rsidRDefault="00623620" w:rsidP="00623620">
      <w:pPr>
        <w:pStyle w:val="Paragrafoelenco"/>
      </w:pPr>
    </w:p>
    <w:p w14:paraId="29BF9E54" w14:textId="3729C532" w:rsidR="003464B6" w:rsidRDefault="00072D7A">
      <w:pPr>
        <w:pStyle w:val="Paragrafoelenco"/>
        <w:ind w:left="1134" w:hanging="567"/>
        <w:jc w:val="both"/>
        <w:rPr>
          <w:rFonts w:cstheme="minorHAnsi"/>
        </w:rPr>
      </w:pPr>
      <w:r w:rsidRPr="003D6815">
        <w:rPr>
          <w:rFonts w:cstheme="minorHAnsi"/>
          <w:sz w:val="40"/>
          <w:szCs w:val="40"/>
        </w:rPr>
        <w:t>□</w:t>
      </w:r>
      <w:r>
        <w:tab/>
      </w:r>
      <w:bookmarkStart w:id="2" w:name="_Hlk146874292"/>
      <w:bookmarkStart w:id="3" w:name="_Hlk146874450"/>
      <w:r w:rsidR="00623620" w:rsidRPr="00D354D0">
        <w:rPr>
          <w:rFonts w:cstheme="minorHAnsi"/>
        </w:rPr>
        <w:t xml:space="preserve">Si dichiara </w:t>
      </w:r>
      <w:r w:rsidR="003464B6">
        <w:rPr>
          <w:rFonts w:cstheme="minorHAnsi"/>
        </w:rPr>
        <w:t>che la mancata partecipazione alla procedura sopra citata è legata all’importo della base d’asta che non risulta remunerativo.</w:t>
      </w:r>
    </w:p>
    <w:p w14:paraId="4E20F43A" w14:textId="2EEC1D9E" w:rsidR="00623620" w:rsidRDefault="003464B6" w:rsidP="00DE6520">
      <w:pPr>
        <w:pStyle w:val="Paragrafoelenco"/>
        <w:ind w:left="1134"/>
        <w:jc w:val="both"/>
        <w:rPr>
          <w:rFonts w:cstheme="minorHAnsi"/>
        </w:rPr>
      </w:pPr>
      <w:r w:rsidRPr="00DE6520">
        <w:rPr>
          <w:rFonts w:cstheme="minorHAnsi"/>
        </w:rPr>
        <w:t xml:space="preserve">Si ritiene </w:t>
      </w:r>
      <w:r>
        <w:rPr>
          <w:rFonts w:cstheme="minorHAnsi"/>
        </w:rPr>
        <w:t xml:space="preserve">che le </w:t>
      </w:r>
      <w:r w:rsidR="00623620" w:rsidRPr="00D354D0">
        <w:rPr>
          <w:rFonts w:cstheme="minorHAnsi"/>
        </w:rPr>
        <w:t xml:space="preserve">condizioni </w:t>
      </w:r>
      <w:r>
        <w:rPr>
          <w:rFonts w:cstheme="minorHAnsi"/>
        </w:rPr>
        <w:t xml:space="preserve">economiche </w:t>
      </w:r>
      <w:r w:rsidR="00623620" w:rsidRPr="00D354D0">
        <w:rPr>
          <w:rFonts w:cstheme="minorHAnsi"/>
        </w:rPr>
        <w:t xml:space="preserve">previste </w:t>
      </w:r>
      <w:r w:rsidR="00A34B51" w:rsidRPr="00072D7A">
        <w:rPr>
          <w:rFonts w:cstheme="minorHAnsi"/>
        </w:rPr>
        <w:t>dal capitolato allegato A</w:t>
      </w:r>
      <w:r w:rsidR="00623620" w:rsidRPr="00942033">
        <w:rPr>
          <w:rFonts w:cstheme="minorHAnsi"/>
        </w:rPr>
        <w:t xml:space="preserve"> </w:t>
      </w:r>
      <w:r>
        <w:rPr>
          <w:rFonts w:cstheme="minorHAnsi"/>
        </w:rPr>
        <w:t>avrebbero dovuto prevedere</w:t>
      </w:r>
      <w:r w:rsidR="00DE6520">
        <w:rPr>
          <w:rFonts w:cstheme="minorHAnsi"/>
        </w:rPr>
        <w:t xml:space="preserve"> </w:t>
      </w:r>
      <w:r w:rsidR="00623620" w:rsidRPr="006B3E5A">
        <w:rPr>
          <w:rFonts w:cstheme="minorHAnsi"/>
        </w:rPr>
        <w:t>un incremento del premio a base d’asta nella misura minima del</w:t>
      </w:r>
      <w:bookmarkEnd w:id="3"/>
      <w:r w:rsidR="00623620" w:rsidRPr="006B3E5A">
        <w:rPr>
          <w:rFonts w:cstheme="minorHAnsi"/>
        </w:rPr>
        <w:t>:</w:t>
      </w:r>
    </w:p>
    <w:bookmarkEnd w:id="2"/>
    <w:p w14:paraId="33390560" w14:textId="77777777" w:rsidR="00DE6520" w:rsidRPr="00CC18AC" w:rsidRDefault="00DE6520" w:rsidP="00DE6520">
      <w:pPr>
        <w:pStyle w:val="Paragrafoelenco"/>
        <w:ind w:left="1134"/>
        <w:jc w:val="both"/>
        <w:rPr>
          <w:rFonts w:cstheme="minorHAnsi"/>
        </w:rPr>
      </w:pPr>
    </w:p>
    <w:p w14:paraId="614622D8" w14:textId="77777777" w:rsidR="00623620" w:rsidRDefault="00623620" w:rsidP="00623620">
      <w:pPr>
        <w:pStyle w:val="Paragrafoelenco"/>
        <w:numPr>
          <w:ilvl w:val="1"/>
          <w:numId w:val="1"/>
        </w:numPr>
      </w:pPr>
      <w:r>
        <w:t>10%</w:t>
      </w:r>
    </w:p>
    <w:p w14:paraId="5AB3A723" w14:textId="77777777" w:rsidR="00623620" w:rsidRDefault="00623620" w:rsidP="00623620">
      <w:pPr>
        <w:pStyle w:val="Paragrafoelenco"/>
        <w:numPr>
          <w:ilvl w:val="1"/>
          <w:numId w:val="1"/>
        </w:numPr>
      </w:pPr>
      <w:r>
        <w:t>20%</w:t>
      </w:r>
    </w:p>
    <w:p w14:paraId="391FCE6B" w14:textId="77777777" w:rsidR="00623620" w:rsidRDefault="00623620" w:rsidP="00623620">
      <w:pPr>
        <w:pStyle w:val="Paragrafoelenco"/>
        <w:numPr>
          <w:ilvl w:val="1"/>
          <w:numId w:val="1"/>
        </w:numPr>
      </w:pPr>
      <w:r>
        <w:t>30%</w:t>
      </w:r>
    </w:p>
    <w:p w14:paraId="11496510" w14:textId="0D8EBBD3" w:rsidR="00A34B51" w:rsidRDefault="00A34B51" w:rsidP="00623620">
      <w:pPr>
        <w:pStyle w:val="Paragrafoelenco"/>
        <w:numPr>
          <w:ilvl w:val="1"/>
          <w:numId w:val="1"/>
        </w:numPr>
      </w:pPr>
      <w:r>
        <w:t>oltre 30%</w:t>
      </w:r>
    </w:p>
    <w:bookmarkEnd w:id="1"/>
    <w:p w14:paraId="45F8E783" w14:textId="77777777" w:rsidR="00623620" w:rsidRDefault="00623620" w:rsidP="00623620">
      <w:pPr>
        <w:pStyle w:val="Paragrafoelenco"/>
      </w:pPr>
    </w:p>
    <w:p w14:paraId="78D66AC6" w14:textId="77777777" w:rsidR="00FC2B2B" w:rsidRDefault="00FC2B2B" w:rsidP="00623620">
      <w:pPr>
        <w:pStyle w:val="Paragrafoelenco"/>
      </w:pPr>
      <w:bookmarkStart w:id="4" w:name="_Hlk146874525"/>
      <w:r>
        <w:t>Oppure</w:t>
      </w:r>
    </w:p>
    <w:p w14:paraId="54CB1422" w14:textId="77777777" w:rsidR="00FC2B2B" w:rsidRDefault="00FC2B2B" w:rsidP="00623620">
      <w:pPr>
        <w:pStyle w:val="Paragrafoelenco"/>
      </w:pPr>
    </w:p>
    <w:p w14:paraId="0DD02CE7" w14:textId="2EC2186D" w:rsidR="00FC2B2B" w:rsidRPr="00942033" w:rsidRDefault="00942033" w:rsidP="00DE6520">
      <w:pPr>
        <w:pStyle w:val="Paragrafoelenco"/>
        <w:ind w:left="1134" w:hanging="567"/>
        <w:rPr>
          <w:rFonts w:cstheme="minorHAnsi"/>
        </w:rPr>
      </w:pPr>
      <w:r w:rsidRPr="003D6815">
        <w:rPr>
          <w:rFonts w:cstheme="minorHAnsi"/>
          <w:sz w:val="40"/>
          <w:szCs w:val="40"/>
        </w:rPr>
        <w:t>□</w:t>
      </w:r>
      <w:r>
        <w:tab/>
      </w:r>
      <w:bookmarkStart w:id="5" w:name="_Hlk146874576"/>
      <w:r w:rsidR="00DE6520" w:rsidRPr="00D354D0">
        <w:rPr>
          <w:rFonts w:cstheme="minorHAnsi"/>
        </w:rPr>
        <w:t xml:space="preserve">Si dichiara </w:t>
      </w:r>
      <w:r w:rsidR="00DE6520">
        <w:rPr>
          <w:rFonts w:cstheme="minorHAnsi"/>
        </w:rPr>
        <w:t xml:space="preserve">che la mancata partecipazione alla procedura sopra citata non è legata alle condizioni economiche </w:t>
      </w:r>
      <w:r w:rsidR="00FC2B2B" w:rsidRPr="00942033">
        <w:rPr>
          <w:rFonts w:cstheme="minorHAnsi"/>
        </w:rPr>
        <w:t>previste a base di gara, ma subordinata alle seguenti modifiche al testo di polizza:</w:t>
      </w:r>
      <w:bookmarkEnd w:id="5"/>
    </w:p>
    <w:p w14:paraId="31A6EAC5" w14:textId="77777777" w:rsidR="006B3E5A" w:rsidRDefault="006B3E5A" w:rsidP="006B3E5A">
      <w:pPr>
        <w:pStyle w:val="Paragrafoelenco"/>
        <w:ind w:left="1134"/>
      </w:pPr>
      <w:r>
        <w:t>______________________________________________________________________</w:t>
      </w:r>
    </w:p>
    <w:p w14:paraId="5FC4FBE7" w14:textId="77777777" w:rsidR="00FC2B2B" w:rsidRDefault="00FC2B2B" w:rsidP="00FC2B2B">
      <w:pPr>
        <w:pStyle w:val="Paragrafoelenco"/>
      </w:pPr>
    </w:p>
    <w:p w14:paraId="2300B96B" w14:textId="77777777" w:rsidR="00FC2B2B" w:rsidRDefault="00FC2B2B" w:rsidP="00FC2B2B">
      <w:pPr>
        <w:pStyle w:val="Paragrafoelenco"/>
      </w:pPr>
      <w:r>
        <w:t>Oppure</w:t>
      </w:r>
    </w:p>
    <w:p w14:paraId="6DD5F1F2" w14:textId="77777777" w:rsidR="00FC2B2B" w:rsidRDefault="00FC2B2B" w:rsidP="00FC2B2B">
      <w:pPr>
        <w:pStyle w:val="Paragrafoelenco"/>
      </w:pPr>
    </w:p>
    <w:p w14:paraId="06384A1B" w14:textId="77777777" w:rsidR="00DE6520" w:rsidRDefault="00942033" w:rsidP="00DE6520">
      <w:pPr>
        <w:pStyle w:val="Paragrafoelenco"/>
        <w:ind w:left="1134"/>
        <w:jc w:val="both"/>
        <w:rPr>
          <w:rFonts w:cstheme="minorHAnsi"/>
        </w:rPr>
      </w:pPr>
      <w:r w:rsidRPr="003D6815">
        <w:rPr>
          <w:rFonts w:cstheme="minorHAnsi"/>
          <w:sz w:val="40"/>
          <w:szCs w:val="40"/>
        </w:rPr>
        <w:lastRenderedPageBreak/>
        <w:t>□</w:t>
      </w:r>
      <w:r>
        <w:tab/>
      </w:r>
      <w:bookmarkStart w:id="6" w:name="_Hlk146874650"/>
      <w:r w:rsidR="00DE6520" w:rsidRPr="00D354D0">
        <w:rPr>
          <w:rFonts w:cstheme="minorHAnsi"/>
        </w:rPr>
        <w:t xml:space="preserve">Si dichiara </w:t>
      </w:r>
      <w:r w:rsidR="00DE6520">
        <w:rPr>
          <w:rFonts w:cstheme="minorHAnsi"/>
        </w:rPr>
        <w:t>che la mancata partecipazione alla procedura sopra citata è legata sia alle condizioni economiche,</w:t>
      </w:r>
      <w:r w:rsidR="00FC2B2B">
        <w:t xml:space="preserve"> </w:t>
      </w:r>
      <w:r w:rsidR="00DE6520">
        <w:t>che avrebbero dovuto prevedere un</w:t>
      </w:r>
      <w:r w:rsidR="00FC2B2B">
        <w:t xml:space="preserve"> incremento del premio a base d’asta </w:t>
      </w:r>
      <w:r w:rsidR="00DE6520" w:rsidRPr="006B3E5A">
        <w:rPr>
          <w:rFonts w:cstheme="minorHAnsi"/>
        </w:rPr>
        <w:t>nella misura minima del:</w:t>
      </w:r>
    </w:p>
    <w:p w14:paraId="387FA987" w14:textId="77777777" w:rsidR="00DE6520" w:rsidRPr="00CC18AC" w:rsidRDefault="00DE6520" w:rsidP="00DE6520">
      <w:pPr>
        <w:pStyle w:val="Paragrafoelenco"/>
        <w:ind w:left="1134"/>
        <w:jc w:val="both"/>
        <w:rPr>
          <w:rFonts w:cstheme="minorHAnsi"/>
        </w:rPr>
      </w:pPr>
    </w:p>
    <w:p w14:paraId="149770F8" w14:textId="77777777" w:rsidR="00DE6520" w:rsidRDefault="00DE6520" w:rsidP="00DE6520">
      <w:pPr>
        <w:pStyle w:val="Paragrafoelenco"/>
        <w:numPr>
          <w:ilvl w:val="1"/>
          <w:numId w:val="1"/>
        </w:numPr>
      </w:pPr>
      <w:r>
        <w:t>10%</w:t>
      </w:r>
    </w:p>
    <w:p w14:paraId="10D5942B" w14:textId="77777777" w:rsidR="00DE6520" w:rsidRDefault="00DE6520" w:rsidP="00DE6520">
      <w:pPr>
        <w:pStyle w:val="Paragrafoelenco"/>
        <w:numPr>
          <w:ilvl w:val="1"/>
          <w:numId w:val="1"/>
        </w:numPr>
      </w:pPr>
      <w:r>
        <w:t>20%</w:t>
      </w:r>
    </w:p>
    <w:p w14:paraId="6CA1E054" w14:textId="77777777" w:rsidR="00DE6520" w:rsidRDefault="00DE6520" w:rsidP="00DE6520">
      <w:pPr>
        <w:pStyle w:val="Paragrafoelenco"/>
        <w:numPr>
          <w:ilvl w:val="1"/>
          <w:numId w:val="1"/>
        </w:numPr>
      </w:pPr>
      <w:r>
        <w:t>30%</w:t>
      </w:r>
    </w:p>
    <w:p w14:paraId="1927E4E3" w14:textId="77777777" w:rsidR="00DE6520" w:rsidRDefault="00DE6520" w:rsidP="00DE6520">
      <w:pPr>
        <w:pStyle w:val="Paragrafoelenco"/>
        <w:numPr>
          <w:ilvl w:val="1"/>
          <w:numId w:val="1"/>
        </w:numPr>
      </w:pPr>
      <w:r>
        <w:t>oltre 30%</w:t>
      </w:r>
    </w:p>
    <w:p w14:paraId="43AFB3F8" w14:textId="2A84A15F" w:rsidR="00FC2B2B" w:rsidRDefault="00FC2B2B" w:rsidP="00DE6520">
      <w:pPr>
        <w:pStyle w:val="Paragrafoelenco"/>
        <w:ind w:left="1134" w:hanging="567"/>
      </w:pPr>
    </w:p>
    <w:p w14:paraId="21FD9AD8" w14:textId="77777777" w:rsidR="00DE6520" w:rsidRDefault="00DE6520" w:rsidP="00DE6520">
      <w:pPr>
        <w:pStyle w:val="Paragrafoelenco"/>
      </w:pPr>
    </w:p>
    <w:p w14:paraId="57A31C82" w14:textId="1E18E9A8" w:rsidR="00DE6520" w:rsidRDefault="00DE6520" w:rsidP="00DE6520">
      <w:pPr>
        <w:pStyle w:val="Paragrafoelenco"/>
        <w:ind w:left="1134"/>
      </w:pPr>
      <w:r>
        <w:t xml:space="preserve">oltre che </w:t>
      </w:r>
      <w:r w:rsidRPr="00DE6520">
        <w:t>alle seguenti modifiche al testo di polizza:</w:t>
      </w:r>
    </w:p>
    <w:bookmarkEnd w:id="6"/>
    <w:p w14:paraId="6D3C543C" w14:textId="3BF61580" w:rsidR="00FC2B2B" w:rsidRDefault="00DE6520" w:rsidP="00DE6520">
      <w:pPr>
        <w:ind w:left="1134"/>
      </w:pPr>
      <w:r>
        <w:t>_______________________________________________________________________</w:t>
      </w:r>
    </w:p>
    <w:bookmarkEnd w:id="4"/>
    <w:p w14:paraId="3938E30C" w14:textId="77777777" w:rsidR="007E7792" w:rsidRDefault="007E7792" w:rsidP="00FC2B2B">
      <w:pPr>
        <w:pStyle w:val="Paragrafoelenco"/>
      </w:pPr>
    </w:p>
    <w:p w14:paraId="3E788286" w14:textId="77777777" w:rsidR="00FC2B2B" w:rsidRDefault="00FC2B2B" w:rsidP="00FC2B2B">
      <w:pPr>
        <w:pStyle w:val="Paragrafoelenco"/>
      </w:pPr>
    </w:p>
    <w:p w14:paraId="2839FB63" w14:textId="54700B62" w:rsidR="009E7BB5" w:rsidRPr="007D54D2" w:rsidRDefault="009E7BB5" w:rsidP="009E7BB5">
      <w:pPr>
        <w:jc w:val="center"/>
        <w:rPr>
          <w:b/>
          <w:sz w:val="28"/>
          <w:szCs w:val="28"/>
        </w:rPr>
      </w:pPr>
      <w:r w:rsidRPr="007D54D2">
        <w:rPr>
          <w:b/>
          <w:sz w:val="28"/>
          <w:szCs w:val="28"/>
        </w:rPr>
        <w:t xml:space="preserve">LOTTO </w:t>
      </w:r>
      <w:r>
        <w:rPr>
          <w:b/>
          <w:sz w:val="28"/>
          <w:szCs w:val="28"/>
        </w:rPr>
        <w:t>8</w:t>
      </w:r>
      <w:r w:rsidRPr="007D54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7D54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RC VIOLAZIONE ACCORDI DI RISERVATEZZA</w:t>
      </w:r>
    </w:p>
    <w:p w14:paraId="536DC76D" w14:textId="77777777" w:rsidR="009E7BB5" w:rsidRDefault="009E7BB5" w:rsidP="009E7BB5"/>
    <w:p w14:paraId="35887EDC" w14:textId="7F763067" w:rsidR="009E7BB5" w:rsidRDefault="009E7BB5" w:rsidP="009E7BB5">
      <w:pPr>
        <w:jc w:val="both"/>
      </w:pPr>
      <w:r>
        <w:t>Con la presente indagine il Politecnico di Milano intende interrogare il mercato al fine di conoscere le motivazioni per cui la gara aperta</w:t>
      </w:r>
      <w:r w:rsidRPr="005458B4">
        <w:rPr>
          <w:rFonts w:ascii="Calibri" w:eastAsia="Times New Roman" w:hAnsi="Calibri" w:cs="Times New Roman"/>
          <w:b/>
          <w:bCs/>
          <w:noProof/>
          <w:kern w:val="32"/>
          <w:lang w:eastAsia="it-IT"/>
        </w:rPr>
        <w:t xml:space="preserve"> Polizza </w:t>
      </w:r>
      <w:r w:rsidR="00D33717" w:rsidRPr="005458B4">
        <w:rPr>
          <w:rFonts w:ascii="Calibri" w:eastAsia="Times New Roman" w:hAnsi="Calibri" w:cs="Times New Roman"/>
          <w:b/>
          <w:bCs/>
          <w:noProof/>
          <w:kern w:val="32"/>
          <w:lang w:eastAsia="it-IT"/>
        </w:rPr>
        <w:t>RC violazione degli accordi di riservatezza – CIG 9902949C07</w:t>
      </w:r>
      <w:r w:rsidR="00D33717">
        <w:rPr>
          <w:rFonts w:ascii="Calibri" w:eastAsia="Times New Roman" w:hAnsi="Calibri" w:cs="Times New Roman"/>
          <w:b/>
          <w:bCs/>
          <w:noProof/>
          <w:kern w:val="32"/>
          <w:lang w:eastAsia="it-IT"/>
        </w:rPr>
        <w:t xml:space="preserve"> </w:t>
      </w:r>
      <w:r>
        <w:t>è andata deserta.</w:t>
      </w:r>
    </w:p>
    <w:p w14:paraId="507784BA" w14:textId="77777777" w:rsidR="009E7BB5" w:rsidRDefault="009E7BB5" w:rsidP="009E7BB5"/>
    <w:p w14:paraId="142BC65D" w14:textId="77777777" w:rsidR="009E7BB5" w:rsidRDefault="009E7BB5" w:rsidP="009E7BB5"/>
    <w:p w14:paraId="4B14F6E8" w14:textId="77777777" w:rsidR="009E7BB5" w:rsidRDefault="009E7BB5" w:rsidP="009E7BB5"/>
    <w:p w14:paraId="7E50FA52" w14:textId="15FCDB50" w:rsidR="009E7BB5" w:rsidRDefault="00524EBE" w:rsidP="009E7BB5">
      <w:pPr>
        <w:jc w:val="both"/>
      </w:pPr>
      <w:r w:rsidRPr="00524EBE">
        <w:t>Si chiede a tutti gli operatori interessati di indicare eventuali modifiche economiche e/o normative ritenute indispensabili rispetto al testo del capitolato di gara aperta sopra citata, come da allegato</w:t>
      </w:r>
      <w:r w:rsidR="009E7BB5">
        <w:t>, come da allegato “</w:t>
      </w:r>
      <w:r w:rsidR="009E7BB5" w:rsidRPr="00920D9C">
        <w:rPr>
          <w:b/>
        </w:rPr>
        <w:t xml:space="preserve">ALLEGATO </w:t>
      </w:r>
      <w:r w:rsidR="00D33717">
        <w:rPr>
          <w:b/>
        </w:rPr>
        <w:t>B</w:t>
      </w:r>
      <w:r w:rsidR="009E7BB5" w:rsidRPr="00920D9C">
        <w:rPr>
          <w:b/>
        </w:rPr>
        <w:t xml:space="preserve"> - LOTTO </w:t>
      </w:r>
      <w:r w:rsidR="00D33717">
        <w:rPr>
          <w:b/>
        </w:rPr>
        <w:t>8</w:t>
      </w:r>
      <w:r w:rsidR="009E7BB5" w:rsidRPr="00920D9C">
        <w:rPr>
          <w:b/>
        </w:rPr>
        <w:t xml:space="preserve"> - Polizza </w:t>
      </w:r>
      <w:r w:rsidR="00280070">
        <w:rPr>
          <w:b/>
        </w:rPr>
        <w:t>RC Violazione accordi di riservatezza</w:t>
      </w:r>
      <w:r w:rsidR="009E7BB5">
        <w:t xml:space="preserve">”, </w:t>
      </w:r>
      <w:r w:rsidRPr="00524EBE">
        <w:t>utilizzando il presente modello.</w:t>
      </w:r>
    </w:p>
    <w:p w14:paraId="03A0060B" w14:textId="77777777" w:rsidR="009E7BB5" w:rsidRDefault="009E7BB5" w:rsidP="009E7BB5">
      <w:pPr>
        <w:jc w:val="both"/>
      </w:pPr>
      <w:r>
        <w:t>Tutta la documentazione di gara, comprese le statistiche sinistri, le schede di offerta economica e le risposte a quesiti, che si intendono interamente richiamati, è visibile al seguente link:</w:t>
      </w:r>
    </w:p>
    <w:p w14:paraId="2D1476FD" w14:textId="77777777" w:rsidR="009E7BB5" w:rsidRDefault="009E7BB5" w:rsidP="009E7BB5">
      <w:pPr>
        <w:jc w:val="both"/>
      </w:pPr>
    </w:p>
    <w:p w14:paraId="05259B16" w14:textId="77777777" w:rsidR="009E7BB5" w:rsidRPr="009B4744" w:rsidRDefault="009E7BB5" w:rsidP="009E7BB5">
      <w:pPr>
        <w:jc w:val="both"/>
      </w:pPr>
      <w:r w:rsidRPr="009B4744">
        <w:t>https://www.polimi.it/imprese/partecipa-a-una-gara/b-g-16722</w:t>
      </w:r>
    </w:p>
    <w:p w14:paraId="0EBB3FEF" w14:textId="77777777" w:rsidR="009E7BB5" w:rsidRDefault="009E7BB5" w:rsidP="009E7BB5">
      <w:pPr>
        <w:jc w:val="both"/>
      </w:pPr>
    </w:p>
    <w:p w14:paraId="40907C5B" w14:textId="77777777" w:rsidR="009E7BB5" w:rsidRDefault="009E7BB5" w:rsidP="009E7BB5"/>
    <w:p w14:paraId="01FF824F" w14:textId="77777777" w:rsidR="009E7BB5" w:rsidRDefault="009E7BB5" w:rsidP="009E7BB5">
      <w:r>
        <w:t>Barrare e/o compilare le ipotesi sotto riportate:</w:t>
      </w:r>
    </w:p>
    <w:p w14:paraId="4236BC9B" w14:textId="77777777" w:rsidR="009E7BB5" w:rsidRDefault="009E7BB5" w:rsidP="009E7BB5"/>
    <w:p w14:paraId="4B1460E7" w14:textId="77777777" w:rsidR="00524EBE" w:rsidRPr="00524EBE" w:rsidRDefault="009E7BB5" w:rsidP="00524EBE">
      <w:pPr>
        <w:pStyle w:val="Paragrafoelenco"/>
        <w:ind w:left="1134" w:hanging="567"/>
        <w:jc w:val="both"/>
        <w:rPr>
          <w:rFonts w:cstheme="minorHAnsi"/>
        </w:rPr>
      </w:pPr>
      <w:r w:rsidRPr="003D6815">
        <w:rPr>
          <w:rFonts w:cstheme="minorHAnsi"/>
          <w:sz w:val="40"/>
          <w:szCs w:val="40"/>
        </w:rPr>
        <w:t>□</w:t>
      </w:r>
      <w:r>
        <w:tab/>
      </w:r>
      <w:r w:rsidR="00524EBE" w:rsidRPr="00524EBE">
        <w:rPr>
          <w:rFonts w:cstheme="minorHAnsi"/>
        </w:rPr>
        <w:t>Si dichiara che la mancata partecipazione alla procedura sopra citata è legata all’importo della base d’asta che non risulta remunerativo.</w:t>
      </w:r>
    </w:p>
    <w:p w14:paraId="09E8272F" w14:textId="569C36E8" w:rsidR="009E7BB5" w:rsidRDefault="00524EBE" w:rsidP="00524EBE">
      <w:pPr>
        <w:pStyle w:val="Paragrafoelenco"/>
        <w:ind w:left="1134"/>
        <w:jc w:val="both"/>
        <w:rPr>
          <w:rFonts w:cstheme="minorHAnsi"/>
        </w:rPr>
      </w:pPr>
      <w:r w:rsidRPr="00524EBE">
        <w:rPr>
          <w:rFonts w:cstheme="minorHAnsi"/>
        </w:rPr>
        <w:t>Si ritiene che le condizioni economiche previste dal capitolato allegato A avrebbero dovuto prevedere un incremento del premio a base d’asta nella misura minima del</w:t>
      </w:r>
      <w:r w:rsidR="009E7BB5" w:rsidRPr="006B3E5A">
        <w:rPr>
          <w:rFonts w:cstheme="minorHAnsi"/>
        </w:rPr>
        <w:t>:</w:t>
      </w:r>
    </w:p>
    <w:p w14:paraId="41F3499C" w14:textId="77777777" w:rsidR="00524EBE" w:rsidRPr="00CC18AC" w:rsidRDefault="00524EBE" w:rsidP="00524EBE">
      <w:pPr>
        <w:pStyle w:val="Paragrafoelenco"/>
        <w:ind w:left="1134"/>
        <w:jc w:val="both"/>
        <w:rPr>
          <w:rFonts w:cstheme="minorHAnsi"/>
        </w:rPr>
      </w:pPr>
    </w:p>
    <w:p w14:paraId="2A33EAFA" w14:textId="77777777" w:rsidR="009E7BB5" w:rsidRDefault="009E7BB5" w:rsidP="009E7BB5">
      <w:pPr>
        <w:pStyle w:val="Paragrafoelenco"/>
        <w:numPr>
          <w:ilvl w:val="1"/>
          <w:numId w:val="1"/>
        </w:numPr>
      </w:pPr>
      <w:r>
        <w:t>10%</w:t>
      </w:r>
    </w:p>
    <w:p w14:paraId="24CA3570" w14:textId="77777777" w:rsidR="009E7BB5" w:rsidRDefault="009E7BB5" w:rsidP="009E7BB5">
      <w:pPr>
        <w:pStyle w:val="Paragrafoelenco"/>
        <w:numPr>
          <w:ilvl w:val="1"/>
          <w:numId w:val="1"/>
        </w:numPr>
      </w:pPr>
      <w:r>
        <w:t>20%</w:t>
      </w:r>
    </w:p>
    <w:p w14:paraId="7C70E180" w14:textId="77777777" w:rsidR="009E7BB5" w:rsidRDefault="009E7BB5" w:rsidP="009E7BB5">
      <w:pPr>
        <w:pStyle w:val="Paragrafoelenco"/>
        <w:numPr>
          <w:ilvl w:val="1"/>
          <w:numId w:val="1"/>
        </w:numPr>
      </w:pPr>
      <w:r>
        <w:t>30%</w:t>
      </w:r>
    </w:p>
    <w:p w14:paraId="1187E736" w14:textId="77777777" w:rsidR="009E7BB5" w:rsidRDefault="009E7BB5" w:rsidP="009E7BB5">
      <w:pPr>
        <w:pStyle w:val="Paragrafoelenco"/>
        <w:numPr>
          <w:ilvl w:val="1"/>
          <w:numId w:val="1"/>
        </w:numPr>
      </w:pPr>
      <w:r>
        <w:t>oltre 30%</w:t>
      </w:r>
    </w:p>
    <w:p w14:paraId="25BDB1E6" w14:textId="77777777" w:rsidR="009E7BB5" w:rsidRDefault="009E7BB5" w:rsidP="009E7BB5">
      <w:pPr>
        <w:pStyle w:val="Paragrafoelenco"/>
      </w:pPr>
    </w:p>
    <w:p w14:paraId="795E8FA1" w14:textId="77777777" w:rsidR="009E7BB5" w:rsidRDefault="009E7BB5" w:rsidP="009E7BB5">
      <w:pPr>
        <w:pStyle w:val="Paragrafoelenco"/>
      </w:pPr>
      <w:r>
        <w:t>Oppure</w:t>
      </w:r>
    </w:p>
    <w:p w14:paraId="3BB913D7" w14:textId="77777777" w:rsidR="009E7BB5" w:rsidRDefault="009E7BB5" w:rsidP="009E7BB5">
      <w:pPr>
        <w:pStyle w:val="Paragrafoelenco"/>
      </w:pPr>
    </w:p>
    <w:p w14:paraId="463AFECA" w14:textId="4C8DAE61" w:rsidR="009E7BB5" w:rsidRPr="00942033" w:rsidRDefault="009E7BB5" w:rsidP="009E7BB5">
      <w:pPr>
        <w:pStyle w:val="Paragrafoelenco"/>
        <w:ind w:left="1134" w:hanging="567"/>
        <w:rPr>
          <w:rFonts w:cstheme="minorHAnsi"/>
        </w:rPr>
      </w:pPr>
      <w:r w:rsidRPr="003D6815">
        <w:rPr>
          <w:rFonts w:cstheme="minorHAnsi"/>
          <w:sz w:val="40"/>
          <w:szCs w:val="40"/>
        </w:rPr>
        <w:lastRenderedPageBreak/>
        <w:t>□</w:t>
      </w:r>
      <w:r>
        <w:tab/>
      </w:r>
      <w:r w:rsidR="00524EBE" w:rsidRPr="00524EBE">
        <w:rPr>
          <w:rFonts w:cstheme="minorHAnsi"/>
        </w:rPr>
        <w:t>Si dichiara che la mancata partecipazione alla procedura sopra citata non è legata alle condizioni economiche previste a base di gara, ma subordinata alle seguenti modifiche al testo di polizza:</w:t>
      </w:r>
    </w:p>
    <w:p w14:paraId="604D637F" w14:textId="77777777" w:rsidR="009E7BB5" w:rsidRDefault="009E7BB5" w:rsidP="009E7BB5">
      <w:pPr>
        <w:pStyle w:val="Paragrafoelenco"/>
        <w:ind w:left="1134"/>
      </w:pPr>
      <w:bookmarkStart w:id="7" w:name="_Hlk146874667"/>
      <w:r>
        <w:t>______________________________________________________________________</w:t>
      </w:r>
    </w:p>
    <w:bookmarkEnd w:id="7"/>
    <w:p w14:paraId="13EEF05B" w14:textId="77777777" w:rsidR="009E7BB5" w:rsidRDefault="009E7BB5" w:rsidP="009E7BB5">
      <w:pPr>
        <w:pStyle w:val="Paragrafoelenco"/>
      </w:pPr>
    </w:p>
    <w:p w14:paraId="50879824" w14:textId="77777777" w:rsidR="009E7BB5" w:rsidRDefault="009E7BB5" w:rsidP="009E7BB5">
      <w:pPr>
        <w:pStyle w:val="Paragrafoelenco"/>
      </w:pPr>
      <w:r>
        <w:t>Oppure</w:t>
      </w:r>
    </w:p>
    <w:p w14:paraId="7CE4890C" w14:textId="77777777" w:rsidR="009E7BB5" w:rsidRDefault="009E7BB5" w:rsidP="009E7BB5">
      <w:pPr>
        <w:pStyle w:val="Paragrafoelenco"/>
      </w:pPr>
    </w:p>
    <w:p w14:paraId="781B7FD7" w14:textId="77777777" w:rsidR="00524EBE" w:rsidRPr="00524EBE" w:rsidRDefault="009E7BB5" w:rsidP="00524EBE">
      <w:pPr>
        <w:pStyle w:val="Paragrafoelenco"/>
        <w:ind w:left="1134"/>
        <w:jc w:val="both"/>
        <w:rPr>
          <w:rFonts w:cstheme="minorHAnsi"/>
        </w:rPr>
      </w:pPr>
      <w:r w:rsidRPr="003D6815">
        <w:rPr>
          <w:rFonts w:cstheme="minorHAnsi"/>
          <w:sz w:val="40"/>
          <w:szCs w:val="40"/>
        </w:rPr>
        <w:t>□</w:t>
      </w:r>
      <w:r>
        <w:tab/>
      </w:r>
      <w:r w:rsidR="00524EBE" w:rsidRPr="00524EBE">
        <w:rPr>
          <w:rFonts w:cstheme="minorHAnsi"/>
        </w:rPr>
        <w:t>Si dichiara che la mancata partecipazione alla procedura sopra citata è legata sia alle condizioni economiche,</w:t>
      </w:r>
      <w:r w:rsidR="00524EBE" w:rsidRPr="00524EBE">
        <w:t xml:space="preserve"> che avrebbero dovuto prevedere un incremento del premio a base d’asta </w:t>
      </w:r>
      <w:r w:rsidR="00524EBE" w:rsidRPr="00524EBE">
        <w:rPr>
          <w:rFonts w:cstheme="minorHAnsi"/>
        </w:rPr>
        <w:t>nella misura minima del:</w:t>
      </w:r>
    </w:p>
    <w:p w14:paraId="52046460" w14:textId="77777777" w:rsidR="00524EBE" w:rsidRPr="00524EBE" w:rsidRDefault="00524EBE" w:rsidP="00524EBE">
      <w:pPr>
        <w:ind w:left="1134"/>
        <w:contextualSpacing/>
        <w:jc w:val="both"/>
        <w:rPr>
          <w:rFonts w:cstheme="minorHAnsi"/>
        </w:rPr>
      </w:pPr>
    </w:p>
    <w:p w14:paraId="0D8B87BA" w14:textId="77777777" w:rsidR="00524EBE" w:rsidRPr="00524EBE" w:rsidRDefault="00524EBE" w:rsidP="00524EBE">
      <w:pPr>
        <w:numPr>
          <w:ilvl w:val="1"/>
          <w:numId w:val="1"/>
        </w:numPr>
        <w:contextualSpacing/>
      </w:pPr>
      <w:r w:rsidRPr="00524EBE">
        <w:t>10%</w:t>
      </w:r>
    </w:p>
    <w:p w14:paraId="3CE29DAC" w14:textId="77777777" w:rsidR="00524EBE" w:rsidRPr="00524EBE" w:rsidRDefault="00524EBE" w:rsidP="00524EBE">
      <w:pPr>
        <w:numPr>
          <w:ilvl w:val="1"/>
          <w:numId w:val="1"/>
        </w:numPr>
        <w:contextualSpacing/>
      </w:pPr>
      <w:r w:rsidRPr="00524EBE">
        <w:t>20%</w:t>
      </w:r>
    </w:p>
    <w:p w14:paraId="5CC7A4AD" w14:textId="77777777" w:rsidR="00524EBE" w:rsidRPr="00524EBE" w:rsidRDefault="00524EBE" w:rsidP="00524EBE">
      <w:pPr>
        <w:numPr>
          <w:ilvl w:val="1"/>
          <w:numId w:val="1"/>
        </w:numPr>
        <w:contextualSpacing/>
      </w:pPr>
      <w:r w:rsidRPr="00524EBE">
        <w:t>30%</w:t>
      </w:r>
    </w:p>
    <w:p w14:paraId="72056ED7" w14:textId="77777777" w:rsidR="00524EBE" w:rsidRPr="00524EBE" w:rsidRDefault="00524EBE" w:rsidP="00524EBE">
      <w:pPr>
        <w:numPr>
          <w:ilvl w:val="1"/>
          <w:numId w:val="1"/>
        </w:numPr>
        <w:contextualSpacing/>
      </w:pPr>
      <w:r w:rsidRPr="00524EBE">
        <w:t>oltre 30%</w:t>
      </w:r>
    </w:p>
    <w:p w14:paraId="557A20D2" w14:textId="77777777" w:rsidR="00524EBE" w:rsidRPr="00524EBE" w:rsidRDefault="00524EBE" w:rsidP="00524EBE">
      <w:pPr>
        <w:ind w:left="1134" w:hanging="567"/>
        <w:contextualSpacing/>
      </w:pPr>
    </w:p>
    <w:p w14:paraId="4949F5B9" w14:textId="77777777" w:rsidR="00524EBE" w:rsidRPr="00524EBE" w:rsidRDefault="00524EBE" w:rsidP="00524EBE">
      <w:pPr>
        <w:ind w:left="720"/>
        <w:contextualSpacing/>
      </w:pPr>
    </w:p>
    <w:p w14:paraId="3564A774" w14:textId="77777777" w:rsidR="00524EBE" w:rsidRPr="00524EBE" w:rsidRDefault="00524EBE" w:rsidP="00524EBE">
      <w:pPr>
        <w:ind w:left="1134"/>
        <w:contextualSpacing/>
      </w:pPr>
      <w:r w:rsidRPr="00524EBE">
        <w:t>oltre che alle seguenti modifiche al testo di polizza:</w:t>
      </w:r>
    </w:p>
    <w:p w14:paraId="55683878" w14:textId="7178E088" w:rsidR="009E7BB5" w:rsidRDefault="009E7BB5" w:rsidP="00524EBE">
      <w:pPr>
        <w:pStyle w:val="Paragrafoelenco"/>
        <w:ind w:left="1134" w:hanging="567"/>
      </w:pPr>
    </w:p>
    <w:p w14:paraId="1A4B45B6" w14:textId="4D9BDEB0" w:rsidR="009E7BB5" w:rsidRDefault="003B13CF" w:rsidP="003B13CF">
      <w:pPr>
        <w:pStyle w:val="Paragrafoelenco"/>
        <w:ind w:left="1134"/>
      </w:pPr>
      <w:r w:rsidRPr="003B13CF">
        <w:t>___________________________________________________________________</w:t>
      </w:r>
    </w:p>
    <w:p w14:paraId="54BE2318" w14:textId="77777777" w:rsidR="009E7BB5" w:rsidRDefault="009E7BB5" w:rsidP="009E7BB5">
      <w:pPr>
        <w:pStyle w:val="Paragrafoelenco"/>
      </w:pPr>
    </w:p>
    <w:p w14:paraId="68365876" w14:textId="77777777" w:rsidR="009E7BB5" w:rsidRDefault="009E7BB5" w:rsidP="009E7BB5">
      <w:pPr>
        <w:pStyle w:val="Paragrafoelenco"/>
        <w:jc w:val="center"/>
        <w:rPr>
          <w:b/>
        </w:rPr>
      </w:pPr>
    </w:p>
    <w:p w14:paraId="07ECA2E1" w14:textId="77777777" w:rsidR="009E7BB5" w:rsidRPr="007E7792" w:rsidRDefault="009E7BB5" w:rsidP="009E7BB5">
      <w:pPr>
        <w:pStyle w:val="Paragrafoelenco"/>
        <w:ind w:left="0"/>
        <w:contextualSpacing w:val="0"/>
        <w:jc w:val="both"/>
        <w:rPr>
          <w:b/>
        </w:rPr>
      </w:pPr>
    </w:p>
    <w:p w14:paraId="5F3F47F6" w14:textId="19B8923F" w:rsidR="007E7792" w:rsidRDefault="007E7792" w:rsidP="007E7792">
      <w:pPr>
        <w:pStyle w:val="Paragrafoelenco"/>
        <w:jc w:val="center"/>
        <w:rPr>
          <w:b/>
        </w:rPr>
      </w:pPr>
    </w:p>
    <w:p w14:paraId="332ED358" w14:textId="77777777" w:rsidR="007D54D2" w:rsidRPr="007E7792" w:rsidRDefault="007D54D2" w:rsidP="00524EBE">
      <w:pPr>
        <w:pStyle w:val="Paragrafoelenco"/>
        <w:ind w:left="0"/>
        <w:contextualSpacing w:val="0"/>
        <w:jc w:val="both"/>
        <w:rPr>
          <w:b/>
        </w:rPr>
      </w:pPr>
    </w:p>
    <w:sectPr w:rsidR="007D54D2" w:rsidRPr="007E7792" w:rsidSect="004903D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751C"/>
    <w:multiLevelType w:val="hybridMultilevel"/>
    <w:tmpl w:val="25323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E4A0A"/>
    <w:multiLevelType w:val="hybridMultilevel"/>
    <w:tmpl w:val="BB6CD196"/>
    <w:lvl w:ilvl="0" w:tplc="91F850C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20"/>
    <w:rsid w:val="00072D7A"/>
    <w:rsid w:val="00170EA4"/>
    <w:rsid w:val="002275BD"/>
    <w:rsid w:val="00280070"/>
    <w:rsid w:val="002D78AB"/>
    <w:rsid w:val="003464B6"/>
    <w:rsid w:val="003B13CF"/>
    <w:rsid w:val="0043349F"/>
    <w:rsid w:val="0043467C"/>
    <w:rsid w:val="004903D7"/>
    <w:rsid w:val="00524EBE"/>
    <w:rsid w:val="005458B4"/>
    <w:rsid w:val="00623620"/>
    <w:rsid w:val="006B3E5A"/>
    <w:rsid w:val="006F35D1"/>
    <w:rsid w:val="0070763B"/>
    <w:rsid w:val="007606A3"/>
    <w:rsid w:val="007D54D2"/>
    <w:rsid w:val="007E7792"/>
    <w:rsid w:val="00802605"/>
    <w:rsid w:val="008B7EBB"/>
    <w:rsid w:val="008D006F"/>
    <w:rsid w:val="00920D9C"/>
    <w:rsid w:val="00942033"/>
    <w:rsid w:val="00961C36"/>
    <w:rsid w:val="009B4744"/>
    <w:rsid w:val="009E7BB5"/>
    <w:rsid w:val="00A34B51"/>
    <w:rsid w:val="00AA22EA"/>
    <w:rsid w:val="00CC18AC"/>
    <w:rsid w:val="00D33717"/>
    <w:rsid w:val="00D354D0"/>
    <w:rsid w:val="00D66B25"/>
    <w:rsid w:val="00D82C02"/>
    <w:rsid w:val="00DA40C3"/>
    <w:rsid w:val="00DA5C63"/>
    <w:rsid w:val="00DE6520"/>
    <w:rsid w:val="00E416A9"/>
    <w:rsid w:val="00F27147"/>
    <w:rsid w:val="00F6019C"/>
    <w:rsid w:val="00FC2B2B"/>
    <w:rsid w:val="00F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62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E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3620"/>
    <w:pPr>
      <w:ind w:left="720"/>
      <w:contextualSpacing/>
    </w:pPr>
  </w:style>
  <w:style w:type="paragraph" w:styleId="Nessunaspaziatura">
    <w:name w:val="No Spacing"/>
    <w:uiPriority w:val="1"/>
    <w:qFormat/>
    <w:rsid w:val="00545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Laura Chiesa</cp:lastModifiedBy>
  <cp:revision>15</cp:revision>
  <dcterms:created xsi:type="dcterms:W3CDTF">2023-09-11T10:42:00Z</dcterms:created>
  <dcterms:modified xsi:type="dcterms:W3CDTF">2023-09-29T08:11:00Z</dcterms:modified>
</cp:coreProperties>
</file>