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1F" w:rsidRPr="006E1344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Georgia" w:eastAsia="Calibri" w:hAnsi="Georgia" w:cs="Calibri"/>
          <w:sz w:val="20"/>
          <w:szCs w:val="20"/>
        </w:rPr>
      </w:pPr>
      <w:bookmarkStart w:id="0" w:name="_Hlk97017913"/>
      <w:r w:rsidRPr="006E1344">
        <w:rPr>
          <w:rFonts w:ascii="Georgia" w:eastAsia="Calibri" w:hAnsi="Georg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2920186" cy="1362075"/>
                <wp:effectExtent l="0" t="0" r="0" b="9525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186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E1F" w:rsidRPr="006E1344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  <w:t xml:space="preserve">Spett.le </w:t>
                            </w:r>
                          </w:p>
                          <w:p w:rsidR="00AC5E1F" w:rsidRPr="006E1344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  <w:t>POLITECNICO DI MILANO</w:t>
                            </w:r>
                          </w:p>
                          <w:p w:rsidR="00A1212E" w:rsidRPr="006E1344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  <w:t>Area Gestione Infrastrutture e Servizi</w:t>
                            </w:r>
                          </w:p>
                          <w:p w:rsidR="00A1212E" w:rsidRPr="006E1344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b/>
                                <w:sz w:val="20"/>
                                <w:szCs w:val="20"/>
                              </w:rPr>
                              <w:t>Servizio Gara Acquisti Servizi e Forniture</w:t>
                            </w:r>
                          </w:p>
                          <w:p w:rsidR="00AC5E1F" w:rsidRPr="006E1344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  <w:t>Piazza Leonardo da Vinci, 32</w:t>
                            </w:r>
                          </w:p>
                          <w:p w:rsidR="00AC5E1F" w:rsidRPr="006E1344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</w:pPr>
                            <w:r w:rsidRPr="006E1344">
                              <w:rPr>
                                <w:rFonts w:ascii="Georgia" w:eastAsia="Calibri" w:hAnsi="Georgia" w:cs="Calibri"/>
                                <w:sz w:val="20"/>
                                <w:szCs w:val="20"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229.9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" fillcolor="white [3201]" stroked="f" strokeweight=".5pt">
                <v:textbox>
                  <w:txbxContent>
                    <w:p w:rsidR="00AC5E1F" w:rsidRPr="006E1344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  <w:t xml:space="preserve">Spett.le </w:t>
                      </w:r>
                    </w:p>
                    <w:p w:rsidR="00AC5E1F" w:rsidRPr="006E1344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  <w:t>POLITECNICO DI MILANO</w:t>
                      </w:r>
                    </w:p>
                    <w:p w:rsidR="00A1212E" w:rsidRPr="006E1344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  <w:t>Area Gestione Infrastrutture e Servizi</w:t>
                      </w:r>
                    </w:p>
                    <w:p w:rsidR="00A1212E" w:rsidRPr="006E1344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b/>
                          <w:sz w:val="20"/>
                          <w:szCs w:val="20"/>
                        </w:rPr>
                        <w:t>Servizio Gara Acquisti Servizi e Forniture</w:t>
                      </w:r>
                    </w:p>
                    <w:p w:rsidR="00AC5E1F" w:rsidRPr="006E1344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  <w:t>Piazza Leonardo da Vinci, 32</w:t>
                      </w:r>
                    </w:p>
                    <w:p w:rsidR="00AC5E1F" w:rsidRPr="006E1344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</w:pPr>
                      <w:r w:rsidRPr="006E1344">
                        <w:rPr>
                          <w:rFonts w:ascii="Georgia" w:eastAsia="Calibri" w:hAnsi="Georgia" w:cs="Calibri"/>
                          <w:sz w:val="20"/>
                          <w:szCs w:val="20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C82" w:rsidRPr="006E1344" w:rsidTr="00A30C82">
        <w:tc>
          <w:tcPr>
            <w:tcW w:w="962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A30C82" w:rsidRPr="006E1344" w:rsidRDefault="00A30C82" w:rsidP="00A30C82">
            <w:pPr>
              <w:widowControl w:val="0"/>
              <w:autoSpaceDE w:val="0"/>
              <w:autoSpaceDN w:val="0"/>
              <w:spacing w:before="120" w:after="120" w:line="36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>ALLEGATO</w:t>
            </w:r>
            <w:r w:rsidR="00792BF9"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 w:rsidR="008D21BE" w:rsidRPr="006E1344">
              <w:rPr>
                <w:rFonts w:ascii="Georgia" w:eastAsia="Calibri" w:hAnsi="Georgia" w:cs="Calibri"/>
                <w:b/>
                <w:sz w:val="20"/>
                <w:szCs w:val="20"/>
                <w:highlight w:val="yellow"/>
              </w:rPr>
              <w:t>__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 w:rsidR="00473FB4"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>- DICHIARAZIONE SEGRETI TECNICI E COMMERCIALI</w:t>
            </w:r>
          </w:p>
        </w:tc>
      </w:tr>
      <w:tr w:rsidR="00A30C82" w:rsidRPr="006E1344" w:rsidTr="00792BF9">
        <w:tc>
          <w:tcPr>
            <w:tcW w:w="9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0C82" w:rsidRPr="006E1344" w:rsidRDefault="008D21BE" w:rsidP="008D21BE">
            <w:pPr>
              <w:widowControl w:val="0"/>
              <w:spacing w:before="240" w:after="240" w:line="312" w:lineRule="auto"/>
              <w:jc w:val="center"/>
              <w:rPr>
                <w:rFonts w:ascii="Georgia" w:hAnsi="Georgia"/>
                <w:b/>
                <w:sz w:val="20"/>
                <w:szCs w:val="20"/>
                <w:lang w:eastAsia="it-IT"/>
              </w:rPr>
            </w:pPr>
            <w:r w:rsidRPr="006E1344">
              <w:rPr>
                <w:rFonts w:ascii="Georgia" w:hAnsi="Georgia"/>
                <w:b/>
                <w:sz w:val="20"/>
                <w:szCs w:val="20"/>
                <w:lang w:eastAsia="it-IT"/>
              </w:rPr>
              <w:t xml:space="preserve">FORNITURA DI </w:t>
            </w:r>
            <w:r w:rsidRPr="006E1344">
              <w:rPr>
                <w:rFonts w:ascii="Georgia" w:hAnsi="Georgia"/>
                <w:b/>
                <w:sz w:val="20"/>
                <w:szCs w:val="20"/>
                <w:highlight w:val="yellow"/>
                <w:lang w:eastAsia="it-IT"/>
              </w:rPr>
              <w:t>______________________________</w:t>
            </w:r>
          </w:p>
        </w:tc>
      </w:tr>
      <w:tr w:rsidR="00792BF9" w:rsidRPr="006E1344" w:rsidTr="008A240B">
        <w:trPr>
          <w:trHeight w:val="850"/>
        </w:trPr>
        <w:tc>
          <w:tcPr>
            <w:tcW w:w="9628" w:type="dxa"/>
            <w:tcBorders>
              <w:top w:val="double" w:sz="4" w:space="0" w:color="auto"/>
            </w:tcBorders>
            <w:vAlign w:val="center"/>
          </w:tcPr>
          <w:p w:rsidR="00F64ECC" w:rsidRPr="006E1344" w:rsidRDefault="008A240B" w:rsidP="00421F4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6E1344">
              <w:rPr>
                <w:rFonts w:ascii="Georgia" w:eastAsia="Calibri" w:hAnsi="Georgia" w:cs="Calibri"/>
                <w:b/>
                <w:sz w:val="20"/>
                <w:szCs w:val="20"/>
                <w:highlight w:val="yellow"/>
              </w:rPr>
              <w:t xml:space="preserve">CIG </w:t>
            </w:r>
            <w:r w:rsidR="008D21BE" w:rsidRPr="006E1344">
              <w:rPr>
                <w:rFonts w:ascii="Georgia" w:eastAsia="Calibri" w:hAnsi="Georgia" w:cs="Calibri"/>
                <w:b/>
                <w:sz w:val="20"/>
                <w:szCs w:val="20"/>
                <w:highlight w:val="yellow"/>
              </w:rPr>
              <w:t>____________________</w:t>
            </w:r>
          </w:p>
        </w:tc>
      </w:tr>
    </w:tbl>
    <w:p w:rsidR="009B6703" w:rsidRPr="006E1344" w:rsidRDefault="009B6703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sz w:val="20"/>
          <w:szCs w:val="20"/>
        </w:rPr>
      </w:pPr>
    </w:p>
    <w:p w:rsidR="00AC5E1F" w:rsidRPr="006E1344" w:rsidRDefault="00A30C82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6E1344">
        <w:rPr>
          <w:rFonts w:ascii="Georgia" w:eastAsia="Calibri" w:hAnsi="Georgia" w:cs="Calibri"/>
          <w:sz w:val="20"/>
          <w:szCs w:val="20"/>
        </w:rPr>
        <w:t>Il/La sottoscritto/a</w:t>
      </w:r>
      <w:r w:rsidR="00AC5E1F" w:rsidRPr="006E1344">
        <w:rPr>
          <w:rFonts w:ascii="Georgia" w:eastAsia="Calibri" w:hAnsi="Georgia" w:cs="Calibri"/>
          <w:sz w:val="20"/>
          <w:szCs w:val="20"/>
        </w:rPr>
        <w:t xml:space="preserve"> ____________________________________________</w:t>
      </w:r>
      <w:r w:rsidR="00A1212E" w:rsidRPr="006E1344">
        <w:rPr>
          <w:rFonts w:ascii="Georgia" w:eastAsia="Calibri" w:hAnsi="Georgia" w:cs="Calibri"/>
          <w:sz w:val="20"/>
          <w:szCs w:val="20"/>
        </w:rPr>
        <w:t xml:space="preserve">, </w:t>
      </w:r>
      <w:proofErr w:type="spellStart"/>
      <w:r w:rsidR="00A1212E" w:rsidRPr="006E1344">
        <w:rPr>
          <w:rFonts w:ascii="Georgia" w:eastAsia="Calibri" w:hAnsi="Georgia" w:cs="Calibri"/>
          <w:sz w:val="20"/>
          <w:szCs w:val="20"/>
        </w:rPr>
        <w:t>na</w:t>
      </w:r>
      <w:r w:rsidR="00993F91" w:rsidRPr="006E1344">
        <w:rPr>
          <w:rFonts w:ascii="Georgia" w:eastAsia="Calibri" w:hAnsi="Georgia" w:cs="Calibri"/>
          <w:sz w:val="20"/>
          <w:szCs w:val="20"/>
        </w:rPr>
        <w:t>t</w:t>
      </w:r>
      <w:proofErr w:type="spellEnd"/>
      <w:r w:rsidR="00993F91" w:rsidRPr="006E1344">
        <w:rPr>
          <w:rFonts w:ascii="Georgia" w:eastAsia="Calibri" w:hAnsi="Georgia" w:cs="Calibri"/>
          <w:sz w:val="20"/>
          <w:szCs w:val="20"/>
        </w:rPr>
        <w:t>_</w:t>
      </w:r>
      <w:r w:rsidR="00A1212E" w:rsidRPr="006E1344">
        <w:rPr>
          <w:rFonts w:ascii="Georgia" w:eastAsia="Calibri" w:hAnsi="Georgia" w:cs="Calibri"/>
          <w:sz w:val="20"/>
          <w:szCs w:val="20"/>
        </w:rPr>
        <w:t xml:space="preserve"> a ____________________________, il ___/___/________</w:t>
      </w:r>
      <w:r w:rsidRPr="006E1344">
        <w:rPr>
          <w:rFonts w:ascii="Georgia" w:eastAsia="Calibri" w:hAnsi="Georgia" w:cs="Calibri"/>
          <w:sz w:val="20"/>
          <w:szCs w:val="20"/>
        </w:rPr>
        <w:t xml:space="preserve"> in qualità di ____________________________ della società ____________________________________ con sede legale in _______________________________ (__), via _________________________________, n. _____ CF ______________________________________,  P.IVA____________________________________, PEC/email: ______________________________, tel.: _________________________, telefax: __________________________________</w:t>
      </w:r>
    </w:p>
    <w:p w:rsidR="00076C1A" w:rsidRPr="006E1344" w:rsidRDefault="00076C1A" w:rsidP="005535CC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6E1344">
        <w:rPr>
          <w:rFonts w:ascii="Georgia" w:eastAsia="Calibri" w:hAnsi="Georgia" w:cs="Calibri"/>
          <w:b/>
          <w:sz w:val="20"/>
          <w:szCs w:val="20"/>
        </w:rPr>
        <w:t xml:space="preserve"> DICHIARA</w:t>
      </w:r>
    </w:p>
    <w:p w:rsidR="00A30C82" w:rsidRPr="006E1344" w:rsidRDefault="00EE760D" w:rsidP="00A153F5">
      <w:pPr>
        <w:spacing w:after="120" w:line="360" w:lineRule="auto"/>
        <w:jc w:val="both"/>
        <w:rPr>
          <w:rFonts w:ascii="Georgia" w:eastAsia="Calibri" w:hAnsi="Georgia" w:cs="Calibri"/>
          <w:noProof/>
          <w:sz w:val="20"/>
          <w:szCs w:val="20"/>
        </w:rPr>
      </w:pPr>
      <w:r w:rsidRPr="006E1344">
        <w:rPr>
          <w:rFonts w:ascii="Georgia" w:eastAsia="Calibri" w:hAnsi="Georgia" w:cs="Calibri"/>
          <w:noProof/>
          <w:sz w:val="20"/>
          <w:szCs w:val="20"/>
        </w:rPr>
        <w:t>c</w:t>
      </w:r>
      <w:r w:rsidR="00A30C82" w:rsidRPr="006E1344">
        <w:rPr>
          <w:rFonts w:ascii="Georgia" w:eastAsia="Calibri" w:hAnsi="Georgia" w:cs="Calibri"/>
          <w:noProof/>
          <w:sz w:val="20"/>
          <w:szCs w:val="20"/>
        </w:rPr>
        <w:t xml:space="preserve">he la </w:t>
      </w:r>
      <w:r w:rsidR="00C62D44" w:rsidRPr="006E1344">
        <w:rPr>
          <w:rFonts w:ascii="Georgia" w:eastAsia="Calibri" w:hAnsi="Georgia" w:cs="Calibri"/>
          <w:noProof/>
          <w:sz w:val="20"/>
          <w:szCs w:val="20"/>
        </w:rPr>
        <w:t xml:space="preserve">seguente </w:t>
      </w:r>
      <w:r w:rsidR="00A30C82" w:rsidRPr="006E1344">
        <w:rPr>
          <w:rFonts w:ascii="Georgia" w:eastAsia="Calibri" w:hAnsi="Georgia" w:cs="Calibri"/>
          <w:noProof/>
          <w:sz w:val="20"/>
          <w:szCs w:val="20"/>
        </w:rPr>
        <w:t>documentazione presentata nell’ambito della suddetta procedura è coperta da segreto tecnico o commerciale:</w:t>
      </w:r>
    </w:p>
    <w:p w:rsidR="00A30C82" w:rsidRPr="006E1344" w:rsidRDefault="00A30C82" w:rsidP="00A153F5">
      <w:pPr>
        <w:spacing w:after="120" w:line="360" w:lineRule="auto"/>
        <w:jc w:val="both"/>
        <w:rPr>
          <w:rFonts w:ascii="Georgia" w:eastAsia="Calibri" w:hAnsi="Georgia" w:cs="Calibri"/>
          <w:noProof/>
          <w:sz w:val="20"/>
          <w:szCs w:val="20"/>
        </w:rPr>
      </w:pPr>
      <w:r w:rsidRPr="006E1344">
        <w:rPr>
          <w:rFonts w:ascii="Georgia" w:eastAsia="Calibri" w:hAnsi="Georgia" w:cs="Calibri"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6E1344" w:rsidRDefault="00A30C82" w:rsidP="00A153F5">
      <w:pPr>
        <w:spacing w:after="120" w:line="360" w:lineRule="auto"/>
        <w:jc w:val="both"/>
        <w:rPr>
          <w:rFonts w:ascii="Georgia" w:eastAsia="Calibri" w:hAnsi="Georgia" w:cs="Calibri"/>
          <w:noProof/>
          <w:sz w:val="20"/>
          <w:szCs w:val="20"/>
        </w:rPr>
      </w:pPr>
      <w:r w:rsidRPr="006E1344">
        <w:rPr>
          <w:rFonts w:ascii="Georgia" w:eastAsia="Calibri" w:hAnsi="Georgia" w:cs="Calibri"/>
          <w:noProof/>
          <w:sz w:val="20"/>
          <w:szCs w:val="20"/>
        </w:rPr>
        <w:t>(</w:t>
      </w:r>
      <w:r w:rsidRPr="006E1344">
        <w:rPr>
          <w:rFonts w:ascii="Georgia" w:eastAsia="Calibri" w:hAnsi="Georgia" w:cs="Calibri"/>
          <w:i/>
          <w:noProof/>
          <w:sz w:val="20"/>
          <w:szCs w:val="20"/>
        </w:rPr>
        <w:t>indicare con precisione e in modo inequivocabile le sezioni documenti che si intende escludere dal diritto di accesso da parte degli altri concorrenti</w:t>
      </w:r>
      <w:r w:rsidRPr="006E1344">
        <w:rPr>
          <w:rFonts w:ascii="Georgia" w:eastAsia="Calibri" w:hAnsi="Georgia" w:cs="Calibri"/>
          <w:noProof/>
          <w:sz w:val="20"/>
          <w:szCs w:val="20"/>
        </w:rPr>
        <w:t>)</w:t>
      </w:r>
    </w:p>
    <w:p w:rsidR="00A30C82" w:rsidRPr="006E1344" w:rsidRDefault="00A30C82" w:rsidP="00A30C82">
      <w:pPr>
        <w:spacing w:before="240" w:after="240"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 xml:space="preserve">Per quanto sopra dichiarato, si adducono i seguenti motivi, secondo quanto specificato dall’art. 98 del </w:t>
      </w:r>
      <w:proofErr w:type="gramStart"/>
      <w:r w:rsidRPr="006E1344">
        <w:rPr>
          <w:rFonts w:ascii="Georgia" w:eastAsia="Calibri" w:hAnsi="Georgia" w:cs="Calibri"/>
          <w:sz w:val="20"/>
          <w:szCs w:val="20"/>
        </w:rPr>
        <w:t>D.Lgs</w:t>
      </w:r>
      <w:proofErr w:type="gramEnd"/>
      <w:r w:rsidRPr="006E1344">
        <w:rPr>
          <w:rFonts w:ascii="Georgia" w:eastAsia="Calibri" w:hAnsi="Georgia" w:cs="Calibri"/>
          <w:sz w:val="20"/>
          <w:szCs w:val="20"/>
        </w:rPr>
        <w:t>. 30/2005</w:t>
      </w:r>
      <w:r w:rsidR="009B6703" w:rsidRPr="006E1344">
        <w:rPr>
          <w:rFonts w:ascii="Georgia" w:eastAsia="Calibri" w:hAnsi="Georgia" w:cs="Calibri"/>
          <w:sz w:val="20"/>
          <w:szCs w:val="20"/>
        </w:rPr>
        <w:t>.</w:t>
      </w:r>
    </w:p>
    <w:p w:rsidR="009B6703" w:rsidRPr="006E1344" w:rsidRDefault="009B6703" w:rsidP="00A30C82">
      <w:pPr>
        <w:spacing w:before="240" w:after="240"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lastRenderedPageBreak/>
        <w:t>(</w:t>
      </w:r>
      <w:r w:rsidRPr="006E1344">
        <w:rPr>
          <w:rFonts w:ascii="Georgia" w:eastAsia="Calibri" w:hAnsi="Georgia" w:cs="Calibri"/>
          <w:i/>
          <w:sz w:val="20"/>
          <w:szCs w:val="20"/>
        </w:rPr>
        <w:t xml:space="preserve">compilare i campi di cui alle lett. a), b) e c) con precisione. </w:t>
      </w:r>
      <w:r w:rsidRPr="006E1344">
        <w:rPr>
          <w:rFonts w:ascii="Georgia" w:eastAsia="Calibri" w:hAnsi="Georgia" w:cs="Calibri"/>
          <w:b/>
          <w:i/>
          <w:sz w:val="20"/>
          <w:szCs w:val="20"/>
        </w:rPr>
        <w:t>La motivazione è obbligatoria</w:t>
      </w:r>
      <w:r w:rsidRPr="006E1344">
        <w:rPr>
          <w:rFonts w:ascii="Georgia" w:eastAsia="Calibri" w:hAnsi="Georgia" w:cs="Calibri"/>
          <w:i/>
          <w:sz w:val="20"/>
          <w:szCs w:val="20"/>
        </w:rPr>
        <w:t xml:space="preserve">; in caso di mancata compilazione dei presenti campi la suddetta dichiarazione </w:t>
      </w:r>
      <w:r w:rsidRPr="006E1344">
        <w:rPr>
          <w:rFonts w:ascii="Georgia" w:eastAsia="Calibri" w:hAnsi="Georgia" w:cs="Calibri"/>
          <w:b/>
          <w:i/>
          <w:sz w:val="20"/>
          <w:szCs w:val="20"/>
          <w:u w:val="single"/>
        </w:rPr>
        <w:t>non</w:t>
      </w:r>
      <w:r w:rsidRPr="006E1344">
        <w:rPr>
          <w:rFonts w:ascii="Georgia" w:eastAsia="Calibri" w:hAnsi="Georgia" w:cs="Calibri"/>
          <w:b/>
          <w:i/>
          <w:sz w:val="20"/>
          <w:szCs w:val="20"/>
        </w:rPr>
        <w:t xml:space="preserve"> </w:t>
      </w:r>
      <w:r w:rsidRPr="006E1344">
        <w:rPr>
          <w:rFonts w:ascii="Georgia" w:eastAsia="Calibri" w:hAnsi="Georgia" w:cs="Calibri"/>
          <w:i/>
          <w:sz w:val="20"/>
          <w:szCs w:val="20"/>
        </w:rPr>
        <w:t>verrà presa in considerazione</w:t>
      </w:r>
      <w:r w:rsidRPr="006E1344">
        <w:rPr>
          <w:rFonts w:ascii="Georgia" w:eastAsia="Calibri" w:hAnsi="Georgia" w:cs="Calibri"/>
          <w:sz w:val="20"/>
          <w:szCs w:val="20"/>
        </w:rPr>
        <w:t>)</w:t>
      </w:r>
    </w:p>
    <w:p w:rsidR="00A30C82" w:rsidRPr="006E1344" w:rsidRDefault="00A30C82" w:rsidP="00A30C82">
      <w:pPr>
        <w:spacing w:before="240" w:after="240"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Le informazioni:</w:t>
      </w:r>
    </w:p>
    <w:p w:rsidR="00A30C82" w:rsidRPr="006E1344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sono segrete, nel senso che non sono nel loro insieme o nella precisa configurazione e combinazione dei loro elementi generalmente note o facilmente accessibili agli esperti ed agli operatori del settore:</w:t>
      </w:r>
    </w:p>
    <w:p w:rsidR="00A30C82" w:rsidRPr="006E1344" w:rsidRDefault="00A30C82" w:rsidP="009B6703">
      <w:pPr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6E1344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hanno valore economico in quanto segrete</w:t>
      </w:r>
    </w:p>
    <w:p w:rsidR="00A30C82" w:rsidRPr="006E1344" w:rsidRDefault="00A30C82" w:rsidP="009B6703">
      <w:pPr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6E1344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sono sottoposte, da parte delle persone al cui legittimo controllo sono soggette, a misure da ritenersi ragionevolmente adeguate a mantenerle segrete”</w:t>
      </w:r>
    </w:p>
    <w:p w:rsidR="00A30C82" w:rsidRPr="006E1344" w:rsidRDefault="00A30C82" w:rsidP="009B6703">
      <w:pPr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6E1344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E760D" w:rsidRDefault="00EE760D" w:rsidP="00A30C82">
      <w:pPr>
        <w:spacing w:before="240" w:after="240" w:line="360" w:lineRule="auto"/>
        <w:jc w:val="both"/>
        <w:rPr>
          <w:rFonts w:ascii="Georgia" w:hAnsi="Georgia"/>
          <w:sz w:val="20"/>
          <w:szCs w:val="20"/>
        </w:rPr>
      </w:pPr>
      <w:r w:rsidRPr="006E1344">
        <w:rPr>
          <w:rFonts w:ascii="Georgia" w:hAnsi="Georgia"/>
          <w:sz w:val="20"/>
          <w:szCs w:val="20"/>
          <w:u w:val="single"/>
        </w:rPr>
        <w:t xml:space="preserve">Si allega alla presente copia </w:t>
      </w:r>
      <w:r w:rsidR="00473FB4" w:rsidRPr="006E1344">
        <w:rPr>
          <w:rFonts w:ascii="Georgia" w:hAnsi="Georgia"/>
          <w:sz w:val="20"/>
          <w:szCs w:val="20"/>
          <w:u w:val="single"/>
        </w:rPr>
        <w:t>della documentazione presentata</w:t>
      </w:r>
      <w:r w:rsidRPr="006E1344">
        <w:rPr>
          <w:rFonts w:ascii="Georgia" w:hAnsi="Georgia"/>
          <w:sz w:val="20"/>
          <w:szCs w:val="20"/>
          <w:u w:val="single"/>
        </w:rPr>
        <w:t xml:space="preserve"> debitamente oscurata nelle parti sopra indicate</w:t>
      </w:r>
      <w:r w:rsidRPr="006E1344">
        <w:rPr>
          <w:rFonts w:ascii="Georgia" w:hAnsi="Georgia"/>
          <w:sz w:val="20"/>
          <w:szCs w:val="20"/>
        </w:rPr>
        <w:t>.</w:t>
      </w:r>
    </w:p>
    <w:p w:rsidR="009E58E1" w:rsidRPr="006E1344" w:rsidRDefault="009E58E1" w:rsidP="00A30C82">
      <w:pPr>
        <w:spacing w:before="240" w:after="240" w:line="360" w:lineRule="auto"/>
        <w:jc w:val="both"/>
        <w:rPr>
          <w:rFonts w:ascii="Georgia" w:hAnsi="Georgia"/>
          <w:sz w:val="20"/>
          <w:szCs w:val="20"/>
        </w:rPr>
      </w:pPr>
      <w:bookmarkStart w:id="1" w:name="_GoBack"/>
      <w:bookmarkEnd w:id="1"/>
      <w:r w:rsidRPr="006E1344">
        <w:rPr>
          <w:rFonts w:ascii="Georgia" w:hAnsi="Georgia"/>
          <w:sz w:val="20"/>
          <w:szCs w:val="20"/>
          <w:highlight w:val="yellow"/>
        </w:rPr>
        <w:t>XX/XX/XXXX</w:t>
      </w:r>
      <w:r w:rsidRPr="006E1344">
        <w:rPr>
          <w:rFonts w:ascii="Georgia" w:hAnsi="Georgia"/>
          <w:sz w:val="20"/>
          <w:szCs w:val="20"/>
        </w:rPr>
        <w:t>, lì ______________________________</w:t>
      </w:r>
    </w:p>
    <w:p w:rsidR="00997CC6" w:rsidRPr="006E1344" w:rsidRDefault="009B6703" w:rsidP="00A153F5">
      <w:pPr>
        <w:pStyle w:val="Paragrafoelenco"/>
        <w:spacing w:before="240" w:after="240" w:line="360" w:lineRule="auto"/>
        <w:ind w:left="4820"/>
        <w:jc w:val="right"/>
        <w:rPr>
          <w:rFonts w:ascii="Georgia" w:hAnsi="Georgia"/>
          <w:i/>
          <w:sz w:val="20"/>
          <w:szCs w:val="20"/>
        </w:rPr>
      </w:pPr>
      <w:r w:rsidRPr="006E1344">
        <w:rPr>
          <w:rFonts w:ascii="Georgia" w:hAnsi="Georgia"/>
          <w:i/>
          <w:sz w:val="20"/>
          <w:szCs w:val="20"/>
        </w:rPr>
        <w:t>firmato digitalmente ai sensi della normativa vigente</w:t>
      </w:r>
    </w:p>
    <w:p w:rsidR="00A153F5" w:rsidRPr="006E1344" w:rsidRDefault="00A153F5" w:rsidP="00A153F5">
      <w:pPr>
        <w:pStyle w:val="Paragrafoelenco"/>
        <w:spacing w:after="0" w:line="240" w:lineRule="auto"/>
        <w:ind w:left="0"/>
        <w:contextualSpacing w:val="0"/>
        <w:jc w:val="both"/>
        <w:rPr>
          <w:rFonts w:ascii="Georgia" w:hAnsi="Georgia"/>
          <w:i/>
          <w:sz w:val="20"/>
          <w:szCs w:val="20"/>
        </w:rPr>
      </w:pPr>
    </w:p>
    <w:sectPr w:rsidR="00A153F5" w:rsidRPr="006E1344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="006E1344">
          <w:rPr>
            <w:rFonts w:ascii="Cambria" w:hAnsi="Cambria"/>
            <w:noProof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119CB4A" wp14:editId="759899B1">
          <wp:extent cx="1440000" cy="717192"/>
          <wp:effectExtent l="0" t="0" r="8255" b="6985"/>
          <wp:docPr id="1" name="Immagine 1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493F6C"/>
    <w:multiLevelType w:val="hybridMultilevel"/>
    <w:tmpl w:val="8B9C6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6C01"/>
    <w:multiLevelType w:val="hybridMultilevel"/>
    <w:tmpl w:val="AA18DE56"/>
    <w:lvl w:ilvl="0" w:tplc="4B067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F"/>
    <w:rsid w:val="00076C1A"/>
    <w:rsid w:val="00104D63"/>
    <w:rsid w:val="001F6306"/>
    <w:rsid w:val="00207F82"/>
    <w:rsid w:val="00394864"/>
    <w:rsid w:val="003C503D"/>
    <w:rsid w:val="003C5F22"/>
    <w:rsid w:val="003D28BB"/>
    <w:rsid w:val="00421F42"/>
    <w:rsid w:val="00473FB4"/>
    <w:rsid w:val="004A51A4"/>
    <w:rsid w:val="004E4B00"/>
    <w:rsid w:val="005535CC"/>
    <w:rsid w:val="006A4FF6"/>
    <w:rsid w:val="006E1344"/>
    <w:rsid w:val="00792BF9"/>
    <w:rsid w:val="008630B0"/>
    <w:rsid w:val="008A240B"/>
    <w:rsid w:val="008D21BE"/>
    <w:rsid w:val="008D2574"/>
    <w:rsid w:val="00971258"/>
    <w:rsid w:val="00993F91"/>
    <w:rsid w:val="00997CC6"/>
    <w:rsid w:val="009A2AA1"/>
    <w:rsid w:val="009B6703"/>
    <w:rsid w:val="009E58E1"/>
    <w:rsid w:val="00A1212E"/>
    <w:rsid w:val="00A153F5"/>
    <w:rsid w:val="00A30C82"/>
    <w:rsid w:val="00AC5E1F"/>
    <w:rsid w:val="00B767FF"/>
    <w:rsid w:val="00BE4F9B"/>
    <w:rsid w:val="00C62D44"/>
    <w:rsid w:val="00CD4CA7"/>
    <w:rsid w:val="00E768ED"/>
    <w:rsid w:val="00EE760D"/>
    <w:rsid w:val="00F64ECC"/>
    <w:rsid w:val="00F75519"/>
    <w:rsid w:val="00FA334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B64BF2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0C8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0C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8EB6-24A9-4B2A-9BBF-098C5B82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21</cp:revision>
  <dcterms:created xsi:type="dcterms:W3CDTF">2022-03-01T08:21:00Z</dcterms:created>
  <dcterms:modified xsi:type="dcterms:W3CDTF">2023-08-21T14:34:00Z</dcterms:modified>
</cp:coreProperties>
</file>