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14:paraId="4202D3AC" w14:textId="77777777" w:rsidTr="001A5488">
        <w:tc>
          <w:tcPr>
            <w:tcW w:w="3467" w:type="dxa"/>
            <w:vAlign w:val="center"/>
          </w:tcPr>
          <w:p w14:paraId="0475EE76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17F3F9C" wp14:editId="09B7FA26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B49C63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7204394D" wp14:editId="27173ED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41D283B7" wp14:editId="4413D381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EC7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43BD13FA" w14:textId="54A49290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8D46AC">
              <w:rPr>
                <w:rFonts w:ascii="Cambria" w:eastAsia="Calibri" w:hAnsi="Cambria" w:cs="Calibri"/>
                <w:b/>
              </w:rPr>
              <w:t>B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264FBF00" w:rsidR="00387A61" w:rsidRPr="00387A61" w:rsidRDefault="001A5488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1A5488">
              <w:rPr>
                <w:rFonts w:ascii="Cambria" w:eastAsia="Calibri" w:hAnsi="Cambria" w:cs="Calibri"/>
              </w:rPr>
              <w:t>GARA EUROPEA A PROCEDURA TELEMATICA APERTA PER L’AFFIDAMENTO DELLA FORNITURA DI 6 SISTEMI LASER AD IMPULSI ULTRA-CORTI AL FEMTOSECONDO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3A0AC6ED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0759BB" w:rsidRPr="000759BB">
              <w:rPr>
                <w:rFonts w:ascii="Cambria" w:eastAsia="Calibri" w:hAnsi="Cambria" w:cs="Calibri"/>
              </w:rPr>
              <w:t>9884370828</w:t>
            </w:r>
          </w:p>
          <w:p w14:paraId="38F2A25B" w14:textId="56F33AF6" w:rsidR="00387A61" w:rsidRPr="005F0D1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5F0D11" w:rsidRPr="005F0D11">
              <w:rPr>
                <w:rFonts w:ascii="Cambria" w:eastAsia="Calibri" w:hAnsi="Cambria" w:cs="Calibri"/>
              </w:rPr>
              <w:t>B53C22001750006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4"/>
        <w:gridCol w:w="1541"/>
        <w:gridCol w:w="1554"/>
        <w:gridCol w:w="4961"/>
        <w:gridCol w:w="5777"/>
      </w:tblGrid>
      <w:tr w:rsidR="00B25257" w:rsidRPr="009B1A3F" w14:paraId="05878035" w14:textId="77777777" w:rsidTr="0087796A">
        <w:trPr>
          <w:trHeight w:val="2190"/>
        </w:trPr>
        <w:tc>
          <w:tcPr>
            <w:tcW w:w="444" w:type="dxa"/>
            <w:vAlign w:val="center"/>
          </w:tcPr>
          <w:p w14:paraId="4CF1DA47" w14:textId="256EA378" w:rsidR="00A85E54" w:rsidRPr="002E1982" w:rsidRDefault="00A85E5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1541" w:type="dxa"/>
            <w:vAlign w:val="center"/>
            <w:hideMark/>
          </w:tcPr>
          <w:p w14:paraId="05F3022C" w14:textId="0FE28E1C" w:rsidR="00A85E54" w:rsidRPr="002E1982" w:rsidRDefault="00A85E5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Caratteristica</w:t>
            </w:r>
          </w:p>
        </w:tc>
        <w:tc>
          <w:tcPr>
            <w:tcW w:w="6515" w:type="dxa"/>
            <w:gridSpan w:val="2"/>
            <w:vAlign w:val="center"/>
          </w:tcPr>
          <w:p w14:paraId="2E6CB357" w14:textId="43EE08AA" w:rsidR="00A85E54" w:rsidRPr="002E1982" w:rsidRDefault="00A85E54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239CBE7" w14:textId="77777777" w:rsidR="002E1982" w:rsidRDefault="002E1982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 w:rsidR="00A85E54"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6A6F7F9" w14:textId="6F343DF5" w:rsidR="00A85E54" w:rsidRPr="002E1982" w:rsidRDefault="00A85E54" w:rsidP="00A85E54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A85E54" w:rsidRPr="009B1A3F" w:rsidRDefault="00A85E54" w:rsidP="00A85E54">
            <w:pPr>
              <w:jc w:val="center"/>
              <w:rPr>
                <w:b/>
                <w:bCs/>
              </w:rPr>
            </w:pPr>
          </w:p>
        </w:tc>
      </w:tr>
      <w:tr w:rsidR="0045666F" w:rsidRPr="009B1A3F" w14:paraId="024BA017" w14:textId="77777777" w:rsidTr="0087796A">
        <w:trPr>
          <w:trHeight w:val="473"/>
        </w:trPr>
        <w:tc>
          <w:tcPr>
            <w:tcW w:w="444" w:type="dxa"/>
            <w:vMerge w:val="restart"/>
            <w:vAlign w:val="center"/>
          </w:tcPr>
          <w:p w14:paraId="0D9025D6" w14:textId="017271C3" w:rsidR="0045666F" w:rsidRPr="00A85E54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41" w:type="dxa"/>
            <w:vMerge w:val="restart"/>
            <w:vAlign w:val="center"/>
          </w:tcPr>
          <w:p w14:paraId="3A4E2268" w14:textId="5EA55939" w:rsidR="0045666F" w:rsidRPr="00A85E54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A85E54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Tecnologia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dei sistemi laser</w:t>
            </w: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0741BC6F" w14:textId="3F7B9068" w:rsidR="0045666F" w:rsidRPr="00F84567" w:rsidRDefault="0045666F" w:rsidP="003A49BF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Ciascun sistema laser deve essere costituito o basato su una sorgente laser amplificata in tecnologia DPSS (stato solido pompato a diodi) che utilizza come mezzo attivo </w:t>
            </w:r>
            <w:r w:rsidRPr="00F84567">
              <w:rPr>
                <w:rFonts w:ascii="Cambria" w:hAnsi="Cambria" w:cs="Calibri"/>
                <w:b/>
                <w:color w:val="000000"/>
                <w:sz w:val="20"/>
                <w:szCs w:val="20"/>
                <w:u w:val="single"/>
                <w:lang w:eastAsia="en-US"/>
              </w:rPr>
              <w:t>solo ed esclusivamente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un cristallo drogato itterbio (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Yb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) con emissione fondamentale alla lunghezza d’onda di 1030 nm.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28ACF9D" w14:textId="1B28CCB3" w:rsidR="0045666F" w:rsidRPr="00A85E54" w:rsidRDefault="0045666F" w:rsidP="00A85E54">
            <w:pPr>
              <w:jc w:val="center"/>
              <w:rPr>
                <w:sz w:val="20"/>
              </w:rPr>
            </w:pPr>
          </w:p>
        </w:tc>
      </w:tr>
      <w:tr w:rsidR="0045666F" w:rsidRPr="009B1A3F" w14:paraId="11F0F97D" w14:textId="77777777" w:rsidTr="0087796A">
        <w:trPr>
          <w:trHeight w:val="353"/>
        </w:trPr>
        <w:tc>
          <w:tcPr>
            <w:tcW w:w="444" w:type="dxa"/>
            <w:vMerge/>
            <w:vAlign w:val="center"/>
          </w:tcPr>
          <w:p w14:paraId="36AB5F3F" w14:textId="77777777" w:rsidR="0045666F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771B97E" w14:textId="77777777" w:rsidR="0045666F" w:rsidRPr="00A85E54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10E60D2A" w14:textId="5B29E42B" w:rsidR="0045666F" w:rsidRPr="00F84567" w:rsidRDefault="0045666F" w:rsidP="003A49BF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Ogni singola sorgente deve essere costituita da un oscillatore femtosecondo, </w:t>
            </w:r>
            <w:r w:rsidRPr="00F84567">
              <w:rPr>
                <w:rFonts w:ascii="Cambria" w:hAnsi="Cambria" w:cs="Calibri"/>
                <w:b/>
                <w:color w:val="000000"/>
                <w:sz w:val="20"/>
                <w:szCs w:val="20"/>
                <w:u w:val="single"/>
                <w:lang w:eastAsia="en-US"/>
              </w:rPr>
              <w:t>esclusivamente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in tecnologia Kerr-Lens-Mode-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Locking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, accoppiato a un amplificatore di alta potenza/energia.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493B76F" w14:textId="77777777" w:rsidR="0045666F" w:rsidRPr="00A85E54" w:rsidRDefault="0045666F" w:rsidP="00A85E54">
            <w:pPr>
              <w:jc w:val="center"/>
              <w:rPr>
                <w:sz w:val="20"/>
              </w:rPr>
            </w:pPr>
          </w:p>
        </w:tc>
      </w:tr>
      <w:tr w:rsidR="0045666F" w:rsidRPr="009B1A3F" w14:paraId="63C1879C" w14:textId="77777777" w:rsidTr="0087796A">
        <w:trPr>
          <w:trHeight w:val="233"/>
        </w:trPr>
        <w:tc>
          <w:tcPr>
            <w:tcW w:w="444" w:type="dxa"/>
            <w:vMerge/>
            <w:vAlign w:val="center"/>
          </w:tcPr>
          <w:p w14:paraId="08ACA2C9" w14:textId="77777777" w:rsidR="0045666F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1EDA899" w14:textId="77777777" w:rsidR="0045666F" w:rsidRPr="00A85E54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7569DC88" w14:textId="712321DB" w:rsidR="0045666F" w:rsidRPr="00F84567" w:rsidRDefault="0045666F" w:rsidP="003A49BF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Il raffreddamento della sola testa laser deve </w:t>
            </w:r>
            <w:r w:rsidRPr="00F84567">
              <w:rPr>
                <w:rFonts w:ascii="Cambria" w:hAnsi="Cambria" w:cs="Calibri"/>
                <w:b/>
                <w:color w:val="000000"/>
                <w:sz w:val="20"/>
                <w:szCs w:val="20"/>
                <w:u w:val="single"/>
                <w:lang w:eastAsia="en-US"/>
              </w:rPr>
              <w:t>necessariamente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essere a liquido (water-cooling).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93E3D45" w14:textId="77777777" w:rsidR="0045666F" w:rsidRPr="00A85E54" w:rsidRDefault="0045666F" w:rsidP="00A85E54">
            <w:pPr>
              <w:jc w:val="center"/>
              <w:rPr>
                <w:sz w:val="20"/>
              </w:rPr>
            </w:pPr>
          </w:p>
        </w:tc>
      </w:tr>
      <w:tr w:rsidR="0045666F" w:rsidRPr="009B1A3F" w14:paraId="7F8CD168" w14:textId="77777777" w:rsidTr="0087796A">
        <w:trPr>
          <w:trHeight w:val="232"/>
        </w:trPr>
        <w:tc>
          <w:tcPr>
            <w:tcW w:w="444" w:type="dxa"/>
            <w:vMerge/>
            <w:vAlign w:val="center"/>
          </w:tcPr>
          <w:p w14:paraId="68761C34" w14:textId="77777777" w:rsidR="0045666F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624DA66" w14:textId="77777777" w:rsidR="0045666F" w:rsidRPr="00A85E54" w:rsidRDefault="0045666F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1EDB36ED" w14:textId="2F07C0EA" w:rsidR="0045666F" w:rsidRPr="00F84567" w:rsidRDefault="0045666F" w:rsidP="003A49BF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Ciascun sistema laser non deve prevedere alcuna manutenzione ordinaria per il corretto e quotidiano funzionamento.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AD6DA98" w14:textId="77777777" w:rsidR="0045666F" w:rsidRPr="00A85E54" w:rsidRDefault="0045666F" w:rsidP="00A85E54">
            <w:pPr>
              <w:jc w:val="center"/>
              <w:rPr>
                <w:sz w:val="20"/>
              </w:rPr>
            </w:pPr>
          </w:p>
        </w:tc>
      </w:tr>
      <w:tr w:rsidR="004B1122" w:rsidRPr="009B1A3F" w14:paraId="0EB46029" w14:textId="77777777" w:rsidTr="00E63958">
        <w:trPr>
          <w:trHeight w:val="353"/>
        </w:trPr>
        <w:tc>
          <w:tcPr>
            <w:tcW w:w="444" w:type="dxa"/>
            <w:vMerge w:val="restart"/>
            <w:vAlign w:val="center"/>
          </w:tcPr>
          <w:p w14:paraId="72261D11" w14:textId="1E82F20D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41" w:type="dxa"/>
            <w:vMerge w:val="restart"/>
            <w:vAlign w:val="center"/>
          </w:tcPr>
          <w:p w14:paraId="3B35F708" w14:textId="7CF6B3BA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Prestazioni dei sistemi laser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40E0AE73" w14:textId="05A1AA52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Articolo 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52D070" w14:textId="5C4CB574" w:rsidR="004B1122" w:rsidRPr="00F84567" w:rsidRDefault="004B1122" w:rsidP="00CD226B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Lunghezza d’onda: 1030 ± 10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4132D0F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608792D4" w14:textId="77777777" w:rsidTr="00E63958">
        <w:trPr>
          <w:trHeight w:val="352"/>
        </w:trPr>
        <w:tc>
          <w:tcPr>
            <w:tcW w:w="444" w:type="dxa"/>
            <w:vMerge/>
            <w:vAlign w:val="center"/>
          </w:tcPr>
          <w:p w14:paraId="72C870D8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E9DF87F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F4186E2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52D483" w14:textId="211B0EF2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Durata minima impulso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t xml:space="preserve">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330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DAF7E28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007FE92C" w14:textId="77777777" w:rsidTr="00E63958">
        <w:trPr>
          <w:trHeight w:val="195"/>
        </w:trPr>
        <w:tc>
          <w:tcPr>
            <w:tcW w:w="444" w:type="dxa"/>
            <w:vMerge/>
            <w:vAlign w:val="center"/>
          </w:tcPr>
          <w:p w14:paraId="2ED9665A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5384690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888D3DA" w14:textId="260FCB55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AF7E12C" w14:textId="72DC44CB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Regolazione automatica durata impulsi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2862D2D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457C3DB0" w14:textId="77777777" w:rsidTr="00E63958">
        <w:trPr>
          <w:trHeight w:val="195"/>
        </w:trPr>
        <w:tc>
          <w:tcPr>
            <w:tcW w:w="444" w:type="dxa"/>
            <w:vMerge/>
            <w:vAlign w:val="center"/>
          </w:tcPr>
          <w:p w14:paraId="3F02098A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C34BAD7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DF09D6E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D437D7" w14:textId="080030AC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temporale regolazione durata impulsi: da &lt; 330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 10000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26EF366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6129947A" w14:textId="77777777" w:rsidTr="0014729E">
        <w:trPr>
          <w:trHeight w:val="109"/>
        </w:trPr>
        <w:tc>
          <w:tcPr>
            <w:tcW w:w="444" w:type="dxa"/>
            <w:vMerge/>
            <w:vAlign w:val="center"/>
          </w:tcPr>
          <w:p w14:paraId="4A57542A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344B730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E345D71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9F189F2" w14:textId="0886E0C8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Energia per singolo impulso a 1-100 kHz ≥ 100 µJ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245F735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0CEDCF58" w14:textId="77777777" w:rsidTr="00E63958">
        <w:trPr>
          <w:trHeight w:val="108"/>
        </w:trPr>
        <w:tc>
          <w:tcPr>
            <w:tcW w:w="444" w:type="dxa"/>
            <w:vMerge/>
            <w:vAlign w:val="center"/>
          </w:tcPr>
          <w:p w14:paraId="3E1F4211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0365380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F2E40B9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C75D046" w14:textId="1BA266F7" w:rsidR="004B1122" w:rsidRPr="00F84567" w:rsidRDefault="004B1122" w:rsidP="0014729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Potenza media a ≥ 100 kHz ≥ 10 W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EC3E9D2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F21AA4" w14:paraId="73619DC1" w14:textId="77777777" w:rsidTr="00E63958">
        <w:trPr>
          <w:trHeight w:val="116"/>
        </w:trPr>
        <w:tc>
          <w:tcPr>
            <w:tcW w:w="444" w:type="dxa"/>
            <w:vMerge/>
            <w:vAlign w:val="center"/>
          </w:tcPr>
          <w:p w14:paraId="6E273022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06E7884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9125D02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86F5B6" w14:textId="5EE6BD75" w:rsidR="004B1122" w:rsidRPr="00F84567" w:rsidRDefault="004B1122" w:rsidP="00AE0CB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Repetition rate da 1 kHz a 200 kHz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48D14BE" w14:textId="77777777" w:rsidR="004B1122" w:rsidRPr="001F5001" w:rsidRDefault="004B1122" w:rsidP="00CD226B">
            <w:pPr>
              <w:jc w:val="center"/>
              <w:rPr>
                <w:sz w:val="20"/>
                <w:lang w:val="en-US"/>
              </w:rPr>
            </w:pPr>
          </w:p>
        </w:tc>
      </w:tr>
      <w:tr w:rsidR="004B1122" w:rsidRPr="009B1A3F" w14:paraId="2D2D771A" w14:textId="77777777" w:rsidTr="00E63958">
        <w:trPr>
          <w:trHeight w:val="116"/>
        </w:trPr>
        <w:tc>
          <w:tcPr>
            <w:tcW w:w="444" w:type="dxa"/>
            <w:vMerge/>
            <w:vAlign w:val="center"/>
          </w:tcPr>
          <w:p w14:paraId="02EDE210" w14:textId="77777777" w:rsidR="004B1122" w:rsidRPr="001F5001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B06377B" w14:textId="77777777" w:rsidR="004B1122" w:rsidRPr="001F5001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88B6851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72DB4EE" w14:textId="112452E0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Modalità di selezione dell’impulso: single-shot /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-on-demand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F82EF92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10B82A48" w14:textId="77777777" w:rsidTr="00E63958">
        <w:trPr>
          <w:trHeight w:val="60"/>
        </w:trPr>
        <w:tc>
          <w:tcPr>
            <w:tcW w:w="444" w:type="dxa"/>
            <w:vMerge/>
            <w:vAlign w:val="center"/>
          </w:tcPr>
          <w:p w14:paraId="68A5529C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95F26C1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25E8C29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033D6C3" w14:textId="32A44949" w:rsidR="004B1122" w:rsidRPr="00F84567" w:rsidRDefault="004B1122" w:rsidP="00E63958">
            <w:pPr>
              <w:spacing w:line="360" w:lineRule="auto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/>
                <w:sz w:val="20"/>
                <w:szCs w:val="20"/>
              </w:rPr>
              <w:t>Qualità del fascio (parametro M2)&lt; 1.2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FC2D6D3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767BA4F3" w14:textId="77777777" w:rsidTr="00E63958">
        <w:trPr>
          <w:trHeight w:val="155"/>
        </w:trPr>
        <w:tc>
          <w:tcPr>
            <w:tcW w:w="444" w:type="dxa"/>
            <w:vMerge/>
            <w:vAlign w:val="center"/>
          </w:tcPr>
          <w:p w14:paraId="33E26D47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08708A0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7628EB6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B099285" w14:textId="0A35D65A" w:rsidR="004B1122" w:rsidRPr="00F84567" w:rsidRDefault="004B1122" w:rsidP="00AE0CB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di puntamento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25 µ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rad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/°C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946A6DA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43197B98" w14:textId="77777777" w:rsidTr="00E63958">
        <w:trPr>
          <w:trHeight w:val="155"/>
        </w:trPr>
        <w:tc>
          <w:tcPr>
            <w:tcW w:w="444" w:type="dxa"/>
            <w:vMerge/>
            <w:vAlign w:val="center"/>
          </w:tcPr>
          <w:p w14:paraId="113FA80A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21E3C28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CF6B108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F26C54" w14:textId="41657AB3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energia, impulso-su-impulso, su ≥ 24 ore,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532A610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49A3A854" w14:textId="77777777" w:rsidTr="00E63958">
        <w:trPr>
          <w:trHeight w:val="177"/>
        </w:trPr>
        <w:tc>
          <w:tcPr>
            <w:tcW w:w="444" w:type="dxa"/>
            <w:vMerge/>
            <w:vAlign w:val="center"/>
          </w:tcPr>
          <w:p w14:paraId="43A75082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4C86059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624F6FF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24651D" w14:textId="35A82A6E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potenza media, su ≥ 100 ore, </w:t>
            </w:r>
            <w:r w:rsidR="00DA6DCE"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647C028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0172C242" w14:textId="77777777" w:rsidTr="00E63958">
        <w:trPr>
          <w:trHeight w:val="176"/>
        </w:trPr>
        <w:tc>
          <w:tcPr>
            <w:tcW w:w="444" w:type="dxa"/>
            <w:vMerge/>
            <w:vAlign w:val="center"/>
          </w:tcPr>
          <w:p w14:paraId="24432E89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05D0EEB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D121C58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AD6470A" w14:textId="5D88359B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Contrasto “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pre-pulse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” &lt; 1:1000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9703A21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68B59B49" w14:textId="77777777" w:rsidTr="00E63958">
        <w:trPr>
          <w:trHeight w:val="176"/>
        </w:trPr>
        <w:tc>
          <w:tcPr>
            <w:tcW w:w="444" w:type="dxa"/>
            <w:vMerge/>
            <w:vAlign w:val="center"/>
          </w:tcPr>
          <w:p w14:paraId="2A930F48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6BE0490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2C1F1A0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5F591A" w14:textId="77205402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Contrasto “post-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” &lt; 1:200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5E9E2FC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57E250E2" w14:textId="77777777" w:rsidTr="00E63958">
        <w:trPr>
          <w:trHeight w:val="353"/>
        </w:trPr>
        <w:tc>
          <w:tcPr>
            <w:tcW w:w="444" w:type="dxa"/>
            <w:vMerge/>
            <w:vAlign w:val="center"/>
          </w:tcPr>
          <w:p w14:paraId="1A133323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D9D839A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ECEAC7F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BC6039" w14:textId="32F81AEA" w:rsidR="004B1122" w:rsidRPr="00F84567" w:rsidRDefault="004B1122" w:rsidP="00AE0CB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Temperatura operativa da 15 °C a 30°C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AC44D9C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0746B654" w14:textId="77777777" w:rsidTr="00E63958">
        <w:trPr>
          <w:trHeight w:val="352"/>
        </w:trPr>
        <w:tc>
          <w:tcPr>
            <w:tcW w:w="444" w:type="dxa"/>
            <w:vMerge/>
            <w:vAlign w:val="center"/>
          </w:tcPr>
          <w:p w14:paraId="6C783060" w14:textId="77777777" w:rsidR="004B1122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9E4D4F3" w14:textId="77777777" w:rsidR="004B1122" w:rsidRPr="00A85E54" w:rsidRDefault="004B1122" w:rsidP="00CD226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ACA54B4" w14:textId="77777777" w:rsidR="004B1122" w:rsidRPr="00F84567" w:rsidRDefault="004B1122" w:rsidP="00CD226B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F2062D7" w14:textId="3B3F082A" w:rsidR="004B1122" w:rsidRPr="00F84567" w:rsidRDefault="004B1122" w:rsidP="0016196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Umidità relativa massima di funzionamento = 60%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87CD010" w14:textId="77777777" w:rsidR="004B1122" w:rsidRPr="00A85E54" w:rsidRDefault="004B1122" w:rsidP="00CD226B">
            <w:pPr>
              <w:jc w:val="center"/>
              <w:rPr>
                <w:sz w:val="20"/>
              </w:rPr>
            </w:pPr>
          </w:p>
        </w:tc>
      </w:tr>
      <w:tr w:rsidR="004B1122" w:rsidRPr="009B1A3F" w14:paraId="2D237E95" w14:textId="77777777" w:rsidTr="00E63958">
        <w:trPr>
          <w:trHeight w:val="25"/>
        </w:trPr>
        <w:tc>
          <w:tcPr>
            <w:tcW w:w="444" w:type="dxa"/>
            <w:vMerge/>
            <w:vAlign w:val="center"/>
          </w:tcPr>
          <w:p w14:paraId="06FF1494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2C52EFC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61A83C62" w14:textId="2EFF84E0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Articolo B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E215658" w14:textId="69714358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Lunghezza d’onda: 1030 ± 10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FFA372D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586F7F71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67F6CC74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20E7881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03191BB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8B07480" w14:textId="50BA951F" w:rsidR="004B1122" w:rsidRPr="00F84567" w:rsidRDefault="004B1122" w:rsidP="00C43D6C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Durata minima impulso </w:t>
            </w:r>
            <w:r w:rsidRPr="00F84567">
              <w:rPr>
                <w:sz w:val="20"/>
                <w:szCs w:val="20"/>
              </w:rPr>
              <w:t>≤</w:t>
            </w:r>
            <w:r w:rsidR="00144CEF" w:rsidRPr="00F84567">
              <w:rPr>
                <w:sz w:val="20"/>
                <w:szCs w:val="20"/>
              </w:rPr>
              <w:t xml:space="preserve">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350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4721A7F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09C1E944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48790092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517B7CE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9F340B6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066F04" w14:textId="22D87E1D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Regolazione automatica durata impulsi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5DDD1AE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4D6A8CA1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6F1E7C24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F8D51E2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B8B3F03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7FD564B" w14:textId="571D1279" w:rsidR="004B1122" w:rsidRPr="00F84567" w:rsidRDefault="004B1122" w:rsidP="00F416B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temporale regolazione durata impulsi: da &lt; 350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 10000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CE44CFF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654FFE97" w14:textId="77777777" w:rsidTr="0014729E">
        <w:trPr>
          <w:trHeight w:val="109"/>
        </w:trPr>
        <w:tc>
          <w:tcPr>
            <w:tcW w:w="444" w:type="dxa"/>
            <w:vMerge/>
            <w:vAlign w:val="center"/>
          </w:tcPr>
          <w:p w14:paraId="0BA1ECF6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E0C3F21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6DEC3CF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B0AA879" w14:textId="7C0AB094" w:rsidR="004B1122" w:rsidRPr="00F84567" w:rsidRDefault="004B1122" w:rsidP="00FB1463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Energia per singolo impulso a 1-200 kHz ≥ 100 µJ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2EE26B6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317658DE" w14:textId="77777777" w:rsidTr="00E63958">
        <w:trPr>
          <w:trHeight w:val="108"/>
        </w:trPr>
        <w:tc>
          <w:tcPr>
            <w:tcW w:w="444" w:type="dxa"/>
            <w:vMerge/>
            <w:vAlign w:val="center"/>
          </w:tcPr>
          <w:p w14:paraId="1DA7C969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8E67345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BE10BC3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38D0EAF" w14:textId="19836B2B" w:rsidR="004B1122" w:rsidRPr="00F84567" w:rsidRDefault="004B1122" w:rsidP="0014729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Potenza media a ≥ 200 kHz ≥ 20 W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579170F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F21AA4" w14:paraId="1A3FF777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48E6C4F7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81F16F7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BC0D666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EDEAA2" w14:textId="335A18CE" w:rsidR="004B1122" w:rsidRPr="00F84567" w:rsidRDefault="004B1122" w:rsidP="0014729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Repetition rate da 1 kHz a 1000 kHz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54F320E" w14:textId="77777777" w:rsidR="004B1122" w:rsidRPr="001F5001" w:rsidRDefault="004B1122" w:rsidP="00E63958">
            <w:pPr>
              <w:jc w:val="center"/>
              <w:rPr>
                <w:sz w:val="20"/>
                <w:lang w:val="en-US"/>
              </w:rPr>
            </w:pPr>
          </w:p>
        </w:tc>
      </w:tr>
      <w:tr w:rsidR="004B1122" w:rsidRPr="009B1A3F" w14:paraId="5232FE08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2305426F" w14:textId="77777777" w:rsidR="004B1122" w:rsidRPr="001F5001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BD26AA0" w14:textId="77777777" w:rsidR="004B1122" w:rsidRPr="001F5001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2514ED8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4AA2B0" w14:textId="57F4AFB5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Modalità di selezione dell’impulso: single-shot /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-on-demand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E501B45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0E63634E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1C8FE05D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69F0475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D7AF0F2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07A31BA" w14:textId="0D14534D" w:rsidR="004B1122" w:rsidRPr="00F84567" w:rsidRDefault="004B1122" w:rsidP="00E63958">
            <w:pPr>
              <w:spacing w:line="360" w:lineRule="auto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/>
                <w:sz w:val="20"/>
                <w:szCs w:val="20"/>
              </w:rPr>
              <w:t>Qualità del fascio (parametro M2)&lt; 1.2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AD2A727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363971B6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25EF2A1D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32F59B3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A910697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8B68B2D" w14:textId="4D1B5168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di puntamento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25 µ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rad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/°C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E05F94B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4C296006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54CC2730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7082EA2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FF1E0A8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D4464C7" w14:textId="6E93AE36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energia, impulso-su-impulso, su ≥ 24 ore,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3DACE4F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73C65B93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6A55B047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458756C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09DA414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AAC3FD9" w14:textId="03F50991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potenza media, su ≥ 100 ore, &lt;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D1A4497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2F933155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1BB40706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47E24F4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65C922F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8610458" w14:textId="0B5E56C6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Perdite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Pulse-Picker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&lt; 0.5%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CF073B0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28DA8E46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5B7F1D0E" w14:textId="77777777" w:rsidR="004B1122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68A837E" w14:textId="77777777" w:rsidR="004B1122" w:rsidRPr="00A85E54" w:rsidRDefault="004B1122" w:rsidP="00E63958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AE357B4" w14:textId="77777777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A899E9" w14:textId="77FF6D82" w:rsidR="004B1122" w:rsidRPr="00F84567" w:rsidRDefault="004B1122" w:rsidP="00E63958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Temperatura operativa da 15 °C a 30°C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52573DC" w14:textId="77777777" w:rsidR="004B1122" w:rsidRPr="00A85E54" w:rsidRDefault="004B1122" w:rsidP="00E63958">
            <w:pPr>
              <w:jc w:val="center"/>
              <w:rPr>
                <w:sz w:val="20"/>
              </w:rPr>
            </w:pPr>
          </w:p>
        </w:tc>
      </w:tr>
      <w:tr w:rsidR="004B1122" w:rsidRPr="009B1A3F" w14:paraId="37404DAA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6390D49E" w14:textId="77777777" w:rsidR="004B1122" w:rsidRDefault="004B1122" w:rsidP="0016196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6398C49" w14:textId="77777777" w:rsidR="004B1122" w:rsidRPr="00A85E54" w:rsidRDefault="004B1122" w:rsidP="0016196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8C7B306" w14:textId="77777777" w:rsidR="004B1122" w:rsidRPr="00F84567" w:rsidRDefault="004B1122" w:rsidP="0016196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02BB33E" w14:textId="00DBBF20" w:rsidR="004B1122" w:rsidRPr="00F84567" w:rsidRDefault="004B1122" w:rsidP="0016196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Umidità relativa massima di funzionamento = 60%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787FEA1" w14:textId="77777777" w:rsidR="004B1122" w:rsidRPr="00A85E54" w:rsidRDefault="004B1122" w:rsidP="00161960">
            <w:pPr>
              <w:jc w:val="center"/>
              <w:rPr>
                <w:sz w:val="20"/>
              </w:rPr>
            </w:pPr>
          </w:p>
        </w:tc>
      </w:tr>
      <w:tr w:rsidR="004B1122" w:rsidRPr="009B1A3F" w14:paraId="5A1BA65C" w14:textId="77777777" w:rsidTr="00C43D6C">
        <w:trPr>
          <w:trHeight w:val="28"/>
        </w:trPr>
        <w:tc>
          <w:tcPr>
            <w:tcW w:w="444" w:type="dxa"/>
            <w:vMerge/>
            <w:vAlign w:val="center"/>
          </w:tcPr>
          <w:p w14:paraId="242D3597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56DAB22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0B4B29EC" w14:textId="5960A19A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Articolo C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D93EBDE" w14:textId="2C4F5E41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Lunghezza d’onda: 1030 ± 10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ECC9924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3448989E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696AEF72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670DB6E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29EDDD4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3B10A2C" w14:textId="6B9C98BB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Durata minima impulso </w:t>
            </w:r>
            <w:r w:rsidRPr="00F84567">
              <w:rPr>
                <w:sz w:val="20"/>
                <w:szCs w:val="20"/>
              </w:rPr>
              <w:t xml:space="preserve">≤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450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9E01313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4399AA5E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6013C1A2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0F854B1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1D5F946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8C8A65C" w14:textId="017AB87D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Regolazione automatica durata impulsi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4A2C62F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0EE1129B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7929B6AB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051B076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8EB7FE6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D967D03" w14:textId="458D970F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temporale regolazione durata impulsi: da &lt; 450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 10000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146A97F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6ACEB5EF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6B9370E4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25EC318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86F2CEF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C1BB606" w14:textId="0268F3D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Energia per singolo impulso a 1-40 kHz ≥ 1000 µJ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E22DEEC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202CE144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1726867E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C023C35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CCC8C14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E26B868" w14:textId="105DAC73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Potenza media a ≥ 40 kHz ≥ 40 W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E7D18C9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F21AA4" w14:paraId="30F2346B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74CAA61F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D53EADA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7655CC7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A4FEE2" w14:textId="7642A58A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Repetition rate da 1 kHz a 2000 kHz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2D2ED9B" w14:textId="77777777" w:rsidR="004B1122" w:rsidRPr="001F5001" w:rsidRDefault="004B1122" w:rsidP="00FB344D">
            <w:pPr>
              <w:jc w:val="center"/>
              <w:rPr>
                <w:sz w:val="20"/>
                <w:lang w:val="en-US"/>
              </w:rPr>
            </w:pPr>
          </w:p>
        </w:tc>
      </w:tr>
      <w:tr w:rsidR="004B1122" w:rsidRPr="009B1A3F" w14:paraId="17C31FF1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56D1AFEE" w14:textId="77777777" w:rsidR="004B1122" w:rsidRPr="001F5001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5572D1B" w14:textId="77777777" w:rsidR="004B1122" w:rsidRPr="001F5001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C6A3103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E70F83" w14:textId="2AC88CFA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Modalità di selezione dell’impulso: single-shot /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-on-demand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B4B031C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5ACA330C" w14:textId="77777777" w:rsidTr="002E15F5">
        <w:trPr>
          <w:trHeight w:val="31"/>
        </w:trPr>
        <w:tc>
          <w:tcPr>
            <w:tcW w:w="444" w:type="dxa"/>
            <w:vMerge/>
            <w:vAlign w:val="center"/>
          </w:tcPr>
          <w:p w14:paraId="7BBD47CD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778839A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55D75CC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7CFE8E" w14:textId="17A66952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/>
                <w:sz w:val="20"/>
                <w:szCs w:val="20"/>
              </w:rPr>
              <w:t>Qualità del fascio (parametro M2)&lt; 1.2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F3E798F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4F94B2A9" w14:textId="77777777" w:rsidTr="00E63958">
        <w:trPr>
          <w:trHeight w:val="108"/>
        </w:trPr>
        <w:tc>
          <w:tcPr>
            <w:tcW w:w="444" w:type="dxa"/>
            <w:vMerge/>
            <w:vAlign w:val="center"/>
          </w:tcPr>
          <w:p w14:paraId="3C23130B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89E6543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F9F9421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8029932" w14:textId="6B760C01" w:rsidR="004B1122" w:rsidRPr="00F84567" w:rsidRDefault="004B1122" w:rsidP="00097034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di puntamento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25 µ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rad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/°C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6BBD985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6531C3A4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07834BF3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3056645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131505C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BE481CF" w14:textId="721BC7D3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energia, impulso-su-impulso, su ≥ 24 ore,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854B85D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6850D9F9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412B4E28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5623DBB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4E709AD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6AE40C" w14:textId="773EABBF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potenza media, su ≥ 100 ore, &lt;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5BB9505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1AE33661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00C71AA6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1560913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CA715A4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F5FDA3" w14:textId="1337B2CB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Perdite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Pulse-Picker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&lt; 0.5%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8100D82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21C88D81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19A9F9E3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8E43A5B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69F7412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34CD87" w14:textId="402C1FB0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Temperatura operativa da 15 °C a 30°C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ABD789B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3258CD43" w14:textId="77777777" w:rsidTr="004B1122">
        <w:trPr>
          <w:trHeight w:val="120"/>
        </w:trPr>
        <w:tc>
          <w:tcPr>
            <w:tcW w:w="444" w:type="dxa"/>
            <w:vMerge/>
            <w:vAlign w:val="center"/>
          </w:tcPr>
          <w:p w14:paraId="02D3C662" w14:textId="77777777" w:rsidR="004B1122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16E4BC3" w14:textId="77777777" w:rsidR="004B1122" w:rsidRPr="00A85E54" w:rsidRDefault="004B1122" w:rsidP="00FB344D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F5D271F" w14:textId="77777777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3B2B258" w14:textId="790C9C2D" w:rsidR="004B1122" w:rsidRPr="00F84567" w:rsidRDefault="004B1122" w:rsidP="00FB344D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Uscita oscillatore simultanea a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uscita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amplificata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970AAE4" w14:textId="77777777" w:rsidR="004B1122" w:rsidRPr="00A85E54" w:rsidRDefault="004B1122" w:rsidP="00FB344D">
            <w:pPr>
              <w:jc w:val="center"/>
              <w:rPr>
                <w:sz w:val="20"/>
              </w:rPr>
            </w:pPr>
          </w:p>
        </w:tc>
      </w:tr>
      <w:tr w:rsidR="004B1122" w:rsidRPr="009B1A3F" w14:paraId="456D6163" w14:textId="77777777" w:rsidTr="00E63958">
        <w:trPr>
          <w:trHeight w:val="120"/>
        </w:trPr>
        <w:tc>
          <w:tcPr>
            <w:tcW w:w="444" w:type="dxa"/>
            <w:vMerge/>
            <w:vAlign w:val="center"/>
          </w:tcPr>
          <w:p w14:paraId="2F41466F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637E8A9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9E5A184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9722430" w14:textId="45FFF622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Umidità relativa massima di funzionamento = 60%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AE31A1C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E52E7AB" w14:textId="77777777" w:rsidTr="00275B2C">
        <w:trPr>
          <w:trHeight w:val="28"/>
        </w:trPr>
        <w:tc>
          <w:tcPr>
            <w:tcW w:w="444" w:type="dxa"/>
            <w:vMerge/>
            <w:vAlign w:val="center"/>
          </w:tcPr>
          <w:p w14:paraId="68755DAA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99726F0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36BDB069" w14:textId="6C5EFE22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Articolo D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25834A" w14:textId="6513E73A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Lunghezza d’onda: 1030 ± 10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82A6AE1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2CF49A4F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302FA837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F5515EE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E371E0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387F930" w14:textId="63E5874F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Durata minima impulso </w:t>
            </w:r>
            <w:r w:rsidRPr="00F84567">
              <w:rPr>
                <w:sz w:val="20"/>
                <w:szCs w:val="20"/>
              </w:rPr>
              <w:t xml:space="preserve">≤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250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26F9003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2B077615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3ED08CA9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1B0FF91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E494526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EEBD17" w14:textId="14C57CED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Regolazione automatica durata impulsi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0D8DF9D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8C42EBB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5849DA9F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454DB2F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669503F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138673C" w14:textId="7BE1A42C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temporale regolazione durata impulsi: da &lt; 250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 10000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BDD6DA6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F616BCC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394182F7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14A1F11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39680C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FD73593" w14:textId="4A6F7765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Energia per singolo impulso a 1-10 kHz ≥ 1000 µJ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E2F15BA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42433A5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777121E2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A2DE4D2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DB020BB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8E49AF9" w14:textId="254C9EC2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Potenza media a ≥ 10 kHz ≥ 10 W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51A11A9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F21AA4" w14:paraId="031E0890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0BDE2413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41AAC4A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E50865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23EDAA7" w14:textId="3A197E7E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Repetition rate da 1 kHz a 200 kHz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056F5BC" w14:textId="77777777" w:rsidR="004B1122" w:rsidRPr="001F5001" w:rsidRDefault="004B1122" w:rsidP="004B1122">
            <w:pPr>
              <w:jc w:val="center"/>
              <w:rPr>
                <w:sz w:val="20"/>
                <w:lang w:val="en-US"/>
              </w:rPr>
            </w:pPr>
          </w:p>
        </w:tc>
      </w:tr>
      <w:tr w:rsidR="004B1122" w:rsidRPr="009B1A3F" w14:paraId="0FCB9BDA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323B38EE" w14:textId="77777777" w:rsidR="004B1122" w:rsidRPr="001F5001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503DA48" w14:textId="77777777" w:rsidR="004B1122" w:rsidRPr="001F5001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FD9C224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FF9AB94" w14:textId="73D57678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Modalità di selezione dell’impulso: single-shot /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-on-demand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8383811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0B18BFA5" w14:textId="77777777" w:rsidTr="00275B2C">
        <w:trPr>
          <w:trHeight w:val="31"/>
        </w:trPr>
        <w:tc>
          <w:tcPr>
            <w:tcW w:w="444" w:type="dxa"/>
            <w:vMerge/>
            <w:vAlign w:val="center"/>
          </w:tcPr>
          <w:p w14:paraId="775DFACC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B6B5121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F1443EC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7E5BA0" w14:textId="50CEA335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/>
                <w:sz w:val="20"/>
                <w:szCs w:val="20"/>
              </w:rPr>
              <w:t>Qualità del fascio (parametro M2)&lt; 1.3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58DC704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2450D38" w14:textId="77777777" w:rsidTr="00E63958">
        <w:trPr>
          <w:trHeight w:val="108"/>
        </w:trPr>
        <w:tc>
          <w:tcPr>
            <w:tcW w:w="444" w:type="dxa"/>
            <w:vMerge/>
            <w:vAlign w:val="center"/>
          </w:tcPr>
          <w:p w14:paraId="45DAB2E5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20DDB8C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8AC7A54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BDDB4B8" w14:textId="004A33A9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di puntamento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25 µ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rad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/°C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36AC644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6E73392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3FBDA995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A1F9104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80B4920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401486F" w14:textId="6E081478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energia, impulso-su-impulso, su ≥ 24 ore, </w:t>
            </w:r>
            <w:r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044B52D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4C2773E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4EB25908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B0E6CD6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3721AEB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B7F86A9" w14:textId="614E9C24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potenza media, su ≥ 100 ore, &lt;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65DBA57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8692415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136564FC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3DFDAC2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DD81BB2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6AB3F9F" w14:textId="568C5094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Contrasto “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pre-pulse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” &lt; 1:1000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2B4AD4D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01B58BF3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249A33EB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AC67345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A41010C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D2012C" w14:textId="1A0223E1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Contrasto “post-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” &lt; 1:200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583F0B2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765F4119" w14:textId="77777777" w:rsidTr="00097034">
        <w:trPr>
          <w:trHeight w:val="109"/>
        </w:trPr>
        <w:tc>
          <w:tcPr>
            <w:tcW w:w="444" w:type="dxa"/>
            <w:vMerge/>
            <w:vAlign w:val="center"/>
          </w:tcPr>
          <w:p w14:paraId="2CC68DFE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8422343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C4FB7F3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950D3B9" w14:textId="24F6D010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Temperatura operativa da 15 °C a 30°C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CD73028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7E2522B6" w14:textId="77777777" w:rsidTr="00E63958">
        <w:trPr>
          <w:trHeight w:val="108"/>
        </w:trPr>
        <w:tc>
          <w:tcPr>
            <w:tcW w:w="444" w:type="dxa"/>
            <w:vMerge/>
            <w:vAlign w:val="center"/>
          </w:tcPr>
          <w:p w14:paraId="57015448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90B3E52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F62CCC4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C567A82" w14:textId="5EA1DA96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Umidità relativa massima di funzionamento = 60%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CA69814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353BD27" w14:textId="77777777" w:rsidTr="001077D9">
        <w:trPr>
          <w:trHeight w:val="28"/>
        </w:trPr>
        <w:tc>
          <w:tcPr>
            <w:tcW w:w="444" w:type="dxa"/>
            <w:vMerge/>
            <w:vAlign w:val="center"/>
          </w:tcPr>
          <w:p w14:paraId="3135CF3B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85BD283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75A7E1C0" w14:textId="3B5B443A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Articolo E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48C6DD3" w14:textId="0F9D246D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Lunghezza d’onda: 1030 ± 10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A5E00DB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6F49A38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1718B864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A668B54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AFBD56E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37B47A" w14:textId="7E6160F0" w:rsidR="004B1122" w:rsidRPr="00F84567" w:rsidRDefault="004B1122" w:rsidP="00CF530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Durata minima impulso </w:t>
            </w:r>
            <w:r w:rsidR="00CF5302" w:rsidRPr="00F84567">
              <w:rPr>
                <w:sz w:val="20"/>
                <w:szCs w:val="20"/>
              </w:rPr>
              <w:t xml:space="preserve">≤ </w:t>
            </w:r>
            <w:r w:rsidR="00CF5302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350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6138C27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2969E653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50CD3F78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D08B25C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1AF767A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360CDF5" w14:textId="77E8A464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Regolazione automatica durata impulsi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3CA0D37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4B4CB1D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5EB5D4FE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0B9021F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4931DAD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E65B74" w14:textId="72FD7716" w:rsidR="004B1122" w:rsidRPr="00F84567" w:rsidRDefault="004B1122" w:rsidP="00CF530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temporale regolazione durata impulsi: da </w:t>
            </w:r>
            <w:r w:rsidR="00F84567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r w:rsidR="00CF5302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 10000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24F3BC4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0F2F9D0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76E0C324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7AB3158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D90BAC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5A853D" w14:textId="2BCD20B5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Energia per singolo impulso a 1-1</w:t>
            </w:r>
            <w:r w:rsidR="00CF5302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0 kHz ≥ 100 µJ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FB6554A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367D55A7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546652D7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484D75F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7474C7A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54DACA0" w14:textId="607A57F2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Potenza media a ≥ 10</w:t>
            </w:r>
            <w:r w:rsidR="003430F5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0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kHz ≥ 10 W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FE45AD4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F21AA4" w14:paraId="02CE30CB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014BAAF5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EEA30D3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95FF4DC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1415192" w14:textId="61FF5851" w:rsidR="004B1122" w:rsidRPr="00F84567" w:rsidRDefault="004B1122" w:rsidP="003430F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 xml:space="preserve">Repetition rate da 1 kHz a </w:t>
            </w:r>
            <w:r w:rsidR="003430F5"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10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00 kHz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1E329FB" w14:textId="77777777" w:rsidR="004B1122" w:rsidRPr="001F5001" w:rsidRDefault="004B1122" w:rsidP="004B1122">
            <w:pPr>
              <w:jc w:val="center"/>
              <w:rPr>
                <w:sz w:val="20"/>
                <w:lang w:val="en-US"/>
              </w:rPr>
            </w:pPr>
          </w:p>
        </w:tc>
      </w:tr>
      <w:tr w:rsidR="004B1122" w:rsidRPr="009B1A3F" w14:paraId="53F1B57E" w14:textId="77777777" w:rsidTr="00E63958">
        <w:trPr>
          <w:trHeight w:val="21"/>
        </w:trPr>
        <w:tc>
          <w:tcPr>
            <w:tcW w:w="444" w:type="dxa"/>
            <w:vMerge/>
            <w:vAlign w:val="center"/>
          </w:tcPr>
          <w:p w14:paraId="3B328E7A" w14:textId="77777777" w:rsidR="004B1122" w:rsidRPr="001F5001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D90A7AC" w14:textId="77777777" w:rsidR="004B1122" w:rsidRPr="001F5001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17D3D03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9A7986" w14:textId="5725F746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Modalità di selezione dell’impulso: single-shot /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-on-demand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D34F6EC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70D61B83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122C5982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A7278EA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49574B0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4AA48F3" w14:textId="217E302D" w:rsidR="004B1122" w:rsidRPr="00F84567" w:rsidRDefault="004B1122" w:rsidP="0096412C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/>
                <w:sz w:val="20"/>
                <w:szCs w:val="20"/>
              </w:rPr>
              <w:t>Qualità del fascio (parametro M2)&lt; 1.</w:t>
            </w:r>
            <w:r w:rsidR="0096412C" w:rsidRPr="00F84567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3BD50EA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27B3C696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38E5C07E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1167F35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71B0180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2155EE6" w14:textId="059B2291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di puntamento </w:t>
            </w:r>
            <w:r w:rsidR="003430F5"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25 µ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rad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/°C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8E65767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000AB588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36D63CDD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3E9B1FE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75E309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7B1076" w14:textId="3988DFD3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energia, impulso-su-impulso, su ≥ 24 ore, </w:t>
            </w:r>
            <w:r w:rsidR="003430F5"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3333F28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4965FD87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35E2C746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80389FE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AD1BA4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AE409EF" w14:textId="19B6FF0D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potenza media, su ≥ 100 ore, &lt;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95E155B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C9090FB" w14:textId="77777777" w:rsidTr="00E63958">
        <w:trPr>
          <w:trHeight w:val="31"/>
        </w:trPr>
        <w:tc>
          <w:tcPr>
            <w:tcW w:w="444" w:type="dxa"/>
            <w:vMerge/>
            <w:vAlign w:val="center"/>
          </w:tcPr>
          <w:p w14:paraId="68BC0A18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0DC23B2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852297F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0ED211" w14:textId="4A5A92FF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Perdite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Pulse-Picker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&lt; 0.5%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A9DA35A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115B97C" w14:textId="77777777" w:rsidTr="00D6496C">
        <w:trPr>
          <w:trHeight w:val="109"/>
        </w:trPr>
        <w:tc>
          <w:tcPr>
            <w:tcW w:w="444" w:type="dxa"/>
            <w:vMerge/>
            <w:vAlign w:val="center"/>
          </w:tcPr>
          <w:p w14:paraId="0D206814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F4586A8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94BA823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67DF6AC" w14:textId="0B8702C6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Temperatura operativa da 15 °C a 30°C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96CE18D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760FB244" w14:textId="77777777" w:rsidTr="0031064D">
        <w:trPr>
          <w:trHeight w:val="55"/>
        </w:trPr>
        <w:tc>
          <w:tcPr>
            <w:tcW w:w="444" w:type="dxa"/>
            <w:vMerge/>
            <w:vAlign w:val="center"/>
          </w:tcPr>
          <w:p w14:paraId="5C1C3F83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2BD6F4A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863368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2FF8A5" w14:textId="572F3153" w:rsidR="004B1122" w:rsidRPr="00F84567" w:rsidRDefault="004B1122" w:rsidP="0096412C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Umidità relativa</w:t>
            </w:r>
            <w:r w:rsidR="003430F5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massima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di funzionamento </w:t>
            </w:r>
            <w:r w:rsidR="00F84567">
              <w:rPr>
                <w:rFonts w:ascii="Cambria" w:hAnsi="Cambria" w:cs="Calibri"/>
                <w:color w:val="000000"/>
                <w:sz w:val="20"/>
                <w:szCs w:val="20"/>
              </w:rPr>
              <w:t>=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60%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8628185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37A691F2" w14:textId="77777777" w:rsidTr="00E63958">
        <w:trPr>
          <w:trHeight w:val="54"/>
        </w:trPr>
        <w:tc>
          <w:tcPr>
            <w:tcW w:w="444" w:type="dxa"/>
            <w:vMerge/>
            <w:vAlign w:val="center"/>
          </w:tcPr>
          <w:p w14:paraId="10E54B60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7895FEA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C317D21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9A5520" w14:textId="0CF7B755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di tuning spettrale signal in uscita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dall’opa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integrato più esteso del range: 700 – 900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8C06319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40D31A77" w14:textId="77777777" w:rsidTr="00E63958">
        <w:trPr>
          <w:trHeight w:val="54"/>
        </w:trPr>
        <w:tc>
          <w:tcPr>
            <w:tcW w:w="444" w:type="dxa"/>
            <w:vMerge/>
            <w:vAlign w:val="center"/>
          </w:tcPr>
          <w:p w14:paraId="0C39BEEB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E5DF439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56EE0B0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9AE7955" w14:textId="5721BEA4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di tuning spettrale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idler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in uscita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dall’opa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integrato più esteso del range: 1200 – 2000 nm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57190F7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FFF56F5" w14:textId="77777777" w:rsidTr="00865F2F">
        <w:trPr>
          <w:trHeight w:val="20"/>
        </w:trPr>
        <w:tc>
          <w:tcPr>
            <w:tcW w:w="444" w:type="dxa"/>
            <w:vMerge/>
            <w:vAlign w:val="center"/>
          </w:tcPr>
          <w:p w14:paraId="485B24B5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B9C0EA4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5CEA9014" w14:textId="63AB9B4E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Articolo F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A63BB0" w14:textId="2F1FA3D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Lunghezza d’onda: 1030 ± 10 nm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D4CA268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7E52BCB2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41D42DA7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3E83CBC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7F6E9C55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170773E" w14:textId="44F685E3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Durata minima impulso </w:t>
            </w:r>
            <w:r w:rsidR="0096412C" w:rsidRPr="00F84567">
              <w:rPr>
                <w:sz w:val="20"/>
                <w:szCs w:val="20"/>
              </w:rPr>
              <w:t xml:space="preserve">≤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330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29B63DB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4EA11CB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471DE755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1408CA8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460EEA3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5AFA262" w14:textId="409C8FFF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Regolazione automatica durata impulsi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0DF541CD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70F3A67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72B954B0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AF2C9C4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F333859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B05877F" w14:textId="6D8DA45E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Intervallo temporale regolazione durata impulsi: da </w:t>
            </w:r>
            <w:r w:rsidR="00DA6DCE" w:rsidRPr="00F84567">
              <w:rPr>
                <w:sz w:val="20"/>
                <w:szCs w:val="20"/>
              </w:rPr>
              <w:t>≤</w:t>
            </w:r>
            <w:bookmarkStart w:id="1" w:name="_GoBack"/>
            <w:bookmarkEnd w:id="1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330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a 10000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fs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E2BF2D2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77273FE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4E4072A2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97A9C4D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FCAFB96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225326" w14:textId="4F790974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Energia per singolo impulso a 1-50 kHz ≥ 100 µJ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4DCD8B5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78DBA507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1CD8A1C1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DC231B8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5DFA3A0E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3921F99" w14:textId="5C7CF91E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Potenza media a ≥ 50 kHz ≥ 8 W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7D31BBA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F21AA4" w14:paraId="5AA37FC7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1D57047E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E540E7F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9BCE4DE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EA50479" w14:textId="4D9BC49C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  <w:t>Repetition rate da 1 kHz a 1000 kHz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BA9580B" w14:textId="77777777" w:rsidR="004B1122" w:rsidRPr="00155F25" w:rsidRDefault="004B1122" w:rsidP="004B1122">
            <w:pPr>
              <w:jc w:val="center"/>
              <w:rPr>
                <w:sz w:val="20"/>
                <w:lang w:val="en-US"/>
              </w:rPr>
            </w:pPr>
          </w:p>
        </w:tc>
      </w:tr>
      <w:tr w:rsidR="004B1122" w:rsidRPr="009B1A3F" w14:paraId="4E99D950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4D69D0C8" w14:textId="77777777" w:rsidR="004B1122" w:rsidRPr="00155F25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F7B5A2D" w14:textId="77777777" w:rsidR="004B1122" w:rsidRPr="00155F25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A3F6229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CA5BBCD" w14:textId="6406FC1D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Modalità di selezione dell’impulso: single-shot /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-on-demand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D227972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0DDF1AD" w14:textId="77777777" w:rsidTr="00E63958">
        <w:trPr>
          <w:trHeight w:val="20"/>
        </w:trPr>
        <w:tc>
          <w:tcPr>
            <w:tcW w:w="444" w:type="dxa"/>
            <w:vMerge/>
            <w:vAlign w:val="center"/>
          </w:tcPr>
          <w:p w14:paraId="0B302E56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26E5DBA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F0E8328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ACA8687" w14:textId="097863BE" w:rsidR="004B1122" w:rsidRPr="00F84567" w:rsidRDefault="004B1122" w:rsidP="0096412C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/>
                <w:sz w:val="20"/>
                <w:szCs w:val="20"/>
              </w:rPr>
              <w:t>Qualità del fascio (parametro M</w:t>
            </w:r>
            <w:proofErr w:type="gramStart"/>
            <w:r w:rsidRPr="00F84567">
              <w:rPr>
                <w:rFonts w:ascii="Cambria" w:hAnsi="Cambria"/>
                <w:sz w:val="20"/>
                <w:szCs w:val="20"/>
              </w:rPr>
              <w:t>2)&lt;</w:t>
            </w:r>
            <w:proofErr w:type="gramEnd"/>
            <w:r w:rsidRPr="00F84567">
              <w:rPr>
                <w:rFonts w:ascii="Cambria" w:hAnsi="Cambria"/>
                <w:sz w:val="20"/>
                <w:szCs w:val="20"/>
              </w:rPr>
              <w:t xml:space="preserve"> </w:t>
            </w:r>
            <w:r w:rsidR="00F84567">
              <w:rPr>
                <w:rFonts w:ascii="Cambria" w:hAnsi="Cambria"/>
                <w:sz w:val="20"/>
                <w:szCs w:val="20"/>
              </w:rPr>
              <w:t>1.3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66979938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3A65A3B5" w14:textId="77777777" w:rsidTr="00DF1146">
        <w:trPr>
          <w:trHeight w:val="120"/>
        </w:trPr>
        <w:tc>
          <w:tcPr>
            <w:tcW w:w="444" w:type="dxa"/>
            <w:vMerge/>
            <w:vAlign w:val="center"/>
          </w:tcPr>
          <w:p w14:paraId="38063D2B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2656C11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67EFB305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1B3C7C4" w14:textId="6F6A82DA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di puntamento </w:t>
            </w:r>
            <w:r w:rsidR="0096412C"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25 µ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rad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/°C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9039B33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122E260" w14:textId="77777777" w:rsidTr="00DF1146">
        <w:trPr>
          <w:trHeight w:val="80"/>
        </w:trPr>
        <w:tc>
          <w:tcPr>
            <w:tcW w:w="444" w:type="dxa"/>
            <w:vMerge/>
            <w:vAlign w:val="center"/>
          </w:tcPr>
          <w:p w14:paraId="50FCDD5A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FC4B2CB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80BDB35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9E54257" w14:textId="0C4A58DF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energia, impulso-su-impulso, su ≥ 24 ore, </w:t>
            </w:r>
            <w:r w:rsidR="0096412C" w:rsidRPr="00F84567">
              <w:rPr>
                <w:sz w:val="20"/>
                <w:szCs w:val="20"/>
              </w:rPr>
              <w:t>≤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  <w:r w:rsidR="0096412C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B2EE562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260998D1" w14:textId="77777777" w:rsidTr="00E63958">
        <w:trPr>
          <w:trHeight w:val="80"/>
        </w:trPr>
        <w:tc>
          <w:tcPr>
            <w:tcW w:w="444" w:type="dxa"/>
            <w:vMerge/>
            <w:vAlign w:val="center"/>
          </w:tcPr>
          <w:p w14:paraId="2A8EFAC3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A36DF35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361DE253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805D79" w14:textId="3441C7D3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Stabilità in potenza media, su ≥ 100 ore, &lt; 1% 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rms</w:t>
            </w:r>
            <w:proofErr w:type="spellEnd"/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E8EC432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63E3DEC1" w14:textId="77777777" w:rsidTr="00DF1146">
        <w:trPr>
          <w:trHeight w:val="60"/>
        </w:trPr>
        <w:tc>
          <w:tcPr>
            <w:tcW w:w="444" w:type="dxa"/>
            <w:vMerge/>
            <w:vAlign w:val="center"/>
          </w:tcPr>
          <w:p w14:paraId="59385DEB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277F1F6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E8A524B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B83DE9E" w14:textId="585353CF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Contrasto “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pre-pulse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” &lt; 1:1000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5CFFFEEE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4F7E7868" w14:textId="77777777" w:rsidTr="00E63958">
        <w:trPr>
          <w:trHeight w:val="60"/>
        </w:trPr>
        <w:tc>
          <w:tcPr>
            <w:tcW w:w="444" w:type="dxa"/>
            <w:vMerge/>
            <w:vAlign w:val="center"/>
          </w:tcPr>
          <w:p w14:paraId="64C641D5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4D864D8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1CA16B7E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7A57D03" w14:textId="7DEA44BB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Contrasto “post-</w:t>
            </w:r>
            <w:proofErr w:type="spellStart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pulse</w:t>
            </w:r>
            <w:proofErr w:type="spellEnd"/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” &lt; 1:200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2B9DDCB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0EF8B2B8" w14:textId="77777777" w:rsidTr="00E63958">
        <w:trPr>
          <w:trHeight w:val="60"/>
        </w:trPr>
        <w:tc>
          <w:tcPr>
            <w:tcW w:w="444" w:type="dxa"/>
            <w:vMerge/>
            <w:vAlign w:val="center"/>
          </w:tcPr>
          <w:p w14:paraId="41DE0872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DF6CF02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00707884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5CC0BEF" w14:textId="3ECCCE26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Temperatura operativa da 15 °C a 30°C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FF2C191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083F0CF" w14:textId="77777777" w:rsidTr="00E63958">
        <w:trPr>
          <w:trHeight w:val="60"/>
        </w:trPr>
        <w:tc>
          <w:tcPr>
            <w:tcW w:w="444" w:type="dxa"/>
            <w:vMerge/>
            <w:vAlign w:val="center"/>
          </w:tcPr>
          <w:p w14:paraId="75ECE48E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C08FFC5" w14:textId="77777777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2048D680" w14:textId="77777777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559AD3D" w14:textId="7B29DEAE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Umidità</w:t>
            </w:r>
            <w:r w:rsid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relativa</w:t>
            </w:r>
            <w:r w:rsidR="0096412C"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massima di funzionamento = 60%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7C57D499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35A1CE90" w14:textId="77777777" w:rsidTr="0087796A">
        <w:trPr>
          <w:trHeight w:val="585"/>
        </w:trPr>
        <w:tc>
          <w:tcPr>
            <w:tcW w:w="444" w:type="dxa"/>
            <w:vMerge w:val="restart"/>
            <w:vAlign w:val="center"/>
          </w:tcPr>
          <w:p w14:paraId="1CF16A19" w14:textId="1B7E2D9A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41" w:type="dxa"/>
            <w:vMerge w:val="restart"/>
            <w:vAlign w:val="center"/>
          </w:tcPr>
          <w:p w14:paraId="748013BA" w14:textId="6A085A4B" w:rsidR="004B1122" w:rsidRPr="00A85E54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Ingombri e dimensioni dei sistemi laser</w:t>
            </w: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7081ADD2" w14:textId="5DA47F9F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Oscillatore ed amplificatore di ciascun sistema laser devono essere forniti all’interno di un singolo box di dimensioni compatte e comunque inferiori a 750 mm x 450 mm x 250 mm (L x W x H).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9F636D1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5D422FA0" w14:textId="77777777" w:rsidTr="0087796A">
        <w:trPr>
          <w:trHeight w:val="585"/>
        </w:trPr>
        <w:tc>
          <w:tcPr>
            <w:tcW w:w="444" w:type="dxa"/>
            <w:vMerge/>
            <w:vAlign w:val="center"/>
          </w:tcPr>
          <w:p w14:paraId="3E55A5B8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6C36788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4167D347" w14:textId="10336745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Per i sistemi accordabili in lunghezza d’onda il tuning spettrale deve essere fatto tramite utilizzo di un amplificatore ottico parametrico (OPA) che deve essere </w:t>
            </w:r>
            <w:r w:rsidRPr="00F84567">
              <w:rPr>
                <w:rFonts w:ascii="Cambria" w:hAnsi="Cambria" w:cs="Calibri"/>
                <w:b/>
                <w:color w:val="000000"/>
                <w:sz w:val="20"/>
                <w:szCs w:val="20"/>
                <w:u w:val="single"/>
              </w:rPr>
              <w:t>necessariamente</w:t>
            </w: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integrato nella sorgente laser per garantire maggiore stabilità e ingombri ridotti.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472122D5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0D43A45C" w14:textId="77777777" w:rsidTr="0087796A">
        <w:trPr>
          <w:trHeight w:val="585"/>
        </w:trPr>
        <w:tc>
          <w:tcPr>
            <w:tcW w:w="444" w:type="dxa"/>
            <w:vMerge w:val="restart"/>
            <w:vAlign w:val="center"/>
          </w:tcPr>
          <w:p w14:paraId="0161D2A1" w14:textId="77051BFC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41" w:type="dxa"/>
            <w:vMerge w:val="restart"/>
            <w:vAlign w:val="center"/>
          </w:tcPr>
          <w:p w14:paraId="20DA11AE" w14:textId="636598F6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Garanzia dei sistemi laser e tempistiche di primo intervento</w:t>
            </w: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68E4F39C" w14:textId="560B6C14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La garanzia dei sistemi laser deve essere non inferiore a 12 (dodici) mesi a partire dalla data di consegna.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3262A43E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523F18D" w14:textId="77777777" w:rsidTr="0087796A">
        <w:trPr>
          <w:trHeight w:val="585"/>
        </w:trPr>
        <w:tc>
          <w:tcPr>
            <w:tcW w:w="444" w:type="dxa"/>
            <w:vMerge/>
            <w:vAlign w:val="center"/>
          </w:tcPr>
          <w:p w14:paraId="758AFFA9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07EF41F" w14:textId="77777777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516841AC" w14:textId="178E3C71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In caso di qualsiasi problematica tecnica il primo intervento, in loco oppure da remoto, deve essere svolto entro e non oltre 7 (sette) giorni lavorativi a partire dal giorno della segnalazione.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27AC396E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  <w:tr w:rsidR="004B1122" w:rsidRPr="009B1A3F" w14:paraId="1576BE1C" w14:textId="77777777" w:rsidTr="0087796A">
        <w:trPr>
          <w:trHeight w:val="585"/>
        </w:trPr>
        <w:tc>
          <w:tcPr>
            <w:tcW w:w="444" w:type="dxa"/>
            <w:vAlign w:val="center"/>
          </w:tcPr>
          <w:p w14:paraId="44626E88" w14:textId="0767FD09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41" w:type="dxa"/>
            <w:vAlign w:val="center"/>
          </w:tcPr>
          <w:p w14:paraId="0F3738BE" w14:textId="30DCC28B" w:rsidR="004B1122" w:rsidRDefault="004B1122" w:rsidP="004B1122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Software sistemi laser</w:t>
            </w:r>
          </w:p>
        </w:tc>
        <w:tc>
          <w:tcPr>
            <w:tcW w:w="6515" w:type="dxa"/>
            <w:gridSpan w:val="2"/>
            <w:shd w:val="clear" w:color="auto" w:fill="auto"/>
            <w:vAlign w:val="center"/>
          </w:tcPr>
          <w:p w14:paraId="548882A0" w14:textId="731ADEA3" w:rsidR="004B1122" w:rsidRPr="00F84567" w:rsidRDefault="004B1122" w:rsidP="004B1122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F84567">
              <w:rPr>
                <w:rFonts w:ascii="Cambria" w:hAnsi="Cambria" w:cs="Calibri"/>
                <w:color w:val="000000"/>
                <w:sz w:val="20"/>
                <w:szCs w:val="20"/>
              </w:rPr>
              <w:t>Tutti i parametri operativi devono essere configurabili via software tramite connessione USB a computer desktop o laptop</w:t>
            </w:r>
          </w:p>
        </w:tc>
        <w:tc>
          <w:tcPr>
            <w:tcW w:w="5777" w:type="dxa"/>
            <w:shd w:val="clear" w:color="auto" w:fill="E2EFD9" w:themeFill="accent6" w:themeFillTint="33"/>
            <w:vAlign w:val="center"/>
          </w:tcPr>
          <w:p w14:paraId="14081768" w14:textId="77777777" w:rsidR="004B1122" w:rsidRPr="00A85E54" w:rsidRDefault="004B1122" w:rsidP="004B1122">
            <w:pPr>
              <w:jc w:val="center"/>
              <w:rPr>
                <w:sz w:val="20"/>
              </w:rPr>
            </w:pPr>
          </w:p>
        </w:tc>
      </w:tr>
    </w:tbl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43CBF3E0" w:rsidR="00387A61" w:rsidRPr="001C7CF6" w:rsidRDefault="001C7CF6" w:rsidP="001C7CF6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>_</w:t>
    </w:r>
    <w:r w:rsidRPr="001C7CF6">
      <w:rPr>
        <w:rFonts w:ascii="Cambria" w:hAnsi="Cambria"/>
        <w:sz w:val="20"/>
      </w:rPr>
      <w:t>FORNITURA DI 6 SISTEMI LASER AD IMPULSI ULTRA-CORTI AL FEMTOSECONDO</w:t>
    </w:r>
    <w:r>
      <w:rPr>
        <w:rFonts w:ascii="Cambria" w:hAnsi="Cambria"/>
        <w:sz w:val="20"/>
      </w:rPr>
      <w:t xml:space="preserve">_CIG </w:t>
    </w:r>
    <w:r w:rsidR="000759BB" w:rsidRPr="000759BB">
      <w:rPr>
        <w:rFonts w:ascii="Cambria" w:hAnsi="Cambria"/>
        <w:sz w:val="20"/>
      </w:rPr>
      <w:t>9884370828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5AF7" w14:textId="2C6B87B4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="001C7CF6" w:rsidRPr="00387A61">
      <w:rPr>
        <w:rFonts w:ascii="Cambria" w:hAnsi="Cambria"/>
        <w:sz w:val="20"/>
      </w:rPr>
      <w:t>All</w:t>
    </w:r>
    <w:proofErr w:type="spellEnd"/>
    <w:r w:rsidR="001C7CF6" w:rsidRPr="00387A61">
      <w:rPr>
        <w:rFonts w:ascii="Cambria" w:hAnsi="Cambria"/>
        <w:sz w:val="20"/>
      </w:rPr>
      <w:t xml:space="preserve">. </w:t>
    </w:r>
    <w:r w:rsidR="001C7CF6">
      <w:rPr>
        <w:rFonts w:ascii="Cambria" w:hAnsi="Cambria"/>
        <w:sz w:val="20"/>
      </w:rPr>
      <w:t>B</w:t>
    </w:r>
    <w:r w:rsidR="001C7CF6" w:rsidRPr="00387A61">
      <w:rPr>
        <w:rFonts w:ascii="Cambria" w:hAnsi="Cambria"/>
        <w:sz w:val="20"/>
      </w:rPr>
      <w:t xml:space="preserve">_DICHIARAZIONE </w:t>
    </w:r>
    <w:r w:rsidR="001C7CF6">
      <w:rPr>
        <w:rFonts w:ascii="Cambria" w:hAnsi="Cambria"/>
        <w:sz w:val="20"/>
      </w:rPr>
      <w:t>REQUISITI</w:t>
    </w:r>
    <w:r w:rsidR="001C7CF6" w:rsidRPr="00387A61">
      <w:rPr>
        <w:rFonts w:ascii="Cambria" w:hAnsi="Cambria"/>
        <w:sz w:val="20"/>
      </w:rPr>
      <w:t xml:space="preserve"> MINIMI INDERO</w:t>
    </w:r>
    <w:r w:rsidR="001C7CF6" w:rsidRPr="008F339C">
      <w:rPr>
        <w:rFonts w:ascii="Cambria" w:hAnsi="Cambria"/>
        <w:sz w:val="20"/>
      </w:rPr>
      <w:t>GABILI</w:t>
    </w:r>
    <w:r w:rsidR="001C7CF6">
      <w:rPr>
        <w:rFonts w:ascii="Cambria" w:hAnsi="Cambria"/>
        <w:sz w:val="20"/>
      </w:rPr>
      <w:t>_</w:t>
    </w:r>
    <w:r w:rsidR="001C7CF6" w:rsidRPr="001C7CF6">
      <w:rPr>
        <w:rFonts w:ascii="Cambria" w:hAnsi="Cambria"/>
        <w:sz w:val="20"/>
      </w:rPr>
      <w:t>FORNITURA DI 6 SISTEMI LASER AD IMPULSI ULTRA-CORTI AL FEMTOSECONDO</w:t>
    </w:r>
    <w:r w:rsidR="001C7CF6">
      <w:rPr>
        <w:rFonts w:ascii="Cambria" w:hAnsi="Cambria"/>
        <w:sz w:val="20"/>
      </w:rPr>
      <w:t xml:space="preserve">_CIG </w:t>
    </w:r>
    <w:r w:rsidR="000759BB" w:rsidRPr="000759BB">
      <w:rPr>
        <w:rFonts w:ascii="Cambria" w:hAnsi="Cambria"/>
        <w:sz w:val="20"/>
      </w:rPr>
      <w:t>9884370828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3C63"/>
    <w:rsid w:val="00431B43"/>
    <w:rsid w:val="0045666F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B1C18"/>
    <w:rsid w:val="006D3A54"/>
    <w:rsid w:val="00714F90"/>
    <w:rsid w:val="007879C3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47AFE"/>
    <w:rsid w:val="00A7372B"/>
    <w:rsid w:val="00A85E54"/>
    <w:rsid w:val="00AE0CB3"/>
    <w:rsid w:val="00B006C8"/>
    <w:rsid w:val="00B20973"/>
    <w:rsid w:val="00B25257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</cp:revision>
  <dcterms:created xsi:type="dcterms:W3CDTF">2023-06-13T07:43:00Z</dcterms:created>
  <dcterms:modified xsi:type="dcterms:W3CDTF">2023-06-15T20:02:00Z</dcterms:modified>
</cp:coreProperties>
</file>