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B109F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B109FF" w:rsidRPr="00B109FF">
        <w:rPr>
          <w:rFonts w:ascii="Cambria" w:eastAsia="Calibri" w:hAnsi="Cambria" w:cs="Calibri"/>
        </w:rPr>
        <w:t>PROCEDURA TELEMATICA AI SENSI DELL’ART. 1, COMMA 2, LETT. B) DEL DL 76/2020, CONVERTITO IN LEGGE 120/2020, MODIFICATO DAL DL 77/2021, CONVERTITO IN LEGGE 108/2021, PER L’ AFFIDAMENTO DELLA FORNITURA DEL SERVIZIO DI NOLEGGIO AUTOBUS CON CONDUCENTE PER LE VISITE DIDATTICHE A.A. 2023/2024 E 2024/2025 DEL</w:t>
      </w:r>
      <w:bookmarkStart w:id="2" w:name="_GoBack"/>
      <w:bookmarkEnd w:id="2"/>
      <w:r w:rsidR="00B109FF" w:rsidRPr="00B109FF">
        <w:rPr>
          <w:rFonts w:ascii="Cambria" w:eastAsia="Calibri" w:hAnsi="Cambria" w:cs="Calibri"/>
        </w:rPr>
        <w:t xml:space="preserve"> POLITECNICO DI MILANO</w:t>
      </w:r>
      <w:r w:rsidR="00B109FF">
        <w:rPr>
          <w:rFonts w:ascii="Cambria" w:eastAsia="Calibri" w:hAnsi="Cambria" w:cs="Calibri"/>
        </w:rPr>
        <w:t xml:space="preserve"> - </w:t>
      </w:r>
      <w:r w:rsidR="00B109FF" w:rsidRPr="00B109FF">
        <w:rPr>
          <w:rFonts w:ascii="Cambria" w:eastAsia="Calibri" w:hAnsi="Cambria" w:cs="Calibri"/>
        </w:rPr>
        <w:t xml:space="preserve">CIG </w:t>
      </w:r>
      <w:r w:rsidR="00B95643" w:rsidRPr="00B95643">
        <w:rPr>
          <w:rFonts w:ascii="Cambria" w:eastAsia="Calibri" w:hAnsi="Cambria" w:cs="Calibri"/>
        </w:rPr>
        <w:t>97728288C9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B109FF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B109FF" w:rsidRPr="00B109FF">
        <w:rPr>
          <w:rFonts w:ascii="Cambria" w:eastAsia="Calibri" w:hAnsi="Cambria" w:cs="Calibri"/>
        </w:rPr>
        <w:t>PROCEDURA TELEMATICA AI SENSI DELL’ART. 1, COMMA 2, LETT. B) DEL DL 76/2020, CONVERTITO IN LEGGE 120/2020, MODIFICATO DAL DL 77/2021, CONVERTITO IN LEGGE 108/2021, PER L’ AFFIDAMENTO DELLA FORNITURA DEL SERVIZIO DI NOLEGGIO AUTOBUS CON CONDUCENTE PER LE VISITE DIDATTICHE A.A. 2023/2024 E 2024/2025 DEL POLITECNICO DI MILANO</w:t>
      </w:r>
      <w:r w:rsidR="00B109FF">
        <w:rPr>
          <w:rFonts w:ascii="Cambria" w:eastAsia="Calibri" w:hAnsi="Cambria" w:cs="Calibri"/>
        </w:rPr>
        <w:t xml:space="preserve"> </w:t>
      </w:r>
      <w:r w:rsidR="00B109FF" w:rsidRPr="00B109FF">
        <w:rPr>
          <w:rFonts w:ascii="Cambria" w:eastAsia="Calibri" w:hAnsi="Cambria" w:cs="Calibri"/>
        </w:rPr>
        <w:t xml:space="preserve">CIG </w:t>
      </w:r>
      <w:r w:rsidR="00B95643" w:rsidRPr="00B95643">
        <w:rPr>
          <w:rFonts w:ascii="Cambria" w:eastAsia="Calibri" w:hAnsi="Cambria" w:cs="Calibri"/>
        </w:rPr>
        <w:t>97728288C9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di aver preso visione dell'appalto e di tutta la documentazione ad essi allegata nonché di tutti i documenti ivi richiamati e citati, di averli attentamente letti e accettarli integralmente e </w:t>
      </w:r>
      <w:r w:rsidRPr="00104D63">
        <w:rPr>
          <w:rFonts w:ascii="Cambria" w:eastAsia="Calibri" w:hAnsi="Cambria" w:cs="Calibri"/>
        </w:rPr>
        <w:lastRenderedPageBreak/>
        <w:t>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B95643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 xml:space="preserve">IN CASO DI INDICAZIONE DI SEGRETI TECNICI O COMMERCIALI DA TUTELARE È OBBLIGATORIO ALLEGARE LA MOTIVAZIONE SECONDO IL MODELLO ALLEGATO (AVENDO CURA DI NON INDICARE INFORMAZIONI CHE ANTICIPANO ELEMENTI RILEVANTI </w:t>
      </w:r>
      <w:r w:rsidRPr="00F75519">
        <w:rPr>
          <w:rFonts w:ascii="Cambria" w:hAnsi="Cambria"/>
          <w:b/>
        </w:rPr>
        <w:lastRenderedPageBreak/>
        <w:t>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in caso di aggiudicazione, di uniformarsi alla disciplina vigente con riguardo ai raggruppamenti temporanei o consorzi o GEIE ai sensi dell’art. 48 comma 8 del Codice conferendo </w:t>
      </w:r>
      <w:r w:rsidRPr="001F6306">
        <w:rPr>
          <w:rFonts w:ascii="Cambria" w:hAnsi="Cambria"/>
        </w:rPr>
        <w:lastRenderedPageBreak/>
        <w:t>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 xml:space="preserve">se risultata aggiudicataria, decadrà dalla aggiudicazione medesima la quale verrà </w:t>
      </w:r>
      <w:r w:rsidRPr="00DB2051">
        <w:rPr>
          <w:rFonts w:ascii="Cambria" w:hAnsi="Cambria"/>
        </w:rPr>
        <w:lastRenderedPageBreak/>
        <w:t>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95643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7426D"/>
    <w:rsid w:val="001F6306"/>
    <w:rsid w:val="00394864"/>
    <w:rsid w:val="003C46B3"/>
    <w:rsid w:val="003C503D"/>
    <w:rsid w:val="003C5F22"/>
    <w:rsid w:val="004B47E9"/>
    <w:rsid w:val="004E4B00"/>
    <w:rsid w:val="00651729"/>
    <w:rsid w:val="006A4FF6"/>
    <w:rsid w:val="008630B0"/>
    <w:rsid w:val="00877B78"/>
    <w:rsid w:val="00971258"/>
    <w:rsid w:val="00997CC6"/>
    <w:rsid w:val="009E58E1"/>
    <w:rsid w:val="00AC5239"/>
    <w:rsid w:val="00AC5E1F"/>
    <w:rsid w:val="00B109FF"/>
    <w:rsid w:val="00B52258"/>
    <w:rsid w:val="00B64E5B"/>
    <w:rsid w:val="00B767FF"/>
    <w:rsid w:val="00B9564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586F5-B8F1-4C74-BD20-4F70D854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</cp:revision>
  <dcterms:created xsi:type="dcterms:W3CDTF">2023-03-02T13:27:00Z</dcterms:created>
  <dcterms:modified xsi:type="dcterms:W3CDTF">2023-04-13T12:14:00Z</dcterms:modified>
</cp:coreProperties>
</file>