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59FC96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763BEF3D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7455F4F6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20A380AC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3B8C1157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0781FBB1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4F5B27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71C1FE19" w:rsidR="00387A61" w:rsidRPr="00C55C58" w:rsidRDefault="00387A61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b/>
                <w:sz w:val="20"/>
                <w:szCs w:val="20"/>
              </w:rPr>
            </w:pPr>
            <w:r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ALLEGATO </w:t>
            </w:r>
            <w:r w:rsidR="00CC76AD"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>C</w:t>
            </w:r>
            <w:r w:rsidR="008D46AC"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 </w:t>
            </w:r>
            <w:r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 xml:space="preserve">- DICHIARAZIONE </w:t>
            </w:r>
            <w:r w:rsidR="00CC76AD" w:rsidRPr="00C55C58">
              <w:rPr>
                <w:rFonts w:ascii="Georgia" w:eastAsia="Calibri" w:hAnsi="Georgia" w:cs="Calibri"/>
                <w:b/>
                <w:sz w:val="20"/>
                <w:szCs w:val="20"/>
              </w:rPr>
              <w:t>CRITERI TABELLARI</w:t>
            </w:r>
          </w:p>
        </w:tc>
      </w:tr>
      <w:tr w:rsidR="00387A61" w:rsidRPr="004F5B27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3CA76AC5" w:rsidR="00387A61" w:rsidRPr="00C55C58" w:rsidRDefault="00341954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</w:rPr>
            </w:pPr>
            <w:r w:rsidRPr="00341954">
              <w:rPr>
                <w:rFonts w:ascii="Georgia" w:eastAsia="Calibri" w:hAnsi="Georgia" w:cs="Calibri"/>
                <w:b/>
                <w:bCs/>
                <w:sz w:val="20"/>
                <w:szCs w:val="20"/>
              </w:rPr>
              <w:t>GARA EUROPEA A PROCEDURA TELEMATICA APERTA PER L’AFFIDAMENTO DELLA FORNITURA DI UN SISTEMA DI CRESCITA PER EPITASSIA DA FASCIO MOLECOLARE SU SUBSTRATI DA 2 POLLICI</w:t>
            </w:r>
          </w:p>
        </w:tc>
      </w:tr>
      <w:tr w:rsidR="00387A61" w:rsidRPr="004F5B27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1DB16168" w14:textId="40DE20E3" w:rsidR="00387A61" w:rsidRPr="004F5B27" w:rsidRDefault="00387A61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</w:rPr>
            </w:pPr>
            <w:r w:rsidRPr="004F5B27">
              <w:rPr>
                <w:rFonts w:ascii="Georgia" w:eastAsia="Calibri" w:hAnsi="Georgia" w:cs="Calibri"/>
                <w:sz w:val="20"/>
                <w:szCs w:val="20"/>
              </w:rPr>
              <w:t xml:space="preserve">CIG </w:t>
            </w:r>
            <w:r w:rsidR="00B64AC9" w:rsidRPr="00B64AC9">
              <w:rPr>
                <w:rFonts w:ascii="Georgia" w:eastAsia="Calibri" w:hAnsi="Georgia" w:cs="Calibri"/>
                <w:sz w:val="20"/>
                <w:szCs w:val="20"/>
              </w:rPr>
              <w:t>9880226C6A</w:t>
            </w:r>
          </w:p>
          <w:p w14:paraId="38F2A25B" w14:textId="40CBC94A" w:rsidR="00387A61" w:rsidRPr="004F5B27" w:rsidRDefault="00387A61" w:rsidP="004F5B27">
            <w:pPr>
              <w:widowControl w:val="0"/>
              <w:autoSpaceDE w:val="0"/>
              <w:autoSpaceDN w:val="0"/>
              <w:spacing w:line="312" w:lineRule="auto"/>
              <w:jc w:val="center"/>
              <w:rPr>
                <w:rFonts w:ascii="Georgia" w:eastAsia="Calibri" w:hAnsi="Georgia" w:cs="Calibri"/>
                <w:sz w:val="20"/>
                <w:szCs w:val="20"/>
                <w:highlight w:val="green"/>
              </w:rPr>
            </w:pPr>
            <w:r w:rsidRPr="004F5B27">
              <w:rPr>
                <w:rFonts w:ascii="Georgia" w:eastAsia="Calibri" w:hAnsi="Georgia" w:cs="Calibri"/>
                <w:sz w:val="20"/>
                <w:szCs w:val="20"/>
              </w:rPr>
              <w:t xml:space="preserve">CUP </w:t>
            </w:r>
            <w:r w:rsidR="003C76EC" w:rsidRPr="004F5B27">
              <w:rPr>
                <w:rFonts w:ascii="Georgia" w:eastAsia="Calibri" w:hAnsi="Georgia" w:cs="Calibri"/>
                <w:sz w:val="20"/>
                <w:szCs w:val="20"/>
              </w:rPr>
              <w:t>B53C22004310006</w:t>
            </w:r>
          </w:p>
        </w:tc>
      </w:tr>
    </w:tbl>
    <w:p w14:paraId="17C1CDB2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00FCE6EE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0133F3F5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4122BA06" w14:textId="77777777" w:rsidR="00387A61" w:rsidRPr="004F5B27" w:rsidRDefault="00387A61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6C474A1C" w14:textId="0B26FE43" w:rsidR="00387A61" w:rsidRPr="004F5B27" w:rsidRDefault="00A83C69" w:rsidP="004F5B27">
      <w:pPr>
        <w:spacing w:line="312" w:lineRule="auto"/>
        <w:rPr>
          <w:rFonts w:ascii="Georgia" w:hAnsi="Georgi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BB5647D" wp14:editId="71F5004B">
            <wp:simplePos x="0" y="0"/>
            <wp:positionH relativeFrom="margin">
              <wp:align>center</wp:align>
            </wp:positionH>
            <wp:positionV relativeFrom="paragraph">
              <wp:posOffset>1066800</wp:posOffset>
            </wp:positionV>
            <wp:extent cx="7517765" cy="774700"/>
            <wp:effectExtent l="0" t="0" r="6985" b="6350"/>
            <wp:wrapNone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t="33383" b="21838"/>
                    <a:stretch/>
                  </pic:blipFill>
                  <pic:spPr bwMode="auto">
                    <a:xfrm>
                      <a:off x="0" y="0"/>
                      <a:ext cx="7517765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7A61" w:rsidRPr="004F5B27">
        <w:rPr>
          <w:rFonts w:ascii="Georgia" w:hAnsi="Georgia"/>
          <w:sz w:val="20"/>
          <w:szCs w:val="20"/>
        </w:rPr>
        <w:br w:type="page"/>
      </w:r>
    </w:p>
    <w:p w14:paraId="44FD7257" w14:textId="11A89348" w:rsidR="00567FE4" w:rsidRPr="004F5B27" w:rsidRDefault="00567FE4" w:rsidP="004F5B27">
      <w:pPr>
        <w:spacing w:line="312" w:lineRule="auto"/>
        <w:jc w:val="center"/>
        <w:rPr>
          <w:rFonts w:ascii="Georgia" w:hAnsi="Georgia" w:cs="Calibri"/>
          <w:b/>
          <w:bCs/>
          <w:color w:val="000000"/>
          <w:sz w:val="20"/>
          <w:szCs w:val="20"/>
        </w:rPr>
        <w:sectPr w:rsidR="00567FE4" w:rsidRPr="004F5B27" w:rsidSect="00387A61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  <w:bookmarkStart w:id="0" w:name="_GoBack"/>
      <w:bookmarkEnd w:id="0"/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820"/>
        <w:gridCol w:w="1223"/>
        <w:gridCol w:w="5505"/>
        <w:gridCol w:w="102"/>
        <w:gridCol w:w="6627"/>
      </w:tblGrid>
      <w:tr w:rsidR="001E25A4" w:rsidRPr="00A83C69" w14:paraId="05878035" w14:textId="77777777" w:rsidTr="00A83C69">
        <w:trPr>
          <w:trHeight w:val="2190"/>
        </w:trPr>
        <w:tc>
          <w:tcPr>
            <w:tcW w:w="820" w:type="dxa"/>
            <w:vAlign w:val="center"/>
          </w:tcPr>
          <w:p w14:paraId="4CF1DA47" w14:textId="256EA378" w:rsidR="001E25A4" w:rsidRPr="00A83C69" w:rsidRDefault="001E25A4" w:rsidP="004F5B27">
            <w:pPr>
              <w:spacing w:line="312" w:lineRule="auto"/>
              <w:jc w:val="center"/>
              <w:rPr>
                <w:rFonts w:ascii="Georgia" w:hAnsi="Georgia"/>
                <w:b/>
                <w:bCs/>
                <w:smallCaps/>
                <w:sz w:val="18"/>
                <w:szCs w:val="20"/>
              </w:rPr>
            </w:pPr>
            <w:r w:rsidRPr="00A83C69">
              <w:rPr>
                <w:rFonts w:ascii="Georgia" w:hAnsi="Georgia" w:cs="Calibri"/>
                <w:b/>
                <w:smallCaps/>
                <w:color w:val="000000"/>
                <w:sz w:val="18"/>
                <w:szCs w:val="20"/>
                <w:lang w:eastAsia="en-US"/>
              </w:rPr>
              <w:lastRenderedPageBreak/>
              <w:t>ID</w:t>
            </w:r>
          </w:p>
        </w:tc>
        <w:tc>
          <w:tcPr>
            <w:tcW w:w="6830" w:type="dxa"/>
            <w:gridSpan w:val="3"/>
            <w:vAlign w:val="center"/>
            <w:hideMark/>
          </w:tcPr>
          <w:p w14:paraId="2E6CB357" w14:textId="234919A1" w:rsidR="001E25A4" w:rsidRPr="00A83C69" w:rsidRDefault="00C87265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smallCaps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b/>
                <w:smallCaps/>
                <w:color w:val="000000"/>
                <w:sz w:val="20"/>
                <w:szCs w:val="20"/>
                <w:lang w:eastAsia="en-US"/>
              </w:rPr>
              <w:t>Opzioni c</w:t>
            </w:r>
            <w:r w:rsidR="001E25A4" w:rsidRPr="00A83C69">
              <w:rPr>
                <w:rFonts w:ascii="Georgia" w:hAnsi="Georgia" w:cs="Calibri"/>
                <w:b/>
                <w:smallCaps/>
                <w:color w:val="000000"/>
                <w:sz w:val="20"/>
                <w:szCs w:val="20"/>
                <w:lang w:eastAsia="en-US"/>
              </w:rPr>
              <w:t>riteri tabellari</w:t>
            </w:r>
          </w:p>
        </w:tc>
        <w:tc>
          <w:tcPr>
            <w:tcW w:w="6627" w:type="dxa"/>
            <w:shd w:val="clear" w:color="auto" w:fill="auto"/>
            <w:vAlign w:val="center"/>
          </w:tcPr>
          <w:p w14:paraId="4239CBE7" w14:textId="611BBDBC" w:rsidR="001E25A4" w:rsidRPr="00A83C69" w:rsidRDefault="001E25A4" w:rsidP="004F5B27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b/>
                <w:smallCaps/>
                <w:color w:val="000000"/>
                <w:sz w:val="18"/>
                <w:szCs w:val="20"/>
                <w:lang w:eastAsia="en-US"/>
              </w:rPr>
              <w:t>Caratteri</w:t>
            </w:r>
            <w:r w:rsidR="00A83C69">
              <w:rPr>
                <w:rFonts w:ascii="Georgia" w:hAnsi="Georgia" w:cs="Calibri"/>
                <w:b/>
                <w:smallCaps/>
                <w:color w:val="000000"/>
                <w:sz w:val="18"/>
                <w:szCs w:val="20"/>
                <w:lang w:eastAsia="en-US"/>
              </w:rPr>
              <w:t>stiche dell'attrezzatura offerta</w:t>
            </w:r>
          </w:p>
          <w:p w14:paraId="5B6348FC" w14:textId="113058CF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 xml:space="preserve">Indicare i valori reali specifici delle caratteristiche dell’attrezzatura. </w:t>
            </w:r>
          </w:p>
          <w:p w14:paraId="0AF3D44D" w14:textId="77777777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Il documento sarà valutato per verificare la corrispondenza dei valori dichiarati per l’attribuzione dei punteggi tecnici tabellari.</w:t>
            </w:r>
          </w:p>
          <w:p w14:paraId="47243EE7" w14:textId="52E344E0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In caso di discrepanze tra quanto dichiarato nel presente documento e quanto dichiarato a sistema farà fede quanto dichiarato nel presente documento e saranno di conseguenza attribuiti i corrispondenti punteggi.</w:t>
            </w:r>
          </w:p>
          <w:p w14:paraId="5E83E8D1" w14:textId="6211696B" w:rsidR="001E25A4" w:rsidRPr="00A83C69" w:rsidRDefault="001E25A4" w:rsidP="00A83C69">
            <w:pPr>
              <w:spacing w:line="312" w:lineRule="auto"/>
              <w:jc w:val="both"/>
              <w:rPr>
                <w:rFonts w:ascii="Georgia" w:hAnsi="Georgia" w:cs="Calibri"/>
                <w:color w:val="000000"/>
                <w:sz w:val="18"/>
                <w:szCs w:val="20"/>
              </w:rPr>
            </w:pP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 xml:space="preserve">In caso di assenza di una chiara indicazione dell’opzione offerta o di eventuali valori richiesti sarà attribuito il punteggio pari a </w:t>
            </w:r>
            <w:r w:rsidR="00C87265"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0 (</w:t>
            </w: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zero</w:t>
            </w:r>
            <w:r w:rsidR="00C87265" w:rsidRPr="00A83C69">
              <w:rPr>
                <w:rFonts w:ascii="Georgia" w:hAnsi="Georgia" w:cs="Calibri"/>
                <w:color w:val="000000"/>
                <w:sz w:val="18"/>
                <w:szCs w:val="20"/>
              </w:rPr>
              <w:t>)</w:t>
            </w:r>
            <w:r w:rsidRPr="00A83C69">
              <w:rPr>
                <w:rFonts w:ascii="Georgia" w:hAnsi="Georgia" w:cs="Calibri"/>
                <w:color w:val="000000"/>
                <w:sz w:val="18"/>
                <w:szCs w:val="20"/>
              </w:rPr>
              <w:t xml:space="preserve">. </w:t>
            </w:r>
          </w:p>
        </w:tc>
      </w:tr>
      <w:tr w:rsidR="001E25A4" w:rsidRPr="00A83C69" w14:paraId="0EB46029" w14:textId="77777777" w:rsidTr="00341954">
        <w:trPr>
          <w:trHeight w:val="585"/>
        </w:trPr>
        <w:tc>
          <w:tcPr>
            <w:tcW w:w="820" w:type="dxa"/>
            <w:vMerge w:val="restart"/>
            <w:vAlign w:val="center"/>
          </w:tcPr>
          <w:p w14:paraId="72261D11" w14:textId="6A1D6A9D" w:rsidR="001E25A4" w:rsidRPr="00A83C69" w:rsidRDefault="001E25A4" w:rsidP="004F5B27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A.1</w:t>
            </w:r>
          </w:p>
        </w:tc>
        <w:tc>
          <w:tcPr>
            <w:tcW w:w="13457" w:type="dxa"/>
            <w:gridSpan w:val="4"/>
            <w:vAlign w:val="center"/>
          </w:tcPr>
          <w:p w14:paraId="24132D0F" w14:textId="4FDE959A" w:rsidR="001E25A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</w:pPr>
            <w:r w:rsidRPr="00341954"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  <w:t>Estensione della garanzia</w:t>
            </w:r>
          </w:p>
        </w:tc>
      </w:tr>
      <w:tr w:rsidR="00341954" w:rsidRPr="00A83C69" w14:paraId="56C4F59B" w14:textId="77777777" w:rsidTr="00341954">
        <w:trPr>
          <w:trHeight w:val="585"/>
        </w:trPr>
        <w:tc>
          <w:tcPr>
            <w:tcW w:w="820" w:type="dxa"/>
            <w:vMerge/>
            <w:vAlign w:val="center"/>
          </w:tcPr>
          <w:p w14:paraId="2EF61090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4E544AFB" w14:textId="4ED5E3B7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Fonts w:ascii="Georgia" w:hAnsi="Georgia" w:cstheme="minorBidi"/>
                <w:sz w:val="20"/>
                <w:szCs w:val="20"/>
              </w:rPr>
              <w:t>a) garanzia di 36 mesi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499E3E33" w14:textId="6D220CDC" w:rsidR="00341954" w:rsidRPr="00A83C69" w:rsidRDefault="00341954" w:rsidP="00341954">
            <w:pPr>
              <w:spacing w:line="312" w:lineRule="auto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5B7FC200" w14:textId="77777777" w:rsidTr="00341954">
        <w:trPr>
          <w:trHeight w:val="585"/>
        </w:trPr>
        <w:tc>
          <w:tcPr>
            <w:tcW w:w="820" w:type="dxa"/>
            <w:vMerge/>
            <w:vAlign w:val="center"/>
          </w:tcPr>
          <w:p w14:paraId="2E80B6BD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2402E588" w14:textId="1CECF840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Fonts w:ascii="Georgia" w:hAnsi="Georgia" w:cstheme="minorBidi"/>
                <w:sz w:val="20"/>
                <w:szCs w:val="20"/>
              </w:rPr>
              <w:t>b) garanzia di 24 mesi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62B882D3" w14:textId="19D53946" w:rsidR="00341954" w:rsidRPr="00A83C69" w:rsidRDefault="00341954" w:rsidP="00341954">
            <w:pPr>
              <w:spacing w:line="312" w:lineRule="auto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1FC938A4" w14:textId="77777777" w:rsidTr="00A83C69">
        <w:trPr>
          <w:trHeight w:val="585"/>
        </w:trPr>
        <w:tc>
          <w:tcPr>
            <w:tcW w:w="820" w:type="dxa"/>
            <w:vMerge w:val="restart"/>
            <w:vAlign w:val="center"/>
          </w:tcPr>
          <w:p w14:paraId="017F0E67" w14:textId="01E7EDDA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</w:pPr>
            <w:r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A.2</w:t>
            </w:r>
          </w:p>
        </w:tc>
        <w:tc>
          <w:tcPr>
            <w:tcW w:w="13457" w:type="dxa"/>
            <w:gridSpan w:val="4"/>
            <w:vAlign w:val="center"/>
          </w:tcPr>
          <w:p w14:paraId="7E2D0296" w14:textId="72FAFDDD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  <w:lang w:val="x-none"/>
              </w:rPr>
            </w:pPr>
            <w:r>
              <w:rPr>
                <w:rFonts w:ascii="Georgia" w:hAnsi="Georgia" w:cs="Calibri"/>
                <w:b/>
                <w:bCs/>
                <w:color w:val="000000"/>
                <w:sz w:val="20"/>
                <w:szCs w:val="20"/>
              </w:rPr>
              <w:t>Tempi di consegna</w:t>
            </w:r>
          </w:p>
        </w:tc>
      </w:tr>
      <w:tr w:rsidR="00341954" w:rsidRPr="00A83C69" w14:paraId="75BB1F20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492D5CB5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7F5BB08A" w14:textId="11DA6C5A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Fonts w:ascii="Georgia" w:hAnsi="Georgia" w:cstheme="minorBidi"/>
                <w:sz w:val="20"/>
                <w:szCs w:val="20"/>
              </w:rPr>
              <w:t xml:space="preserve">b) consegna e installazione entro e non oltre </w:t>
            </w:r>
            <w:r>
              <w:rPr>
                <w:rFonts w:ascii="Georgia" w:hAnsi="Georgia" w:cstheme="minorBidi"/>
                <w:sz w:val="20"/>
                <w:szCs w:val="20"/>
              </w:rPr>
              <w:t>9</w:t>
            </w:r>
            <w:r w:rsidRPr="00636866">
              <w:rPr>
                <w:rFonts w:ascii="Georgia" w:hAnsi="Georgia" w:cstheme="minorBidi"/>
                <w:sz w:val="20"/>
                <w:szCs w:val="20"/>
              </w:rPr>
              <w:t xml:space="preserve"> mesi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7B909BEF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5D7666DF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7801C42D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226ADF0A" w14:textId="39BA044B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Fonts w:ascii="Georgia" w:hAnsi="Georgia" w:cstheme="minorBidi"/>
                <w:sz w:val="20"/>
                <w:szCs w:val="20"/>
              </w:rPr>
              <w:t>b) consegna e installazione entro e non oltre 12 mesi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78FB5846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645ACB6B" w14:textId="77777777" w:rsidTr="00341954">
        <w:trPr>
          <w:trHeight w:val="585"/>
        </w:trPr>
        <w:tc>
          <w:tcPr>
            <w:tcW w:w="820" w:type="dxa"/>
            <w:vMerge w:val="restart"/>
            <w:vAlign w:val="center"/>
          </w:tcPr>
          <w:p w14:paraId="6F715D2E" w14:textId="308FEA0E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  <w:r w:rsidRPr="00A83C69"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A.</w:t>
            </w:r>
            <w:r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223" w:type="dxa"/>
            <w:tcBorders>
              <w:right w:val="single" w:sz="4" w:space="0" w:color="FFFFFF" w:themeColor="background1"/>
            </w:tcBorders>
            <w:vAlign w:val="center"/>
          </w:tcPr>
          <w:p w14:paraId="6B10A5E5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12234" w:type="dxa"/>
            <w:gridSpan w:val="3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27A995F" w14:textId="3C700857" w:rsidR="00341954" w:rsidRPr="00341954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Georgia" w:hAnsi="Georgia" w:cs="Calibri"/>
                <w:b/>
                <w:bCs/>
                <w:color w:val="000000"/>
                <w:sz w:val="20"/>
                <w:szCs w:val="20"/>
              </w:rPr>
              <w:t>Training</w:t>
            </w:r>
          </w:p>
        </w:tc>
      </w:tr>
      <w:tr w:rsidR="00341954" w:rsidRPr="00A83C69" w14:paraId="29986312" w14:textId="77777777" w:rsidTr="00341954">
        <w:trPr>
          <w:trHeight w:val="585"/>
        </w:trPr>
        <w:tc>
          <w:tcPr>
            <w:tcW w:w="820" w:type="dxa"/>
            <w:vMerge/>
            <w:vAlign w:val="center"/>
          </w:tcPr>
          <w:p w14:paraId="0BCEABA1" w14:textId="0C775FD1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3"/>
          </w:tcPr>
          <w:p w14:paraId="5F368A94" w14:textId="01869B2C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 xml:space="preserve">a) almeno 8 giorni, da ripartire tra: </w:t>
            </w:r>
            <w:proofErr w:type="spellStart"/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>pre</w:t>
            </w:r>
            <w:proofErr w:type="spellEnd"/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 xml:space="preserve">-collaudo presso sede del venditore (con spese a carico del offerente); post-collaudo </w:t>
            </w:r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 xml:space="preserve">presso </w:t>
            </w:r>
            <w:proofErr w:type="spellStart"/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>Polifab</w:t>
            </w:r>
            <w:proofErr w:type="spellEnd"/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 xml:space="preserve">; periodo aggiuntivo tra 3 e 6 mesi dal termine del collaudo. 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</w:tcPr>
          <w:p w14:paraId="4A6F4434" w14:textId="203EFB75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643AADF6" w14:textId="77777777" w:rsidTr="00341954">
        <w:trPr>
          <w:trHeight w:val="585"/>
        </w:trPr>
        <w:tc>
          <w:tcPr>
            <w:tcW w:w="820" w:type="dxa"/>
            <w:vMerge/>
            <w:vAlign w:val="center"/>
          </w:tcPr>
          <w:p w14:paraId="503F4F85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060F240C" w14:textId="23411597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 xml:space="preserve">b) almeno 6 giorni, da ripartire tra </w:t>
            </w:r>
            <w:proofErr w:type="spellStart"/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>pre</w:t>
            </w:r>
            <w:proofErr w:type="spellEnd"/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>-collaudo presso sede del venditore (con spese a carico del offerente) e post-collaudo</w:t>
            </w:r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 xml:space="preserve"> presso </w:t>
            </w:r>
            <w:proofErr w:type="spellStart"/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>Polifab</w:t>
            </w:r>
            <w:proofErr w:type="spellEnd"/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0DE6A453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166739C3" w14:textId="77777777" w:rsidTr="00341954">
        <w:trPr>
          <w:trHeight w:val="585"/>
        </w:trPr>
        <w:tc>
          <w:tcPr>
            <w:tcW w:w="820" w:type="dxa"/>
            <w:vMerge/>
            <w:vAlign w:val="center"/>
          </w:tcPr>
          <w:p w14:paraId="7B7B59FE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lang w:eastAsia="en-US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7B5219CF" w14:textId="1BE7E888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 xml:space="preserve">c) almeno </w:t>
            </w:r>
            <w:r w:rsidRPr="00636866">
              <w:rPr>
                <w:rStyle w:val="normaltextrun"/>
                <w:rFonts w:ascii="Georgia" w:hAnsi="Georgia" w:cs="Segoe UI"/>
                <w:sz w:val="20"/>
                <w:szCs w:val="20"/>
                <w:u w:val="single"/>
              </w:rPr>
              <w:t xml:space="preserve">3 </w:t>
            </w:r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>giorni post-collaudo</w:t>
            </w:r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 xml:space="preserve"> presso </w:t>
            </w:r>
            <w:proofErr w:type="spellStart"/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>Polifab</w:t>
            </w:r>
            <w:proofErr w:type="spellEnd"/>
            <w:r w:rsidRPr="00A83C69">
              <w:rPr>
                <w:rFonts w:ascii="Georgia" w:hAnsi="Georgia" w:cstheme="minorBidi"/>
                <w:sz w:val="20"/>
                <w:szCs w:val="20"/>
              </w:rPr>
              <w:t xml:space="preserve"> 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17B50400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236815A2" w14:textId="77777777" w:rsidTr="00341954">
        <w:trPr>
          <w:trHeight w:val="585"/>
        </w:trPr>
        <w:tc>
          <w:tcPr>
            <w:tcW w:w="820" w:type="dxa"/>
            <w:vMerge w:val="restart"/>
            <w:vAlign w:val="center"/>
          </w:tcPr>
          <w:p w14:paraId="2FCDBE8F" w14:textId="1AAC2DF6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  <w:r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B.2</w:t>
            </w:r>
          </w:p>
        </w:tc>
        <w:tc>
          <w:tcPr>
            <w:tcW w:w="13457" w:type="dxa"/>
            <w:gridSpan w:val="4"/>
            <w:vAlign w:val="center"/>
          </w:tcPr>
          <w:p w14:paraId="32CAA6A7" w14:textId="55667721" w:rsidR="00341954" w:rsidRPr="00A83C69" w:rsidRDefault="00341954" w:rsidP="00341954">
            <w:pPr>
              <w:spacing w:line="312" w:lineRule="auto"/>
              <w:jc w:val="center"/>
              <w:rPr>
                <w:rFonts w:ascii="Georgia" w:eastAsia="MS Mincho" w:hAnsi="Georgia" w:cstheme="minorBidi"/>
                <w:b/>
                <w:i/>
                <w:sz w:val="20"/>
                <w:szCs w:val="20"/>
                <w:lang w:eastAsia="x-none"/>
              </w:rPr>
            </w:pPr>
            <w:r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Uniformità della deposizione</w:t>
            </w:r>
          </w:p>
        </w:tc>
      </w:tr>
      <w:tr w:rsidR="00341954" w:rsidRPr="00A83C69" w14:paraId="20BAAC58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4EFA204F" w14:textId="1E5FE7F8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2922B0F8" w14:textId="3CAC7476" w:rsidR="00341954" w:rsidRPr="00A83C69" w:rsidRDefault="00341954" w:rsidP="00341954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>a) Uniformità migliore o uguale a 1.5%</w:t>
            </w:r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> 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32EBF249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65016282" w14:textId="77777777" w:rsidTr="00A83C69">
        <w:trPr>
          <w:trHeight w:val="585"/>
        </w:trPr>
        <w:tc>
          <w:tcPr>
            <w:tcW w:w="820" w:type="dxa"/>
            <w:vMerge/>
            <w:vAlign w:val="center"/>
          </w:tcPr>
          <w:p w14:paraId="7672872F" w14:textId="77777777" w:rsidR="00341954" w:rsidRPr="00A83C69" w:rsidRDefault="00341954" w:rsidP="00341954">
            <w:pPr>
              <w:spacing w:line="312" w:lineRule="auto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315C1655" w14:textId="32E94C33" w:rsidR="00341954" w:rsidRPr="00A83C69" w:rsidRDefault="00341954" w:rsidP="00341954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636866">
              <w:rPr>
                <w:rStyle w:val="normaltextrun"/>
                <w:rFonts w:ascii="Georgia" w:hAnsi="Georgia" w:cs="Segoe UI"/>
                <w:sz w:val="20"/>
                <w:szCs w:val="20"/>
              </w:rPr>
              <w:t>b) Uniformità migliore o uguale a 2.0%</w:t>
            </w:r>
            <w:r w:rsidRPr="00636866">
              <w:rPr>
                <w:rStyle w:val="eop"/>
                <w:rFonts w:ascii="Georgia" w:hAnsi="Georgia" w:cs="Segoe UI"/>
                <w:sz w:val="20"/>
                <w:szCs w:val="20"/>
              </w:rPr>
              <w:t> 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34D185A9" w14:textId="77777777" w:rsidR="00341954" w:rsidRPr="00A83C69" w:rsidRDefault="00341954" w:rsidP="00341954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501730C9" w14:textId="77777777" w:rsidTr="0062726D">
        <w:trPr>
          <w:trHeight w:val="585"/>
        </w:trPr>
        <w:tc>
          <w:tcPr>
            <w:tcW w:w="820" w:type="dxa"/>
            <w:vMerge w:val="restart"/>
            <w:vAlign w:val="center"/>
          </w:tcPr>
          <w:p w14:paraId="27FD235D" w14:textId="6AB95D9B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r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C.1</w:t>
            </w:r>
          </w:p>
        </w:tc>
        <w:tc>
          <w:tcPr>
            <w:tcW w:w="13457" w:type="dxa"/>
            <w:gridSpan w:val="4"/>
            <w:vAlign w:val="center"/>
          </w:tcPr>
          <w:p w14:paraId="35426B32" w14:textId="68B15B40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Portacampioni</w:t>
            </w:r>
            <w:proofErr w:type="spellEnd"/>
          </w:p>
        </w:tc>
      </w:tr>
      <w:tr w:rsidR="00341954" w:rsidRPr="00A83C69" w14:paraId="48A47CB4" w14:textId="77777777" w:rsidTr="00341954">
        <w:trPr>
          <w:trHeight w:val="654"/>
        </w:trPr>
        <w:tc>
          <w:tcPr>
            <w:tcW w:w="820" w:type="dxa"/>
            <w:vMerge/>
            <w:vAlign w:val="center"/>
          </w:tcPr>
          <w:p w14:paraId="693BEEDE" w14:textId="77777777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  <w:tc>
          <w:tcPr>
            <w:tcW w:w="6728" w:type="dxa"/>
            <w:gridSpan w:val="2"/>
            <w:vAlign w:val="center"/>
          </w:tcPr>
          <w:p w14:paraId="68FB2302" w14:textId="1F68D9B5" w:rsidR="00341954" w:rsidRPr="00341954" w:rsidRDefault="00341954" w:rsidP="00341954">
            <w:pPr>
              <w:spacing w:line="312" w:lineRule="auto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r w:rsidRPr="00341954">
              <w:rPr>
                <w:rStyle w:val="normaltextrun"/>
                <w:rFonts w:ascii="Georgia" w:hAnsi="Georgia" w:cs="Segoe UI"/>
                <w:sz w:val="20"/>
                <w:szCs w:val="20"/>
              </w:rPr>
              <w:t>a) fornitura di 24 pezzi in totale</w:t>
            </w:r>
          </w:p>
        </w:tc>
        <w:tc>
          <w:tcPr>
            <w:tcW w:w="6729" w:type="dxa"/>
            <w:gridSpan w:val="2"/>
            <w:vMerge w:val="restart"/>
            <w:shd w:val="clear" w:color="auto" w:fill="E2EFD9" w:themeFill="accent6" w:themeFillTint="33"/>
            <w:vAlign w:val="center"/>
          </w:tcPr>
          <w:p w14:paraId="3B47B2D6" w14:textId="598BF321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</w:tr>
      <w:tr w:rsidR="00341954" w:rsidRPr="00A83C69" w14:paraId="68AF694E" w14:textId="77777777" w:rsidTr="00341954">
        <w:trPr>
          <w:trHeight w:val="653"/>
        </w:trPr>
        <w:tc>
          <w:tcPr>
            <w:tcW w:w="820" w:type="dxa"/>
            <w:vMerge/>
            <w:vAlign w:val="center"/>
          </w:tcPr>
          <w:p w14:paraId="63E0C2F3" w14:textId="77777777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  <w:tc>
          <w:tcPr>
            <w:tcW w:w="6728" w:type="dxa"/>
            <w:gridSpan w:val="2"/>
            <w:vAlign w:val="center"/>
          </w:tcPr>
          <w:p w14:paraId="64C0F536" w14:textId="0002AD5A" w:rsidR="00341954" w:rsidRPr="00341954" w:rsidRDefault="00341954" w:rsidP="00341954">
            <w:pPr>
              <w:spacing w:line="312" w:lineRule="auto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r w:rsidRPr="00341954">
              <w:rPr>
                <w:rStyle w:val="normaltextrun"/>
                <w:rFonts w:ascii="Georgia" w:hAnsi="Georgia" w:cs="Segoe UI"/>
                <w:sz w:val="20"/>
              </w:rPr>
              <w:t>b) fornitura di 16 pezzi in totale</w:t>
            </w:r>
          </w:p>
        </w:tc>
        <w:tc>
          <w:tcPr>
            <w:tcW w:w="6729" w:type="dxa"/>
            <w:gridSpan w:val="2"/>
            <w:vMerge/>
            <w:shd w:val="clear" w:color="auto" w:fill="E2EFD9" w:themeFill="accent6" w:themeFillTint="33"/>
            <w:vAlign w:val="center"/>
          </w:tcPr>
          <w:p w14:paraId="40A3D857" w14:textId="15D34313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</w:tr>
      <w:tr w:rsidR="00341954" w:rsidRPr="00A83C69" w14:paraId="6C5FF8AD" w14:textId="77777777" w:rsidTr="00341954">
        <w:trPr>
          <w:trHeight w:val="653"/>
        </w:trPr>
        <w:tc>
          <w:tcPr>
            <w:tcW w:w="820" w:type="dxa"/>
            <w:vMerge/>
            <w:vAlign w:val="center"/>
          </w:tcPr>
          <w:p w14:paraId="5301648D" w14:textId="77777777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  <w:tc>
          <w:tcPr>
            <w:tcW w:w="6728" w:type="dxa"/>
            <w:gridSpan w:val="2"/>
            <w:vAlign w:val="center"/>
          </w:tcPr>
          <w:p w14:paraId="777B4817" w14:textId="34489C23" w:rsidR="00341954" w:rsidRPr="00341954" w:rsidRDefault="00341954" w:rsidP="00341954">
            <w:pPr>
              <w:spacing w:line="312" w:lineRule="auto"/>
              <w:rPr>
                <w:rStyle w:val="normaltextrun"/>
                <w:rFonts w:ascii="Georgia" w:hAnsi="Georgia" w:cs="Segoe UI"/>
                <w:sz w:val="20"/>
              </w:rPr>
            </w:pPr>
            <w:r w:rsidRPr="00636866">
              <w:rPr>
                <w:rFonts w:ascii="Georgia" w:hAnsi="Georgia" w:cstheme="minorBidi"/>
                <w:sz w:val="20"/>
                <w:szCs w:val="20"/>
              </w:rPr>
              <w:t>c) fornitura di 8 pezzi in totale</w:t>
            </w:r>
          </w:p>
        </w:tc>
        <w:tc>
          <w:tcPr>
            <w:tcW w:w="6729" w:type="dxa"/>
            <w:gridSpan w:val="2"/>
            <w:shd w:val="clear" w:color="auto" w:fill="E2EFD9" w:themeFill="accent6" w:themeFillTint="33"/>
            <w:vAlign w:val="center"/>
          </w:tcPr>
          <w:p w14:paraId="4F899683" w14:textId="77777777" w:rsidR="00341954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</w:p>
        </w:tc>
      </w:tr>
      <w:tr w:rsidR="00341954" w:rsidRPr="00A83C69" w14:paraId="128D95F5" w14:textId="77777777" w:rsidTr="0062726D">
        <w:trPr>
          <w:trHeight w:val="585"/>
        </w:trPr>
        <w:tc>
          <w:tcPr>
            <w:tcW w:w="820" w:type="dxa"/>
            <w:vMerge w:val="restart"/>
            <w:vAlign w:val="center"/>
          </w:tcPr>
          <w:p w14:paraId="10940FD3" w14:textId="77777777" w:rsidR="00341954" w:rsidRPr="00A83C69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b/>
                <w:color w:val="000000"/>
                <w:sz w:val="20"/>
                <w:szCs w:val="20"/>
              </w:rPr>
            </w:pPr>
            <w:r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D.2</w:t>
            </w:r>
          </w:p>
        </w:tc>
        <w:tc>
          <w:tcPr>
            <w:tcW w:w="13457" w:type="dxa"/>
            <w:gridSpan w:val="4"/>
            <w:vAlign w:val="center"/>
          </w:tcPr>
          <w:p w14:paraId="1B2FC462" w14:textId="77777777" w:rsidR="00341954" w:rsidRPr="00A83C69" w:rsidRDefault="00341954" w:rsidP="0062726D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  <w:r>
              <w:rPr>
                <w:rFonts w:ascii="Georgia" w:hAnsi="Georgia" w:cs="Calibri"/>
                <w:b/>
                <w:color w:val="000000"/>
                <w:sz w:val="20"/>
                <w:szCs w:val="20"/>
              </w:rPr>
              <w:t>Interfaccia API</w:t>
            </w:r>
          </w:p>
        </w:tc>
      </w:tr>
      <w:tr w:rsidR="00341954" w:rsidRPr="00A83C69" w14:paraId="26C9137E" w14:textId="77777777" w:rsidTr="0062726D">
        <w:trPr>
          <w:trHeight w:val="585"/>
        </w:trPr>
        <w:tc>
          <w:tcPr>
            <w:tcW w:w="820" w:type="dxa"/>
            <w:vMerge/>
            <w:vAlign w:val="center"/>
          </w:tcPr>
          <w:p w14:paraId="5CBE8DE0" w14:textId="77777777" w:rsidR="00341954" w:rsidRPr="00A83C69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1555BB38" w14:textId="77777777" w:rsidR="00341954" w:rsidRPr="00A83C69" w:rsidRDefault="00341954" w:rsidP="0062726D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a) API incluso nella fornitura</w:t>
            </w:r>
          </w:p>
        </w:tc>
        <w:tc>
          <w:tcPr>
            <w:tcW w:w="6627" w:type="dxa"/>
            <w:vMerge w:val="restart"/>
            <w:shd w:val="clear" w:color="auto" w:fill="E2EFD9" w:themeFill="accent6" w:themeFillTint="33"/>
            <w:vAlign w:val="center"/>
          </w:tcPr>
          <w:p w14:paraId="14FC1BF4" w14:textId="77777777" w:rsidR="00341954" w:rsidRPr="00A83C69" w:rsidRDefault="00341954" w:rsidP="0062726D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</w:rPr>
            </w:pPr>
          </w:p>
        </w:tc>
      </w:tr>
      <w:tr w:rsidR="00341954" w:rsidRPr="00A83C69" w14:paraId="1512310A" w14:textId="77777777" w:rsidTr="0062726D">
        <w:trPr>
          <w:trHeight w:val="585"/>
        </w:trPr>
        <w:tc>
          <w:tcPr>
            <w:tcW w:w="820" w:type="dxa"/>
            <w:vMerge/>
            <w:vAlign w:val="center"/>
          </w:tcPr>
          <w:p w14:paraId="0AFD96ED" w14:textId="77777777" w:rsidR="00341954" w:rsidRPr="00A83C69" w:rsidRDefault="00341954" w:rsidP="0062726D">
            <w:pPr>
              <w:spacing w:line="312" w:lineRule="auto"/>
              <w:jc w:val="center"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6830" w:type="dxa"/>
            <w:gridSpan w:val="3"/>
            <w:vAlign w:val="center"/>
          </w:tcPr>
          <w:p w14:paraId="3D93C6E2" w14:textId="77777777" w:rsidR="00341954" w:rsidRPr="00A83C69" w:rsidRDefault="00341954" w:rsidP="0062726D">
            <w:pPr>
              <w:autoSpaceDE w:val="0"/>
              <w:autoSpaceDN w:val="0"/>
              <w:adjustRightInd w:val="0"/>
              <w:spacing w:line="312" w:lineRule="auto"/>
              <w:contextualSpacing/>
              <w:rPr>
                <w:rFonts w:ascii="Georgia" w:hAnsi="Georgia" w:cs="Calibri"/>
                <w:color w:val="000000"/>
                <w:sz w:val="20"/>
                <w:szCs w:val="20"/>
                <w:highlight w:val="yellow"/>
              </w:rPr>
            </w:pPr>
            <w:r w:rsidRPr="00A83C69">
              <w:rPr>
                <w:rFonts w:ascii="Georgia" w:hAnsi="Georgia" w:cstheme="minorBidi"/>
                <w:sz w:val="20"/>
                <w:szCs w:val="20"/>
              </w:rPr>
              <w:t>b) API non incluso nella fornitura</w:t>
            </w:r>
          </w:p>
        </w:tc>
        <w:tc>
          <w:tcPr>
            <w:tcW w:w="6627" w:type="dxa"/>
            <w:vMerge/>
            <w:shd w:val="clear" w:color="auto" w:fill="E2EFD9" w:themeFill="accent6" w:themeFillTint="33"/>
            <w:vAlign w:val="center"/>
          </w:tcPr>
          <w:p w14:paraId="69419C33" w14:textId="77777777" w:rsidR="00341954" w:rsidRPr="00A83C69" w:rsidRDefault="00341954" w:rsidP="0062726D">
            <w:pPr>
              <w:spacing w:line="312" w:lineRule="auto"/>
              <w:jc w:val="center"/>
              <w:rPr>
                <w:rFonts w:ascii="Georgia" w:hAnsi="Georgia"/>
                <w:sz w:val="20"/>
                <w:szCs w:val="20"/>
                <w:highlight w:val="yellow"/>
              </w:rPr>
            </w:pPr>
          </w:p>
        </w:tc>
      </w:tr>
    </w:tbl>
    <w:p w14:paraId="75EFFE4F" w14:textId="77777777" w:rsidR="00341954" w:rsidRPr="00A83C69" w:rsidRDefault="00341954" w:rsidP="00341954">
      <w:pPr>
        <w:spacing w:line="312" w:lineRule="auto"/>
        <w:rPr>
          <w:rFonts w:ascii="Georgia" w:hAnsi="Georgia"/>
          <w:sz w:val="20"/>
          <w:szCs w:val="20"/>
        </w:rPr>
      </w:pPr>
    </w:p>
    <w:p w14:paraId="5EC936E9" w14:textId="77777777" w:rsidR="00A85E54" w:rsidRPr="00A83C69" w:rsidRDefault="00A85E54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5839A063" w14:textId="77777777" w:rsidR="00A85E54" w:rsidRPr="004F5B27" w:rsidRDefault="00A85E54" w:rsidP="004F5B27">
      <w:pPr>
        <w:spacing w:line="312" w:lineRule="auto"/>
        <w:rPr>
          <w:rFonts w:ascii="Georgia" w:hAnsi="Georgia"/>
          <w:sz w:val="20"/>
          <w:szCs w:val="20"/>
        </w:rPr>
      </w:pPr>
    </w:p>
    <w:p w14:paraId="79CBFD9D" w14:textId="35CAD4E6" w:rsidR="00A85E54" w:rsidRPr="004F5B27" w:rsidRDefault="00A85E54" w:rsidP="004F5B27">
      <w:pPr>
        <w:spacing w:line="312" w:lineRule="auto"/>
        <w:rPr>
          <w:rFonts w:ascii="Georgia" w:hAnsi="Georgia"/>
          <w:sz w:val="20"/>
          <w:szCs w:val="20"/>
        </w:rPr>
      </w:pPr>
    </w:p>
    <w:sectPr w:rsidR="00A85E54" w:rsidRPr="004F5B27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2657F1" w14:textId="77777777" w:rsidR="00093E76" w:rsidRDefault="00093E76" w:rsidP="00387A61">
      <w:r>
        <w:separator/>
      </w:r>
    </w:p>
  </w:endnote>
  <w:endnote w:type="continuationSeparator" w:id="0">
    <w:p w14:paraId="334F3337" w14:textId="77777777" w:rsidR="00093E76" w:rsidRDefault="00093E76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2B7497" w14:textId="77777777" w:rsidR="00A83C69" w:rsidRDefault="00A83C69" w:rsidP="00A83C69">
    <w:pPr>
      <w:pStyle w:val="Pidipa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AD2CA" w14:textId="26F8C6B9" w:rsidR="00387A61" w:rsidRPr="00341954" w:rsidRDefault="003C76EC" w:rsidP="00A83C69">
    <w:pPr>
      <w:pStyle w:val="Pidipagina"/>
      <w:jc w:val="center"/>
      <w:rPr>
        <w:rFonts w:ascii="Georgia" w:hAnsi="Georgia"/>
      </w:rPr>
    </w:pPr>
    <w:proofErr w:type="spellStart"/>
    <w:r w:rsidRPr="00341954">
      <w:rPr>
        <w:rFonts w:ascii="Georgia" w:hAnsi="Georgia"/>
        <w:sz w:val="20"/>
      </w:rPr>
      <w:t>All</w:t>
    </w:r>
    <w:proofErr w:type="spellEnd"/>
    <w:r w:rsidRPr="00341954">
      <w:rPr>
        <w:rFonts w:ascii="Georgia" w:hAnsi="Georgia"/>
        <w:sz w:val="20"/>
      </w:rPr>
      <w:t>. C_DICHIARAZIONE CRITERI TABELLARI_</w:t>
    </w:r>
    <w:r w:rsidR="00B64AC9" w:rsidRPr="00B64AC9">
      <w:rPr>
        <w:rFonts w:ascii="Georgia" w:hAnsi="Georgia"/>
        <w:sz w:val="20"/>
      </w:rPr>
      <w:t>9880226C6A</w:t>
    </w:r>
    <w:r w:rsidRPr="00341954">
      <w:rPr>
        <w:rFonts w:ascii="Georgia" w:hAnsi="Georgia"/>
        <w:sz w:val="20"/>
      </w:rPr>
      <w:t>_</w:t>
    </w:r>
    <w:r w:rsidR="00341954" w:rsidRPr="00341954">
      <w:rPr>
        <w:rFonts w:ascii="Georgia" w:eastAsia="Calibri" w:hAnsi="Georgia" w:cs="Calibri"/>
        <w:bCs/>
        <w:sz w:val="20"/>
        <w:szCs w:val="20"/>
        <w:lang w:eastAsia="it-IT"/>
      </w:rPr>
      <w:t xml:space="preserve"> </w:t>
    </w:r>
    <w:r w:rsidR="00341954" w:rsidRPr="00341954">
      <w:rPr>
        <w:rFonts w:ascii="Georgia" w:hAnsi="Georgia"/>
        <w:bCs/>
        <w:sz w:val="20"/>
      </w:rPr>
      <w:t>FORNITURA DI UN SISTEMA DI CRESCITA PER EPITASSIA DA FASCIO MOLECOLARE SU SUBSTRATI DA 2 POLLICI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A5BA3A" w14:textId="0FAA82F7" w:rsidR="002E1982" w:rsidRPr="00341954" w:rsidRDefault="002E1982" w:rsidP="00A83C69">
    <w:pPr>
      <w:tabs>
        <w:tab w:val="center" w:pos="4819"/>
        <w:tab w:val="right" w:pos="9638"/>
      </w:tabs>
      <w:jc w:val="center"/>
      <w:rPr>
        <w:rFonts w:ascii="Georgia" w:hAnsi="Georgia"/>
      </w:rPr>
    </w:pPr>
    <w:proofErr w:type="spellStart"/>
    <w:r w:rsidRPr="00341954">
      <w:rPr>
        <w:rFonts w:ascii="Georgia" w:hAnsi="Georgia"/>
        <w:sz w:val="20"/>
      </w:rPr>
      <w:t>All</w:t>
    </w:r>
    <w:proofErr w:type="spellEnd"/>
    <w:r w:rsidRPr="00341954">
      <w:rPr>
        <w:rFonts w:ascii="Georgia" w:hAnsi="Georgia"/>
        <w:sz w:val="20"/>
      </w:rPr>
      <w:t xml:space="preserve">. </w:t>
    </w:r>
    <w:r w:rsidR="00CC76AD" w:rsidRPr="00341954">
      <w:rPr>
        <w:rFonts w:ascii="Georgia" w:hAnsi="Georgia"/>
        <w:sz w:val="20"/>
      </w:rPr>
      <w:t>C</w:t>
    </w:r>
    <w:r w:rsidRPr="00341954">
      <w:rPr>
        <w:rFonts w:ascii="Georgia" w:hAnsi="Georgia"/>
        <w:sz w:val="20"/>
      </w:rPr>
      <w:t xml:space="preserve">_DICHIARAZIONE CRITERI </w:t>
    </w:r>
    <w:r w:rsidR="00CC76AD" w:rsidRPr="00341954">
      <w:rPr>
        <w:rFonts w:ascii="Georgia" w:hAnsi="Georgia"/>
        <w:sz w:val="20"/>
      </w:rPr>
      <w:t>TABELLARI</w:t>
    </w:r>
    <w:r w:rsidRPr="00341954">
      <w:rPr>
        <w:rFonts w:ascii="Georgia" w:hAnsi="Georgia"/>
        <w:sz w:val="20"/>
      </w:rPr>
      <w:t>_</w:t>
    </w:r>
    <w:r w:rsidR="00B64AC9" w:rsidRPr="00B64AC9">
      <w:rPr>
        <w:rFonts w:ascii="Georgia" w:hAnsi="Georgia"/>
        <w:sz w:val="20"/>
      </w:rPr>
      <w:t>9880226C6A</w:t>
    </w:r>
    <w:r w:rsidRPr="00341954">
      <w:rPr>
        <w:rFonts w:ascii="Georgia" w:hAnsi="Georgia"/>
        <w:sz w:val="20"/>
      </w:rPr>
      <w:t>_</w:t>
    </w:r>
    <w:r w:rsidR="00341954" w:rsidRPr="00341954">
      <w:rPr>
        <w:rFonts w:ascii="Georgia" w:hAnsi="Georgia"/>
      </w:rPr>
      <w:t xml:space="preserve"> </w:t>
    </w:r>
    <w:r w:rsidR="00341954" w:rsidRPr="00341954">
      <w:rPr>
        <w:rFonts w:ascii="Georgia" w:hAnsi="Georgia"/>
        <w:sz w:val="20"/>
      </w:rPr>
      <w:t>FORNITURA DI UN SISTEMA DI CRESCITA PER EPITASSIA DA FASCIO MOLECOLARE SU SUBSTRATI DA 2 POLLICI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45CB22F" w14:textId="77777777" w:rsidR="00093E76" w:rsidRDefault="00093E76" w:rsidP="00387A61">
      <w:r>
        <w:separator/>
      </w:r>
    </w:p>
  </w:footnote>
  <w:footnote w:type="continuationSeparator" w:id="0">
    <w:p w14:paraId="7316CEC6" w14:textId="77777777" w:rsidR="00093E76" w:rsidRDefault="00093E76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40204490"/>
      <w:docPartObj>
        <w:docPartGallery w:val="Page Numbers (Top of Page)"/>
        <w:docPartUnique/>
      </w:docPartObj>
    </w:sdtPr>
    <w:sdtEndPr/>
    <w:sdtContent>
      <w:p w14:paraId="2C9A0D53" w14:textId="6A15296A" w:rsidR="00387A61" w:rsidRDefault="00387A61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B64AC9">
          <w:rPr>
            <w:rFonts w:ascii="Cambria" w:hAnsi="Cambria"/>
            <w:noProof/>
          </w:rPr>
          <w:t>3</w:t>
        </w:r>
        <w:r w:rsidRPr="00C87265">
          <w:rPr>
            <w:rFonts w:ascii="Cambria" w:hAnsi="Cambria"/>
          </w:rPr>
          <w:fldChar w:fldCharType="end"/>
        </w:r>
      </w:p>
    </w:sdtContent>
  </w:sdt>
  <w:p w14:paraId="2CFDE89E" w14:textId="77777777" w:rsidR="00387A61" w:rsidRDefault="00387A61" w:rsidP="00A83C69">
    <w:pPr>
      <w:pStyle w:val="Intestazione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9" name="Immagine 9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10" name="Immagin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11" name="Immagin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12" name="Immagin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986768"/>
    <w:multiLevelType w:val="multilevel"/>
    <w:tmpl w:val="B4F49A4A"/>
    <w:lvl w:ilvl="0">
      <w:start w:val="1"/>
      <w:numFmt w:val="decimal"/>
      <w:pStyle w:val="Titolo1"/>
      <w:lvlText w:val="%1."/>
      <w:lvlJc w:val="left"/>
      <w:pPr>
        <w:ind w:left="1287" w:hanging="360"/>
      </w:pPr>
      <w:rPr>
        <w:rFonts w:ascii="Georgia" w:hAnsi="Georgia" w:hint="default"/>
        <w:b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color w:val="4472C4" w:themeColor="accent1"/>
        <w:spacing w:val="0"/>
        <w:kern w:val="0"/>
        <w:position w:val="0"/>
        <w:sz w:val="24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>
      <w:start w:val="2"/>
      <w:numFmt w:val="decimal"/>
      <w:isLgl/>
      <w:lvlText w:val="%1.%2"/>
      <w:lvlJc w:val="left"/>
      <w:pPr>
        <w:ind w:left="2214" w:hanging="360"/>
      </w:pPr>
      <w:rPr>
        <w:rFonts w:hint="default"/>
        <w:color w:val="4472C4" w:themeColor="accent1"/>
      </w:rPr>
    </w:lvl>
    <w:lvl w:ilvl="2">
      <w:start w:val="1"/>
      <w:numFmt w:val="decimal"/>
      <w:isLgl/>
      <w:lvlText w:val="%1.%2.%3"/>
      <w:lvlJc w:val="left"/>
      <w:pPr>
        <w:ind w:left="350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42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1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64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792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143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activeWritingStyle w:appName="MSWord" w:lang="it-IT" w:vendorID="64" w:dllVersion="131078" w:nlCheck="1" w:checkStyle="0"/>
  <w:proofState w:spelling="clean" w:grammar="clean"/>
  <w:defaultTabStop w:val="708"/>
  <w:hyphenationZone w:val="283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1A3F"/>
    <w:rsid w:val="00093E76"/>
    <w:rsid w:val="000B5398"/>
    <w:rsid w:val="000D7EF9"/>
    <w:rsid w:val="00143D2B"/>
    <w:rsid w:val="001609A9"/>
    <w:rsid w:val="001A2109"/>
    <w:rsid w:val="001A78E3"/>
    <w:rsid w:val="001E25A4"/>
    <w:rsid w:val="00271680"/>
    <w:rsid w:val="002935DD"/>
    <w:rsid w:val="002E1982"/>
    <w:rsid w:val="002F1C84"/>
    <w:rsid w:val="00323625"/>
    <w:rsid w:val="00341954"/>
    <w:rsid w:val="00347BB1"/>
    <w:rsid w:val="00373854"/>
    <w:rsid w:val="00381CC5"/>
    <w:rsid w:val="00387A61"/>
    <w:rsid w:val="003C1D78"/>
    <w:rsid w:val="003C5F22"/>
    <w:rsid w:val="003C76EC"/>
    <w:rsid w:val="00431B43"/>
    <w:rsid w:val="004C73C2"/>
    <w:rsid w:val="004F0E2E"/>
    <w:rsid w:val="004F1559"/>
    <w:rsid w:val="004F4037"/>
    <w:rsid w:val="004F5B27"/>
    <w:rsid w:val="0050301E"/>
    <w:rsid w:val="0052312C"/>
    <w:rsid w:val="00552613"/>
    <w:rsid w:val="00567FE4"/>
    <w:rsid w:val="00573567"/>
    <w:rsid w:val="005A24C1"/>
    <w:rsid w:val="00657F3B"/>
    <w:rsid w:val="006B1C18"/>
    <w:rsid w:val="006D3A54"/>
    <w:rsid w:val="00746E4A"/>
    <w:rsid w:val="007879C3"/>
    <w:rsid w:val="00826D90"/>
    <w:rsid w:val="008D46AC"/>
    <w:rsid w:val="008F339C"/>
    <w:rsid w:val="00935EE8"/>
    <w:rsid w:val="009B1A3F"/>
    <w:rsid w:val="00A83C69"/>
    <w:rsid w:val="00A85E54"/>
    <w:rsid w:val="00B006C8"/>
    <w:rsid w:val="00B12AF6"/>
    <w:rsid w:val="00B25257"/>
    <w:rsid w:val="00B64AC9"/>
    <w:rsid w:val="00B74851"/>
    <w:rsid w:val="00B767FF"/>
    <w:rsid w:val="00C17547"/>
    <w:rsid w:val="00C40100"/>
    <w:rsid w:val="00C55C58"/>
    <w:rsid w:val="00C87265"/>
    <w:rsid w:val="00C94D99"/>
    <w:rsid w:val="00CA011B"/>
    <w:rsid w:val="00CC76AD"/>
    <w:rsid w:val="00CE168F"/>
    <w:rsid w:val="00CF668C"/>
    <w:rsid w:val="00D05E3A"/>
    <w:rsid w:val="00DA19B0"/>
    <w:rsid w:val="00DE0E79"/>
    <w:rsid w:val="00E028CC"/>
    <w:rsid w:val="00F906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Titolo2"/>
    <w:link w:val="Titolo1Carattere"/>
    <w:qFormat/>
    <w:rsid w:val="002F1C84"/>
    <w:pPr>
      <w:keepNext/>
      <w:keepLines/>
      <w:numPr>
        <w:numId w:val="3"/>
      </w:numPr>
      <w:spacing w:before="240" w:after="240" w:line="276" w:lineRule="auto"/>
      <w:outlineLvl w:val="0"/>
    </w:pPr>
    <w:rPr>
      <w:rFonts w:asciiTheme="majorHAnsi" w:eastAsia="Calibri" w:hAnsiTheme="majorHAnsi"/>
      <w:b/>
      <w:bCs/>
      <w:color w:val="4472C4" w:themeColor="accent1"/>
      <w:szCs w:val="28"/>
      <w:lang w:val="x-none" w:eastAsia="x-non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2F1C8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C73C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  <w:style w:type="character" w:customStyle="1" w:styleId="Titolo1Carattere">
    <w:name w:val="Titolo 1 Carattere"/>
    <w:basedOn w:val="Carpredefinitoparagrafo"/>
    <w:link w:val="Titolo1"/>
    <w:rsid w:val="002F1C84"/>
    <w:rPr>
      <w:rFonts w:asciiTheme="majorHAnsi" w:eastAsia="Calibri" w:hAnsiTheme="majorHAnsi" w:cs="Times New Roman"/>
      <w:b/>
      <w:bCs/>
      <w:color w:val="4472C4" w:themeColor="accent1"/>
      <w:sz w:val="24"/>
      <w:szCs w:val="28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2F1C8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it-IT"/>
    </w:rPr>
  </w:style>
  <w:style w:type="paragraph" w:customStyle="1" w:styleId="usoboll1">
    <w:name w:val="usoboll1"/>
    <w:basedOn w:val="Normale"/>
    <w:link w:val="usoboll1Carattere"/>
    <w:rsid w:val="002F1C84"/>
    <w:pPr>
      <w:widowControl w:val="0"/>
      <w:spacing w:line="482" w:lineRule="atLeast"/>
      <w:jc w:val="both"/>
    </w:pPr>
    <w:rPr>
      <w:rFonts w:eastAsia="MS Mincho"/>
      <w:lang w:val="x-none" w:eastAsia="x-none"/>
    </w:rPr>
  </w:style>
  <w:style w:type="character" w:customStyle="1" w:styleId="usoboll1Carattere">
    <w:name w:val="usoboll1 Carattere"/>
    <w:link w:val="usoboll1"/>
    <w:rsid w:val="002F1C84"/>
    <w:rPr>
      <w:rFonts w:ascii="Times New Roman" w:eastAsia="MS Mincho" w:hAnsi="Times New Roman" w:cs="Times New Roman"/>
      <w:sz w:val="24"/>
      <w:szCs w:val="24"/>
      <w:lang w:val="x-none" w:eastAsia="x-none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C73C2"/>
    <w:rPr>
      <w:rFonts w:asciiTheme="majorHAnsi" w:eastAsiaTheme="majorEastAsia" w:hAnsiTheme="majorHAnsi" w:cstheme="majorBidi"/>
      <w:color w:val="2F5496" w:themeColor="accent1" w:themeShade="BF"/>
      <w:sz w:val="24"/>
      <w:szCs w:val="24"/>
      <w:lang w:eastAsia="it-IT"/>
    </w:rPr>
  </w:style>
  <w:style w:type="character" w:customStyle="1" w:styleId="normaltextrun">
    <w:name w:val="normaltextrun"/>
    <w:basedOn w:val="Carpredefinitoparagrafo"/>
    <w:rsid w:val="00341954"/>
  </w:style>
  <w:style w:type="character" w:customStyle="1" w:styleId="eop">
    <w:name w:val="eop"/>
    <w:basedOn w:val="Carpredefinitoparagrafo"/>
    <w:rsid w:val="003419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7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9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46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</Pages>
  <Words>281</Words>
  <Characters>1605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1883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Rosalinda Saporito</cp:lastModifiedBy>
  <cp:revision>18</cp:revision>
  <dcterms:created xsi:type="dcterms:W3CDTF">2023-02-02T14:32:00Z</dcterms:created>
  <dcterms:modified xsi:type="dcterms:W3CDTF">2023-06-12T19:40:00Z</dcterms:modified>
</cp:coreProperties>
</file>