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Pr="003D01AB" w:rsidRDefault="00AC5E1F" w:rsidP="00AC5E1F">
      <w:pPr>
        <w:spacing w:after="840"/>
        <w:jc w:val="center"/>
        <w:rPr>
          <w:rFonts w:ascii="Cambria" w:hAnsi="Cambria"/>
          <w:sz w:val="20"/>
          <w:szCs w:val="20"/>
        </w:rPr>
      </w:pPr>
      <w:bookmarkStart w:id="0" w:name="_Hlk97017865"/>
    </w:p>
    <w:p w:rsidR="00AC5E1F" w:rsidRPr="003D01AB" w:rsidRDefault="00AC5E1F" w:rsidP="00AC5E1F">
      <w:pPr>
        <w:spacing w:after="840"/>
        <w:jc w:val="center"/>
        <w:rPr>
          <w:rFonts w:ascii="Cambria" w:hAnsi="Cambria"/>
          <w:sz w:val="20"/>
          <w:szCs w:val="20"/>
        </w:rPr>
      </w:pPr>
    </w:p>
    <w:p w:rsidR="00AC5239" w:rsidRPr="003D01AB" w:rsidRDefault="00AC5239" w:rsidP="00AC5E1F">
      <w:pPr>
        <w:spacing w:after="840"/>
        <w:jc w:val="center"/>
        <w:rPr>
          <w:rFonts w:ascii="Cambria" w:hAnsi="Cambria"/>
          <w:sz w:val="20"/>
          <w:szCs w:val="20"/>
        </w:rPr>
      </w:pPr>
    </w:p>
    <w:p w:rsidR="00AC5E1F" w:rsidRPr="003D01AB" w:rsidRDefault="00AC5E1F" w:rsidP="00AC5E1F">
      <w:pPr>
        <w:spacing w:after="840"/>
        <w:jc w:val="center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noProof/>
          <w:sz w:val="20"/>
          <w:szCs w:val="20"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3D01AB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3D01AB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bookmarkStart w:id="1" w:name="_Hlk97017913"/>
            <w:r w:rsidRPr="003D01AB">
              <w:rPr>
                <w:rFonts w:ascii="Cambria" w:eastAsia="Calibri" w:hAnsi="Cambria" w:cs="Calibri"/>
                <w:b/>
                <w:sz w:val="20"/>
                <w:szCs w:val="20"/>
              </w:rPr>
              <w:t>ALLEGATO 1</w:t>
            </w:r>
          </w:p>
          <w:p w:rsidR="00AC5239" w:rsidRPr="003D01AB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3D01AB">
              <w:rPr>
                <w:rFonts w:ascii="Cambria" w:eastAsia="Calibri" w:hAnsi="Cambr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3D01AB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3D01AB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3D01AB">
              <w:rPr>
                <w:rFonts w:ascii="Cambria" w:eastAsia="Calibri" w:hAnsi="Cambria" w:cs="Calibri"/>
                <w:sz w:val="20"/>
                <w:szCs w:val="20"/>
              </w:rPr>
              <w:t>RILASCIATO ANCHE AI SENSI DEGLI ARTT. 46 E 47 DEL D.P.R. 445/2000</w:t>
            </w:r>
          </w:p>
          <w:p w:rsidR="00AC5239" w:rsidRPr="003D01AB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  <w:r w:rsidRPr="003D01AB">
              <w:rPr>
                <w:rFonts w:ascii="Cambria" w:eastAsia="Calibri" w:hAnsi="Cambr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Pr="003D01AB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:rsidR="00651729" w:rsidRPr="003D01AB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:rsidR="00651729" w:rsidRPr="003D01AB" w:rsidRDefault="00651729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:rsidR="00AC5E1F" w:rsidRPr="003D01AB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color w:val="FF0000"/>
          <w:sz w:val="20"/>
          <w:szCs w:val="20"/>
        </w:rPr>
      </w:pPr>
      <w:r w:rsidRPr="003D01AB">
        <w:rPr>
          <w:rFonts w:ascii="Cambria" w:eastAsia="Calibri" w:hAnsi="Cambria" w:cs="Calibri"/>
          <w:color w:val="FF0000"/>
          <w:sz w:val="20"/>
          <w:szCs w:val="20"/>
        </w:rPr>
        <w:br w:type="page"/>
      </w:r>
    </w:p>
    <w:p w:rsidR="00651729" w:rsidRPr="003D01AB" w:rsidRDefault="0065172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  <w:szCs w:val="20"/>
        </w:rPr>
      </w:pPr>
    </w:p>
    <w:p w:rsidR="00AC5239" w:rsidRPr="003D01AB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  <w:szCs w:val="20"/>
        </w:rPr>
      </w:pPr>
    </w:p>
    <w:p w:rsidR="00AC5E1F" w:rsidRPr="003D01AB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79517E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79517E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79517E" w:rsidRDefault="0079517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9517E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:rsidR="00AC5E1F" w:rsidRPr="0079517E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79517E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79517E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79517E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79517E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79517E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79517E" w:rsidRDefault="0079517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79517E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C5E1F" w:rsidRPr="0079517E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79517E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79517E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79517E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Pr="003D01AB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  <w:szCs w:val="20"/>
        </w:rPr>
      </w:pPr>
    </w:p>
    <w:p w:rsidR="00AC5E1F" w:rsidRPr="003D01AB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</w:pPr>
      <w:r w:rsidRPr="003D01AB"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  <w:t>DOMANDA DI PARTECIPAZIONE</w:t>
      </w:r>
    </w:p>
    <w:p w:rsidR="00E50B13" w:rsidRPr="003D01AB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 xml:space="preserve">ANCHE AI SENSI DEGLI ARTT. 46 E 47 DEL D.P.R. 445/2000 </w:t>
      </w:r>
    </w:p>
    <w:p w:rsidR="00E50B13" w:rsidRPr="003D01AB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 xml:space="preserve">PER L’AMMISSIONE ALLA </w:t>
      </w:r>
    </w:p>
    <w:p w:rsidR="001904CD" w:rsidRPr="003D01AB" w:rsidRDefault="00C37F07" w:rsidP="00C37F07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sz w:val="20"/>
          <w:szCs w:val="20"/>
        </w:rPr>
      </w:pPr>
      <w:r w:rsidRPr="00C37F07">
        <w:rPr>
          <w:rFonts w:ascii="Cambria" w:eastAsia="Calibri" w:hAnsi="Cambria" w:cs="Calibri"/>
          <w:sz w:val="20"/>
          <w:szCs w:val="20"/>
        </w:rPr>
        <w:t>GARA EUROPEA A PROCEDURA TELEMATICA APERTA</w:t>
      </w:r>
      <w:r>
        <w:rPr>
          <w:rFonts w:ascii="Cambria" w:eastAsia="Calibri" w:hAnsi="Cambria" w:cs="Calibri"/>
          <w:sz w:val="20"/>
          <w:szCs w:val="20"/>
        </w:rPr>
        <w:t xml:space="preserve"> </w:t>
      </w:r>
      <w:r w:rsidRPr="00C37F07">
        <w:rPr>
          <w:rFonts w:ascii="Cambria" w:eastAsia="Calibri" w:hAnsi="Cambria" w:cs="Calibri"/>
          <w:sz w:val="20"/>
          <w:szCs w:val="20"/>
        </w:rPr>
        <w:t>PER L’AFFIDAMENTO DELLA FORNITURA DI UN SISTEMA LASER AD IMPULSI ULTRA-CORTI ED ALTA POTENZA, TUNABILE SU UNA AMPIA BANDA SPETTRALE</w:t>
      </w:r>
      <w:r w:rsidR="00F136A5">
        <w:rPr>
          <w:rFonts w:ascii="Cambria" w:eastAsia="Calibri" w:hAnsi="Cambria" w:cs="Calibri"/>
          <w:sz w:val="20"/>
          <w:szCs w:val="20"/>
        </w:rPr>
        <w:t xml:space="preserve"> -</w:t>
      </w:r>
      <w:r w:rsidR="001904CD" w:rsidRPr="003D01AB">
        <w:rPr>
          <w:rFonts w:ascii="Cambria" w:eastAsia="Calibri" w:hAnsi="Cambria" w:cs="Calibri"/>
          <w:sz w:val="20"/>
          <w:szCs w:val="20"/>
        </w:rPr>
        <w:t xml:space="preserve"> CIG </w:t>
      </w:r>
      <w:r w:rsidRPr="00C37F07">
        <w:rPr>
          <w:rFonts w:ascii="Cambria" w:eastAsia="Calibri" w:hAnsi="Cambria" w:cs="Calibri"/>
          <w:sz w:val="20"/>
          <w:szCs w:val="20"/>
        </w:rPr>
        <w:t>9917664B3B</w:t>
      </w:r>
      <w:r w:rsidR="0012548B" w:rsidRPr="0012548B">
        <w:rPr>
          <w:rFonts w:ascii="Cambria" w:eastAsia="Calibri" w:hAnsi="Cambria" w:cs="Calibri"/>
          <w:sz w:val="20"/>
          <w:szCs w:val="20"/>
        </w:rPr>
        <w:t xml:space="preserve"> </w:t>
      </w:r>
      <w:r w:rsidR="00334413" w:rsidRPr="00334413">
        <w:rPr>
          <w:rFonts w:ascii="Cambria" w:eastAsia="Calibri" w:hAnsi="Cambria" w:cs="Calibri"/>
          <w:sz w:val="20"/>
          <w:szCs w:val="20"/>
        </w:rPr>
        <w:t xml:space="preserve">- CUP </w:t>
      </w:r>
      <w:r w:rsidRPr="00C37F07">
        <w:rPr>
          <w:rFonts w:ascii="Cambria" w:eastAsia="Calibri" w:hAnsi="Cambria" w:cs="Calibri"/>
          <w:sz w:val="20"/>
          <w:szCs w:val="20"/>
        </w:rPr>
        <w:t>B53C22004310006</w:t>
      </w:r>
    </w:p>
    <w:p w:rsidR="00AC5E1F" w:rsidRPr="003D01AB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sz w:val="20"/>
          <w:szCs w:val="20"/>
          <w:u w:val="single"/>
        </w:rPr>
      </w:pPr>
      <w:r w:rsidRPr="003D01AB">
        <w:rPr>
          <w:rFonts w:ascii="Cambria" w:eastAsia="Calibri" w:hAnsi="Cambria" w:cs="Calibri"/>
          <w:sz w:val="20"/>
          <w:szCs w:val="20"/>
        </w:rPr>
        <w:t>Il sottoscritto ____________________________________________, nato  a</w:t>
      </w:r>
      <w:r w:rsidR="008630B0" w:rsidRPr="003D01AB">
        <w:rPr>
          <w:rFonts w:ascii="Cambria" w:eastAsia="Calibri" w:hAnsi="Cambria" w:cs="Calibri"/>
          <w:sz w:val="20"/>
          <w:szCs w:val="20"/>
        </w:rPr>
        <w:t xml:space="preserve"> </w:t>
      </w:r>
      <w:r w:rsidRPr="003D01AB">
        <w:rPr>
          <w:rFonts w:ascii="Cambria" w:eastAsia="Calibri" w:hAnsi="Cambr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3D01AB">
        <w:rPr>
          <w:rFonts w:ascii="Cambria" w:eastAsia="Calibri" w:hAnsi="Cambria" w:cs="Calibri"/>
          <w:sz w:val="20"/>
          <w:szCs w:val="20"/>
        </w:rPr>
        <w:t xml:space="preserve">società </w:t>
      </w:r>
      <w:r w:rsidRPr="003D01AB">
        <w:rPr>
          <w:rFonts w:ascii="Cambria" w:eastAsia="Calibri" w:hAnsi="Cambria" w:cs="Calibri"/>
          <w:sz w:val="20"/>
          <w:szCs w:val="20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3D01AB">
        <w:rPr>
          <w:rFonts w:ascii="Cambria" w:eastAsia="Calibri" w:hAnsi="Cambria" w:cs="Calibri"/>
          <w:sz w:val="20"/>
          <w:szCs w:val="20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3D01AB">
        <w:rPr>
          <w:rFonts w:ascii="Cambria" w:eastAsia="Calibri" w:hAnsi="Cambria" w:cs="Calibri"/>
          <w:b/>
          <w:color w:val="2E74B5" w:themeColor="accent5" w:themeShade="BF"/>
          <w:sz w:val="20"/>
          <w:szCs w:val="20"/>
          <w:u w:val="single"/>
        </w:rPr>
        <w:t>(INDICARE UNA DELLE FORME DI PARTECIPAZIONE DI CUI ALL’ART. 45, COMMA 2, DEL CODICE)</w:t>
      </w:r>
      <w:r w:rsidR="00076C1A" w:rsidRPr="003D01AB">
        <w:rPr>
          <w:rFonts w:ascii="Cambria" w:eastAsia="Calibri" w:hAnsi="Cambr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Pr="003D01AB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b/>
          <w:sz w:val="20"/>
          <w:szCs w:val="20"/>
        </w:rPr>
        <w:t>CHIEDE</w:t>
      </w:r>
    </w:p>
    <w:p w:rsidR="00076C1A" w:rsidRPr="003D01AB" w:rsidRDefault="00076C1A" w:rsidP="0065303C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di partecipare alla</w:t>
      </w:r>
      <w:r w:rsidR="001904CD" w:rsidRPr="003D01AB">
        <w:rPr>
          <w:rFonts w:ascii="Cambria" w:eastAsia="Calibri" w:hAnsi="Cambria" w:cs="Calibri"/>
          <w:sz w:val="20"/>
          <w:szCs w:val="20"/>
        </w:rPr>
        <w:t xml:space="preserve"> </w:t>
      </w:r>
      <w:r w:rsidR="0065303C" w:rsidRPr="0065303C">
        <w:rPr>
          <w:rFonts w:ascii="Cambria" w:hAnsi="Cambria" w:cs="Calibri"/>
          <w:b/>
          <w:bCs/>
          <w:szCs w:val="24"/>
          <w:lang w:eastAsia="it-IT"/>
        </w:rPr>
        <w:t>GARA EUROPEA A PROCEDURA TELEMATICA APERTA</w:t>
      </w:r>
      <w:r w:rsidR="0065303C">
        <w:rPr>
          <w:rFonts w:ascii="Cambria" w:hAnsi="Cambria" w:cs="Calibri"/>
          <w:b/>
          <w:bCs/>
          <w:szCs w:val="24"/>
          <w:lang w:eastAsia="it-IT"/>
        </w:rPr>
        <w:t xml:space="preserve"> </w:t>
      </w:r>
      <w:r w:rsidR="0065303C" w:rsidRPr="0065303C">
        <w:rPr>
          <w:rFonts w:ascii="Cambria" w:hAnsi="Cambria" w:cs="Calibri"/>
          <w:b/>
          <w:bCs/>
          <w:szCs w:val="24"/>
          <w:lang w:eastAsia="it-IT"/>
        </w:rPr>
        <w:t xml:space="preserve">PER L’AFFIDAMENTO DELLA FORNITURA DI UN SISTEMA LASER AD IMPULSI ULTRA-CORTI ED ALTA POTENZA, </w:t>
      </w:r>
      <w:r w:rsidR="0065303C" w:rsidRPr="0065303C">
        <w:rPr>
          <w:rFonts w:ascii="Cambria" w:hAnsi="Cambria" w:cs="Calibri"/>
          <w:b/>
          <w:bCs/>
          <w:szCs w:val="24"/>
          <w:lang w:eastAsia="it-IT"/>
        </w:rPr>
        <w:lastRenderedPageBreak/>
        <w:t>TUNABILE SU UNA AMPIA BANDA SPETTRALE</w:t>
      </w:r>
      <w:r w:rsidR="0079517E" w:rsidRPr="003D01AB">
        <w:rPr>
          <w:rFonts w:ascii="Cambria" w:hAnsi="Cambria" w:cs="Calibri"/>
          <w:b/>
          <w:bCs/>
          <w:szCs w:val="24"/>
          <w:lang w:eastAsia="it-IT"/>
        </w:rPr>
        <w:t xml:space="preserve"> </w:t>
      </w:r>
      <w:r w:rsidR="0079517E" w:rsidRPr="003D01AB">
        <w:rPr>
          <w:rFonts w:ascii="Cambria" w:eastAsia="Calibri" w:hAnsi="Cambria" w:cs="Calibri"/>
          <w:sz w:val="20"/>
          <w:szCs w:val="20"/>
        </w:rPr>
        <w:t>-</w:t>
      </w:r>
      <w:r w:rsidR="001904CD" w:rsidRPr="003D01AB">
        <w:rPr>
          <w:rFonts w:ascii="Cambria" w:eastAsia="Calibri" w:hAnsi="Cambria" w:cs="Calibri"/>
          <w:sz w:val="20"/>
          <w:szCs w:val="20"/>
        </w:rPr>
        <w:t xml:space="preserve"> CIG </w:t>
      </w:r>
      <w:r w:rsidR="0065303C" w:rsidRPr="0065303C">
        <w:rPr>
          <w:rFonts w:ascii="Cambria" w:eastAsia="Calibri" w:hAnsi="Cambria" w:cs="Calibri"/>
          <w:sz w:val="20"/>
          <w:szCs w:val="20"/>
        </w:rPr>
        <w:t>9917664B3B</w:t>
      </w:r>
      <w:r w:rsidR="00565CD8">
        <w:rPr>
          <w:rFonts w:ascii="Cambria" w:eastAsia="Calibri" w:hAnsi="Cambria" w:cs="Calibri"/>
          <w:sz w:val="20"/>
          <w:szCs w:val="20"/>
        </w:rPr>
        <w:t xml:space="preserve"> </w:t>
      </w:r>
      <w:r w:rsidR="00334413" w:rsidRPr="00334413">
        <w:rPr>
          <w:rFonts w:ascii="Cambria" w:eastAsia="Calibri" w:hAnsi="Cambria" w:cs="Calibri"/>
          <w:sz w:val="20"/>
          <w:szCs w:val="20"/>
        </w:rPr>
        <w:t xml:space="preserve">- CUP </w:t>
      </w:r>
      <w:r w:rsidR="0065303C" w:rsidRPr="0065303C">
        <w:rPr>
          <w:rFonts w:ascii="Cambria" w:eastAsia="Calibri" w:hAnsi="Cambria" w:cs="Calibri"/>
          <w:sz w:val="20"/>
          <w:szCs w:val="20"/>
        </w:rPr>
        <w:t>B53C22004310006</w:t>
      </w:r>
      <w:bookmarkStart w:id="2" w:name="_GoBack"/>
      <w:bookmarkEnd w:id="2"/>
    </w:p>
    <w:p w:rsidR="00076C1A" w:rsidRPr="003D01AB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3D01AB">
        <w:rPr>
          <w:rFonts w:ascii="Cambria" w:eastAsia="Calibri" w:hAnsi="Cambria" w:cs="Calibri"/>
          <w:b/>
          <w:sz w:val="20"/>
          <w:szCs w:val="20"/>
        </w:rPr>
        <w:t>E DICHIARA</w:t>
      </w:r>
    </w:p>
    <w:p w:rsidR="00104D63" w:rsidRPr="003D01AB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3D01AB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di non trovarsi rispetto ad un altro partecipante alla presente procedura di affidamento, in una situazione di controllo di cui all'articolo 2359 </w:t>
      </w:r>
      <w:r w:rsidR="008630B0" w:rsidRPr="003D01AB">
        <w:rPr>
          <w:rFonts w:ascii="Cambria" w:hAnsi="Cambria"/>
          <w:sz w:val="20"/>
          <w:szCs w:val="20"/>
        </w:rPr>
        <w:t>c.c.</w:t>
      </w:r>
      <w:r w:rsidRPr="003D01AB">
        <w:rPr>
          <w:rFonts w:ascii="Cambria" w:hAnsi="Cambria"/>
          <w:sz w:val="20"/>
          <w:szCs w:val="20"/>
        </w:rPr>
        <w:t xml:space="preserve"> o in una qualsiasi relazione, anche di fatto, che comporti che le offerte sono imputabili ad un unico centro decisionale;</w:t>
      </w:r>
    </w:p>
    <w:p w:rsidR="004E4B00" w:rsidRPr="003D01AB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non partecipare alla medesima gara in altra forma singola o associata, né come ausiliaria per altro concorrente;</w:t>
      </w:r>
    </w:p>
    <w:p w:rsidR="006A4FF6" w:rsidRPr="003D01AB" w:rsidRDefault="00104D63" w:rsidP="00F136A5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RPr="003D01AB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QUOTA %</w:t>
            </w:r>
          </w:p>
        </w:tc>
      </w:tr>
      <w:tr w:rsidR="006A4FF6" w:rsidRPr="003D01AB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RPr="003D01AB" w:rsidTr="00971258">
        <w:trPr>
          <w:trHeight w:val="299"/>
        </w:trPr>
        <w:tc>
          <w:tcPr>
            <w:tcW w:w="4535" w:type="dxa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RPr="003D01AB" w:rsidTr="00971258">
        <w:trPr>
          <w:trHeight w:val="299"/>
        </w:trPr>
        <w:tc>
          <w:tcPr>
            <w:tcW w:w="4535" w:type="dxa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RPr="003D01AB" w:rsidTr="00971258">
        <w:trPr>
          <w:trHeight w:val="299"/>
        </w:trPr>
        <w:tc>
          <w:tcPr>
            <w:tcW w:w="4535" w:type="dxa"/>
            <w:vAlign w:val="center"/>
          </w:tcPr>
          <w:p w:rsidR="00971258" w:rsidRPr="003D01AB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Pr="003D01AB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3D01AB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3D01AB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100%</w:t>
            </w:r>
          </w:p>
        </w:tc>
      </w:tr>
    </w:tbl>
    <w:p w:rsidR="004E4B00" w:rsidRPr="003D01AB" w:rsidRDefault="004E4B00" w:rsidP="00971258">
      <w:pPr>
        <w:spacing w:before="120" w:after="0"/>
        <w:rPr>
          <w:rFonts w:ascii="Cambria" w:eastAsia="Calibri" w:hAnsi="Cambria" w:cs="Calibri"/>
          <w:sz w:val="20"/>
          <w:szCs w:val="20"/>
        </w:rPr>
      </w:pPr>
    </w:p>
    <w:p w:rsidR="00104D63" w:rsidRPr="003D01AB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 xml:space="preserve">In caso di </w:t>
      </w:r>
      <w:r w:rsidRPr="003D01AB">
        <w:rPr>
          <w:rFonts w:ascii="Cambria" w:eastAsia="Calibri" w:hAnsi="Cambria" w:cs="Calibri"/>
          <w:b/>
          <w:sz w:val="20"/>
          <w:szCs w:val="20"/>
        </w:rPr>
        <w:t>RTI e Consorzi ordinari</w:t>
      </w:r>
      <w:r w:rsidRPr="003D01AB">
        <w:rPr>
          <w:rFonts w:ascii="Cambria" w:eastAsia="Calibri" w:hAnsi="Cambria" w:cs="Calibri"/>
          <w:sz w:val="20"/>
          <w:szCs w:val="20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RPr="003D01AB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3D01A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lang w:val="it-IT"/>
              </w:rPr>
            </w:pPr>
            <w:r w:rsidRPr="003D01AB">
              <w:rPr>
                <w:rFonts w:ascii="Cambria" w:hAnsi="Cambria"/>
                <w:b/>
                <w:lang w:val="it-IT"/>
              </w:rPr>
              <w:t xml:space="preserve">RUOLO </w:t>
            </w:r>
            <w:r w:rsidRPr="003D01AB">
              <w:rPr>
                <w:rFonts w:ascii="Cambria" w:hAnsi="Cambria"/>
                <w:b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SEDE</w:t>
            </w:r>
          </w:p>
        </w:tc>
      </w:tr>
      <w:tr w:rsidR="00104D63" w:rsidRPr="003D01AB" w:rsidTr="004E4B00">
        <w:trPr>
          <w:trHeight w:val="299"/>
        </w:trPr>
        <w:tc>
          <w:tcPr>
            <w:tcW w:w="2547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RPr="003D01AB" w:rsidTr="004E4B00">
        <w:trPr>
          <w:trHeight w:val="285"/>
        </w:trPr>
        <w:tc>
          <w:tcPr>
            <w:tcW w:w="2547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RPr="003D01AB" w:rsidTr="004E4B00">
        <w:trPr>
          <w:trHeight w:val="299"/>
        </w:trPr>
        <w:tc>
          <w:tcPr>
            <w:tcW w:w="2547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Pr="003D01AB" w:rsidRDefault="004E4B00" w:rsidP="00104D63">
      <w:pPr>
        <w:rPr>
          <w:rFonts w:ascii="Cambria" w:hAnsi="Cambria"/>
          <w:sz w:val="20"/>
          <w:szCs w:val="20"/>
        </w:rPr>
      </w:pPr>
    </w:p>
    <w:p w:rsidR="004E4B00" w:rsidRPr="003D01AB" w:rsidRDefault="004E4B00" w:rsidP="004E4B00">
      <w:pPr>
        <w:rPr>
          <w:rFonts w:ascii="Cambria" w:hAnsi="Cambria"/>
          <w:sz w:val="20"/>
          <w:szCs w:val="20"/>
        </w:rPr>
      </w:pPr>
    </w:p>
    <w:p w:rsidR="004E4B00" w:rsidRPr="003D01AB" w:rsidRDefault="004E4B00" w:rsidP="004E4B00">
      <w:pPr>
        <w:rPr>
          <w:rFonts w:ascii="Cambria" w:hAnsi="Cambria"/>
          <w:sz w:val="20"/>
          <w:szCs w:val="20"/>
        </w:rPr>
      </w:pPr>
    </w:p>
    <w:p w:rsidR="004E4B00" w:rsidRPr="003D01AB" w:rsidRDefault="004E4B00" w:rsidP="004E4B00">
      <w:pPr>
        <w:rPr>
          <w:rFonts w:ascii="Cambria" w:hAnsi="Cambria"/>
          <w:sz w:val="20"/>
          <w:szCs w:val="20"/>
        </w:rPr>
      </w:pPr>
    </w:p>
    <w:p w:rsidR="004E4B00" w:rsidRPr="003D01AB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 xml:space="preserve">In caso di </w:t>
      </w:r>
      <w:r w:rsidRPr="003D01AB">
        <w:rPr>
          <w:rFonts w:ascii="Cambria" w:eastAsia="Calibri" w:hAnsi="Cambria" w:cs="Calibri"/>
          <w:b/>
          <w:sz w:val="20"/>
          <w:szCs w:val="20"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3D01AB">
        <w:rPr>
          <w:rFonts w:ascii="Cambria" w:eastAsia="Calibri" w:hAnsi="Cambr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RPr="003D01AB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SEDE</w:t>
            </w:r>
          </w:p>
        </w:tc>
      </w:tr>
      <w:tr w:rsidR="004E4B00" w:rsidRPr="003D01AB" w:rsidTr="004E4B00">
        <w:trPr>
          <w:trHeight w:val="299"/>
        </w:trPr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RPr="003D01AB" w:rsidTr="004E4B00">
        <w:trPr>
          <w:trHeight w:val="285"/>
        </w:trPr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RPr="003D01AB" w:rsidTr="004E4B00">
        <w:trPr>
          <w:trHeight w:val="299"/>
        </w:trPr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Pr="003D01AB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  <w:sz w:val="20"/>
          <w:szCs w:val="20"/>
        </w:rPr>
      </w:pPr>
      <w:r w:rsidRPr="003D01AB">
        <w:rPr>
          <w:rFonts w:ascii="Cambria" w:eastAsia="Calibri" w:hAnsi="Cambr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3D01AB">
        <w:rPr>
          <w:rFonts w:ascii="Cambria" w:hAnsi="Cambria"/>
          <w:sz w:val="20"/>
          <w:szCs w:val="20"/>
        </w:rPr>
        <w:t xml:space="preserve"> </w:t>
      </w:r>
    </w:p>
    <w:p w:rsidR="00877B78" w:rsidRPr="003D01AB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:rsidR="00FF689A" w:rsidRPr="003D01AB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dichiara che i dati identificativi dei soggetti di cui all’art. 80, comma 3</w:t>
      </w:r>
      <w:r w:rsidRPr="003D01AB">
        <w:rPr>
          <w:rStyle w:val="Rimandonotaapidipagina"/>
          <w:rFonts w:ascii="Cambria" w:eastAsia="Calibri" w:hAnsi="Cambria" w:cs="Calibri"/>
          <w:sz w:val="20"/>
          <w:szCs w:val="20"/>
        </w:rPr>
        <w:footnoteReference w:id="1"/>
      </w:r>
      <w:r w:rsidRPr="003D01AB">
        <w:rPr>
          <w:rFonts w:ascii="Cambria" w:eastAsia="Calibri" w:hAnsi="Cambr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3D01AB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</w:rPr>
            </w:pPr>
            <w:bookmarkStart w:id="3" w:name="_Hlk97020747"/>
            <w:r w:rsidRPr="003D01AB">
              <w:rPr>
                <w:rFonts w:ascii="Cambria" w:hAnsi="Cambr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</w:rPr>
            </w:pPr>
            <w:r w:rsidRPr="003D01AB">
              <w:rPr>
                <w:rFonts w:ascii="Cambria" w:hAnsi="Cambria" w:cs="Calibri"/>
                <w:b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</w:rPr>
            </w:pPr>
            <w:r w:rsidRPr="003D01AB">
              <w:rPr>
                <w:rFonts w:ascii="Cambria" w:hAnsi="Cambria" w:cs="Calibri"/>
                <w:b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</w:rPr>
            </w:pPr>
            <w:r w:rsidRPr="003D01AB">
              <w:rPr>
                <w:rFonts w:ascii="Cambria" w:hAnsi="Cambria" w:cs="Calibri"/>
                <w:b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</w:rPr>
            </w:pPr>
            <w:r w:rsidRPr="003D01AB">
              <w:rPr>
                <w:rFonts w:ascii="Cambria" w:hAnsi="Cambria" w:cs="Calibri"/>
                <w:b/>
              </w:rPr>
              <w:t>CARICA RUOLO</w:t>
            </w:r>
          </w:p>
        </w:tc>
      </w:tr>
      <w:tr w:rsidR="00FF689A" w:rsidRPr="003D01AB" w:rsidTr="00FF689A">
        <w:trPr>
          <w:trHeight w:val="299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85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99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99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85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85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Pr="003D01AB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  <w:sz w:val="20"/>
          <w:szCs w:val="20"/>
        </w:rPr>
      </w:pPr>
    </w:p>
    <w:p w:rsidR="00FF689A" w:rsidRPr="003D01AB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3D01AB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dichiara di non incorrere nelle cause di esclusione di cui all’art. 80, comma 5 lett. c), c-bis), c-ter) e c-quater) f-bis), f-ter) del Codice;</w:t>
      </w:r>
    </w:p>
    <w:p w:rsidR="00997CC6" w:rsidRPr="003D01AB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lastRenderedPageBreak/>
        <w:t xml:space="preserve">che </w:t>
      </w:r>
      <w:r w:rsidRPr="003D01AB">
        <w:rPr>
          <w:rFonts w:ascii="Cambria" w:hAnsi="Cambria"/>
          <w:spacing w:val="-3"/>
          <w:sz w:val="20"/>
          <w:szCs w:val="20"/>
        </w:rPr>
        <w:t xml:space="preserve">l’offerta </w:t>
      </w:r>
      <w:r w:rsidRPr="003D01AB">
        <w:rPr>
          <w:rFonts w:ascii="Cambria" w:hAnsi="Cambria"/>
          <w:sz w:val="20"/>
          <w:szCs w:val="20"/>
        </w:rPr>
        <w:t>economica presentata è remunerativa giacché per la sua formulazione ha preso atto e tenuto</w:t>
      </w:r>
      <w:r w:rsidRPr="003D01AB">
        <w:rPr>
          <w:rFonts w:ascii="Cambria" w:hAnsi="Cambria"/>
          <w:spacing w:val="-18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conto:</w:t>
      </w:r>
    </w:p>
    <w:p w:rsidR="00997CC6" w:rsidRPr="003D01AB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delle</w:t>
      </w:r>
      <w:r w:rsidRPr="003D01AB">
        <w:rPr>
          <w:rFonts w:ascii="Cambria" w:hAnsi="Cambria"/>
          <w:spacing w:val="-8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condizioni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contrattuali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e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degli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oneri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compresi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quelli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eventuali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relativi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in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materia di sicurezza, di assicurazione, di condizioni di lavoro e di previdenza e assistenza in vigore nel luogo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dove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devono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essere</w:t>
      </w:r>
      <w:r w:rsidRPr="003D01AB">
        <w:rPr>
          <w:rFonts w:ascii="Cambria" w:hAnsi="Cambria"/>
          <w:spacing w:val="-8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svolti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i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servizi;</w:t>
      </w:r>
    </w:p>
    <w:p w:rsidR="00997CC6" w:rsidRPr="003D01AB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3D01AB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accetta, senza condizione o riserva alcuna, tutte le norme e disposizioni contenute nella documentazione di gara;</w:t>
      </w:r>
    </w:p>
    <w:p w:rsidR="00997CC6" w:rsidRPr="003D01AB" w:rsidRDefault="00997CC6" w:rsidP="00F136A5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di essere consapevole che nel caso in cui le verifiche tramite portale </w:t>
      </w:r>
      <w:proofErr w:type="spellStart"/>
      <w:r w:rsidRPr="003D01AB">
        <w:rPr>
          <w:rFonts w:ascii="Cambria" w:hAnsi="Cambria"/>
          <w:sz w:val="20"/>
          <w:szCs w:val="20"/>
        </w:rPr>
        <w:t>AVCpass</w:t>
      </w:r>
      <w:proofErr w:type="spellEnd"/>
      <w:r w:rsidRPr="003D01AB">
        <w:rPr>
          <w:rFonts w:ascii="Cambria" w:hAnsi="Cambria"/>
          <w:sz w:val="20"/>
          <w:szCs w:val="20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3D01AB" w:rsidRDefault="00877B78" w:rsidP="00F136A5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che </w:t>
      </w:r>
      <w:r w:rsidR="00997CC6" w:rsidRPr="003D01AB">
        <w:rPr>
          <w:rFonts w:ascii="Cambria" w:hAnsi="Cambria"/>
          <w:sz w:val="20"/>
          <w:szCs w:val="20"/>
        </w:rPr>
        <w:t>accetta, ai sensi dell’art. 100, comma 2 del Codice, i requisiti particolari per l’esecuzione del contratto nell’ipotesi in cui risulti aggiudicatario;</w:t>
      </w:r>
    </w:p>
    <w:p w:rsidR="00997CC6" w:rsidRPr="003D01AB" w:rsidRDefault="00997CC6" w:rsidP="00F136A5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accetta i Patti di Integrità del Politecnico di Milano allegati alla documentazione di gara (art. 1, comma 17</w:t>
      </w:r>
      <w:r w:rsidR="00971258" w:rsidRPr="003D01AB">
        <w:rPr>
          <w:rFonts w:ascii="Cambria" w:hAnsi="Cambria"/>
          <w:sz w:val="20"/>
          <w:szCs w:val="20"/>
        </w:rPr>
        <w:t xml:space="preserve"> L. </w:t>
      </w:r>
      <w:r w:rsidRPr="003D01AB">
        <w:rPr>
          <w:rFonts w:ascii="Cambria" w:hAnsi="Cambria"/>
          <w:sz w:val="20"/>
          <w:szCs w:val="20"/>
        </w:rPr>
        <w:t>190/2012);</w:t>
      </w:r>
    </w:p>
    <w:p w:rsidR="00997CC6" w:rsidRPr="00F136A5" w:rsidRDefault="00997CC6" w:rsidP="00AD151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F136A5">
        <w:rPr>
          <w:rFonts w:ascii="Cambria" w:hAnsi="Cambria"/>
          <w:sz w:val="20"/>
          <w:szCs w:val="20"/>
        </w:rPr>
        <w:t xml:space="preserve">di essere edotto degli obblighi derivanti dal Piano triennale per la prevenzione </w:t>
      </w:r>
      <w:bookmarkStart w:id="4" w:name="_bookmark0"/>
      <w:bookmarkEnd w:id="4"/>
      <w:r w:rsidRPr="00F136A5">
        <w:rPr>
          <w:rFonts w:ascii="Cambria" w:hAnsi="Cambria"/>
          <w:sz w:val="20"/>
          <w:szCs w:val="20"/>
        </w:rPr>
        <w:t xml:space="preserve">della corruzione e della trasparenza adottati dalla stazione appaltante </w:t>
      </w:r>
      <w:r w:rsidR="00B52258" w:rsidRPr="00F136A5">
        <w:rPr>
          <w:rFonts w:ascii="Cambria" w:hAnsi="Cambria"/>
          <w:sz w:val="20"/>
          <w:szCs w:val="20"/>
        </w:rPr>
        <w:t xml:space="preserve">e reperibili sul sito internet </w:t>
      </w:r>
      <w:r w:rsidRPr="00F136A5">
        <w:rPr>
          <w:rFonts w:ascii="Cambria" w:hAnsi="Cambria"/>
          <w:sz w:val="20"/>
          <w:szCs w:val="20"/>
        </w:rPr>
        <w:t>al seguente link</w:t>
      </w:r>
      <w:r w:rsidR="00B52258" w:rsidRPr="00F136A5">
        <w:rPr>
          <w:rFonts w:ascii="Cambria" w:hAnsi="Cambria"/>
          <w:sz w:val="20"/>
          <w:szCs w:val="20"/>
        </w:rPr>
        <w:t>:</w:t>
      </w:r>
      <w:r w:rsidR="00F136A5">
        <w:rPr>
          <w:rFonts w:ascii="Cambria" w:hAnsi="Cambria"/>
          <w:sz w:val="20"/>
          <w:szCs w:val="20"/>
        </w:rPr>
        <w:t xml:space="preserve"> </w:t>
      </w:r>
      <w:hyperlink r:id="rId9" w:history="1">
        <w:r w:rsidR="00B52258" w:rsidRPr="00F136A5">
          <w:rPr>
            <w:rStyle w:val="Collegamentoipertestuale"/>
            <w:rFonts w:ascii="Cambria" w:hAnsi="Cambria"/>
            <w:sz w:val="20"/>
            <w:szCs w:val="20"/>
          </w:rPr>
          <w:t>https://www.polimi.it/footer/policy/amministrazione-trasparente/altri-contenuti/altri-contenuti-prevenzione-della-corruzione</w:t>
        </w:r>
      </w:hyperlink>
      <w:r w:rsidR="00B52258" w:rsidRPr="00F136A5">
        <w:rPr>
          <w:rFonts w:ascii="Cambria" w:hAnsi="Cambria"/>
          <w:sz w:val="20"/>
          <w:szCs w:val="20"/>
        </w:rPr>
        <w:t xml:space="preserve"> </w:t>
      </w:r>
      <w:r w:rsidRPr="00F136A5">
        <w:rPr>
          <w:rFonts w:ascii="Cambria" w:hAnsi="Cambria"/>
          <w:sz w:val="20"/>
          <w:szCs w:val="20"/>
        </w:rPr>
        <w:t>;</w:t>
      </w:r>
    </w:p>
    <w:p w:rsidR="00997CC6" w:rsidRPr="003D01AB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3D01AB">
        <w:rPr>
          <w:rFonts w:ascii="Cambria" w:hAnsi="Cambria"/>
          <w:sz w:val="20"/>
          <w:szCs w:val="20"/>
        </w:rPr>
        <w:t>:</w:t>
      </w:r>
      <w:r w:rsidRPr="003D01AB">
        <w:rPr>
          <w:rFonts w:ascii="Cambria" w:hAnsi="Cambria"/>
          <w:sz w:val="20"/>
          <w:szCs w:val="20"/>
        </w:rPr>
        <w:t xml:space="preserve"> </w:t>
      </w:r>
      <w:r w:rsidR="00B52258" w:rsidRPr="003D01AB">
        <w:rPr>
          <w:rStyle w:val="Collegamentoipertestuale"/>
          <w:rFonts w:ascii="Cambria" w:hAnsi="Cambria"/>
          <w:sz w:val="20"/>
          <w:szCs w:val="20"/>
        </w:rPr>
        <w:t>https://www.polimi.it/footer/policy/amministrazione-trasparente/altri-contenuti</w:t>
      </w:r>
      <w:r w:rsidRPr="003D01AB">
        <w:rPr>
          <w:rFonts w:ascii="Cambria" w:hAnsi="Cambria"/>
          <w:sz w:val="20"/>
          <w:szCs w:val="20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3D01AB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gli operatori economici non residenti e privi di stabile organizzazione in Italia</w:t>
      </w:r>
    </w:p>
    <w:p w:rsidR="00997CC6" w:rsidRPr="003D01AB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di impegnarsi ad uniformarsi, in caso di aggiudicazione, alla disciplina di cui agli articoli 17, comma 2, e 53, comma 3 del </w:t>
      </w:r>
      <w:proofErr w:type="spellStart"/>
      <w:r w:rsidRPr="003D01AB">
        <w:rPr>
          <w:rFonts w:ascii="Cambria" w:hAnsi="Cambria"/>
          <w:sz w:val="20"/>
          <w:szCs w:val="20"/>
        </w:rPr>
        <w:t>d.p.r.</w:t>
      </w:r>
      <w:proofErr w:type="spellEnd"/>
      <w:r w:rsidRPr="003D01AB">
        <w:rPr>
          <w:rFonts w:ascii="Cambria" w:hAnsi="Cambria"/>
          <w:sz w:val="20"/>
          <w:szCs w:val="20"/>
        </w:rPr>
        <w:t xml:space="preserve"> 633/1972 e a comunicare alla stazione appaltante la nomina del proprio rappresentante fiscale, nelle forme di legge;</w:t>
      </w:r>
    </w:p>
    <w:p w:rsidR="00997CC6" w:rsidRPr="003D01AB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3D01AB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lastRenderedPageBreak/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PEC</w:t>
            </w:r>
          </w:p>
        </w:tc>
      </w:tr>
      <w:tr w:rsidR="00997CC6" w:rsidRPr="003D01AB" w:rsidTr="00E31FEB">
        <w:trPr>
          <w:trHeight w:val="299"/>
        </w:trPr>
        <w:tc>
          <w:tcPr>
            <w:tcW w:w="3022" w:type="dxa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3D01AB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  <w:sz w:val="20"/>
          <w:szCs w:val="20"/>
        </w:rPr>
      </w:pPr>
      <w:r w:rsidRPr="003D01AB">
        <w:rPr>
          <w:rFonts w:ascii="Cambria" w:hAnsi="Cambria"/>
          <w:b/>
          <w:i/>
          <w:sz w:val="20"/>
          <w:szCs w:val="20"/>
        </w:rPr>
        <w:t>oppure</w:t>
      </w:r>
    </w:p>
    <w:p w:rsidR="00997CC6" w:rsidRPr="003D01AB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solo in caso di </w:t>
      </w:r>
      <w:r w:rsidRPr="003D01AB">
        <w:rPr>
          <w:rFonts w:ascii="Cambria" w:hAnsi="Cambria"/>
          <w:b/>
          <w:sz w:val="20"/>
          <w:szCs w:val="20"/>
        </w:rPr>
        <w:t>concorrenti aventi sede in altri Stati membri</w:t>
      </w:r>
      <w:r w:rsidRPr="003D01AB">
        <w:rPr>
          <w:rFonts w:ascii="Cambria" w:hAnsi="Cambria"/>
          <w:sz w:val="20"/>
          <w:szCs w:val="20"/>
        </w:rPr>
        <w:t>, l’indirizzo di posta elettronica ___________________________ ai fini delle comunicazioni di cui all’art. 76, comma 5 del Codice;</w:t>
      </w:r>
    </w:p>
    <w:p w:rsidR="00F75519" w:rsidRPr="003D01AB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3D01AB">
        <w:rPr>
          <w:rFonts w:ascii="Cambria" w:hAnsi="Cambria"/>
          <w:sz w:val="20"/>
          <w:szCs w:val="20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  <w:sz w:val="20"/>
          <w:szCs w:val="20"/>
        </w:rPr>
      </w:pPr>
      <w:r w:rsidRPr="003D01AB">
        <w:rPr>
          <w:rFonts w:ascii="Cambria" w:hAnsi="Cambria"/>
          <w:b/>
          <w:i/>
          <w:sz w:val="20"/>
          <w:szCs w:val="20"/>
        </w:rPr>
        <w:t>oppure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3D01AB">
        <w:rPr>
          <w:rFonts w:ascii="Cambria" w:hAnsi="Cambria"/>
          <w:sz w:val="20"/>
          <w:szCs w:val="20"/>
        </w:rPr>
        <w:t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b/>
          <w:sz w:val="20"/>
          <w:szCs w:val="20"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3D01AB">
        <w:rPr>
          <w:rFonts w:ascii="Cambria" w:hAnsi="Cambria"/>
          <w:sz w:val="20"/>
          <w:szCs w:val="20"/>
        </w:rPr>
        <w:t>.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3D01AB">
        <w:rPr>
          <w:rFonts w:ascii="Cambria" w:hAnsi="Cambria"/>
          <w:b/>
          <w:sz w:val="20"/>
          <w:szCs w:val="20"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Tale dichiarazione dovrà essere adeguatamente motivata e comprovata ai sensi dell’art. 53 </w:t>
      </w:r>
      <w:r w:rsidR="00877B78" w:rsidRPr="003D01AB">
        <w:rPr>
          <w:rFonts w:ascii="Cambria" w:hAnsi="Cambria"/>
          <w:sz w:val="20"/>
          <w:szCs w:val="20"/>
        </w:rPr>
        <w:t>c.</w:t>
      </w:r>
      <w:r w:rsidRPr="003D01AB">
        <w:rPr>
          <w:rFonts w:ascii="Cambria" w:hAnsi="Cambria"/>
          <w:sz w:val="20"/>
          <w:szCs w:val="20"/>
        </w:rPr>
        <w:t xml:space="preserve"> 5 lett. a) del Codice.</w:t>
      </w:r>
    </w:p>
    <w:p w:rsidR="001F6306" w:rsidRPr="003D01AB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g</w:t>
      </w:r>
      <w:r w:rsidR="00F75519" w:rsidRPr="003D01AB">
        <w:rPr>
          <w:rFonts w:ascii="Cambria" w:hAnsi="Cambria"/>
          <w:b/>
          <w:sz w:val="20"/>
          <w:szCs w:val="20"/>
          <w:u w:val="single"/>
        </w:rPr>
        <w:t xml:space="preserve">li operatori economici ammessi al concordato preventivo con continuità aziendale di cui all’art. 186 </w:t>
      </w:r>
      <w:r w:rsidR="00F75519" w:rsidRPr="003D01AB">
        <w:rPr>
          <w:rFonts w:ascii="Cambria" w:hAnsi="Cambria"/>
          <w:b/>
          <w:i/>
          <w:sz w:val="20"/>
          <w:szCs w:val="20"/>
          <w:u w:val="single"/>
        </w:rPr>
        <w:t>bis</w:t>
      </w:r>
      <w:r w:rsidR="00F75519" w:rsidRPr="003D01AB">
        <w:rPr>
          <w:rFonts w:ascii="Cambria" w:hAnsi="Cambria"/>
          <w:b/>
          <w:sz w:val="20"/>
          <w:szCs w:val="20"/>
          <w:u w:val="single"/>
        </w:rPr>
        <w:t xml:space="preserve"> R.D. 16 marzo 1942, n. 267 </w:t>
      </w:r>
    </w:p>
    <w:p w:rsidR="00F75519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indicare</w:t>
      </w:r>
      <w:r w:rsidR="00F75519" w:rsidRPr="003D01AB">
        <w:rPr>
          <w:rFonts w:ascii="Cambria" w:hAnsi="Cambria"/>
          <w:sz w:val="20"/>
          <w:szCs w:val="20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:rsidR="00F75519" w:rsidRPr="003D01AB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Provvedimento di ammissione al concordato: __________________________________</w:t>
      </w:r>
    </w:p>
    <w:p w:rsidR="00F75519" w:rsidRPr="003D01AB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Provvedimento di autorizzazione a partecipare alle gare: _______________________________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rilasciati dal Tribunale di </w:t>
      </w:r>
      <w:r w:rsidR="001F6306" w:rsidRPr="003D01AB">
        <w:rPr>
          <w:rFonts w:ascii="Cambria" w:hAnsi="Cambria"/>
          <w:sz w:val="20"/>
          <w:szCs w:val="20"/>
        </w:rPr>
        <w:t>____________________________________________</w:t>
      </w:r>
      <w:r w:rsidRPr="003D01AB">
        <w:rPr>
          <w:rFonts w:ascii="Cambria" w:hAnsi="Cambr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186 bis, comma 6 </w:t>
      </w:r>
      <w:r w:rsidRPr="003D01AB">
        <w:rPr>
          <w:rFonts w:ascii="Cambria" w:hAnsi="Cambria"/>
          <w:sz w:val="20"/>
          <w:szCs w:val="20"/>
        </w:rPr>
        <w:lastRenderedPageBreak/>
        <w:t>R.D. 16 marzo 1942, n. 267;</w:t>
      </w:r>
    </w:p>
    <w:p w:rsidR="001F6306" w:rsidRPr="003D01AB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1F6306" w:rsidRPr="003D01AB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i raggruppamenti temporanei già costituiti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3D01AB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1F6306" w:rsidRPr="003D01AB" w:rsidTr="001F6306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3D01AB" w:rsidTr="001F6306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3D01AB" w:rsidTr="001F6306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F16153" w:rsidRPr="003D01AB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i consorzi ordinari o GEIE già costituiti</w:t>
      </w:r>
    </w:p>
    <w:p w:rsidR="00F16153" w:rsidRPr="003D01AB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ai sensi dell’art. 48, co 4 del Codice,</w:t>
      </w:r>
      <w:r w:rsidRPr="003D01AB">
        <w:rPr>
          <w:rFonts w:ascii="Cambria" w:hAnsi="Cambria"/>
          <w:b/>
          <w:sz w:val="20"/>
          <w:szCs w:val="20"/>
        </w:rPr>
        <w:t xml:space="preserve"> le parti del servizio/fornitura</w:t>
      </w:r>
      <w:r w:rsidRPr="003D01AB">
        <w:rPr>
          <w:rFonts w:ascii="Cambria" w:hAnsi="Cambria"/>
          <w:sz w:val="20"/>
          <w:szCs w:val="20"/>
        </w:rPr>
        <w:t xml:space="preserve">, ovvero la </w:t>
      </w:r>
      <w:r w:rsidRPr="003D01AB">
        <w:rPr>
          <w:rFonts w:ascii="Cambria" w:hAnsi="Cambria"/>
          <w:b/>
          <w:sz w:val="20"/>
          <w:szCs w:val="20"/>
        </w:rPr>
        <w:t>percentuale in caso di servizio/forniture indivisibili</w:t>
      </w:r>
      <w:r w:rsidRPr="003D01AB">
        <w:rPr>
          <w:rFonts w:ascii="Cambria" w:hAnsi="Cambria"/>
          <w:sz w:val="20"/>
          <w:szCs w:val="20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3D01AB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F16153" w:rsidRPr="003D01AB" w:rsidTr="000E6CD4">
        <w:trPr>
          <w:trHeight w:val="299"/>
        </w:trPr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RPr="003D01AB" w:rsidTr="000E6CD4">
        <w:trPr>
          <w:trHeight w:val="299"/>
        </w:trPr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RPr="003D01AB" w:rsidTr="000E6CD4">
        <w:trPr>
          <w:trHeight w:val="299"/>
        </w:trPr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Pr="003D01AB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sz w:val="20"/>
          <w:szCs w:val="20"/>
          <w:u w:val="single"/>
        </w:rPr>
      </w:pPr>
    </w:p>
    <w:p w:rsidR="001F6306" w:rsidRPr="003D01AB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i raggruppamenti temporanei o consorzi ordinari o GEIE non ancora costituiti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il mandato speciale con rappresentanza o funzioni di capogruppo sarà conferito a ______________________________________________________;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3D01AB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1F6306" w:rsidRPr="003D01AB" w:rsidTr="00335EBC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3D01AB" w:rsidTr="00335EBC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3D01AB" w:rsidTr="00335EBC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3D01AB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  <w:sz w:val="20"/>
          <w:szCs w:val="20"/>
        </w:rPr>
      </w:pPr>
    </w:p>
    <w:p w:rsidR="001F6306" w:rsidRPr="003D01AB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  <w:sz w:val="20"/>
          <w:szCs w:val="20"/>
        </w:rPr>
      </w:pPr>
    </w:p>
    <w:p w:rsidR="001F6306" w:rsidRPr="003D01AB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(</w:t>
      </w:r>
      <w:r w:rsidRPr="003D01AB">
        <w:rPr>
          <w:rFonts w:ascii="Cambria" w:hAnsi="Cambria"/>
          <w:i/>
          <w:sz w:val="20"/>
          <w:szCs w:val="20"/>
        </w:rPr>
        <w:t>si ricorda che la mandataria deve possedere i requisiti ed eseguire le prestazioni in misura maggioritaria rispetto alle mandanti; verificare quanto previsto nel Disciplinare di gara</w:t>
      </w:r>
      <w:r w:rsidRPr="003D01AB">
        <w:rPr>
          <w:rFonts w:ascii="Cambria" w:hAnsi="Cambria"/>
          <w:sz w:val="20"/>
          <w:szCs w:val="20"/>
        </w:rPr>
        <w:t>)</w:t>
      </w:r>
    </w:p>
    <w:p w:rsidR="00971258" w:rsidRPr="003D01AB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 xml:space="preserve">per le aggregazioni di imprese aderenti al contratto di rete: se la rete è dotata di un organo comune </w:t>
      </w:r>
      <w:r w:rsidRPr="003D01AB">
        <w:rPr>
          <w:rFonts w:ascii="Cambria" w:hAnsi="Cambria"/>
          <w:b/>
          <w:sz w:val="20"/>
          <w:szCs w:val="20"/>
          <w:u w:val="single"/>
        </w:rPr>
        <w:lastRenderedPageBreak/>
        <w:t>con potere di rappresentanza e soggettività giuridica</w:t>
      </w:r>
      <w:r w:rsidRPr="003D01AB">
        <w:rPr>
          <w:rFonts w:ascii="Cambria" w:hAnsi="Cambria"/>
          <w:b/>
          <w:sz w:val="20"/>
          <w:szCs w:val="20"/>
        </w:rPr>
        <w:t xml:space="preserve"> </w:t>
      </w:r>
    </w:p>
    <w:p w:rsidR="001F6306" w:rsidRPr="003D01AB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l’aggregazione concorre per le seguenti imprese: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 (denominazione Impresa)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394864" w:rsidRPr="003D01AB" w:rsidTr="00394864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94864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94864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3D01AB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394864" w:rsidRPr="003D01AB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l’aggregazione concorre per le seguenti imprese: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 (denominazione Impresa)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D01AB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  <w:sz w:val="20"/>
          <w:szCs w:val="20"/>
        </w:rPr>
      </w:pPr>
    </w:p>
    <w:p w:rsidR="00F75519" w:rsidRPr="003D01AB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394864" w:rsidRPr="003D01AB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D01AB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lastRenderedPageBreak/>
        <w:t>in caso di aggiudicazione, il mandato speciale con rappresentanza o funzioni di capogruppo sarà conferito a ____________________________________________________________________</w:t>
      </w:r>
      <w:r w:rsidRPr="003D01AB">
        <w:rPr>
          <w:rFonts w:ascii="Cambria" w:hAnsi="Cambria"/>
          <w:sz w:val="20"/>
          <w:szCs w:val="20"/>
        </w:rPr>
        <w:tab/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che, in caso di aggiudicazione, si uniformerà alla disciplina vigente in materia di raggruppamenti temporanei;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D01AB" w:rsidRDefault="00394864" w:rsidP="00394864">
      <w:pPr>
        <w:pStyle w:val="Paragrafoelenco"/>
        <w:ind w:left="567"/>
        <w:rPr>
          <w:rFonts w:ascii="Cambria" w:hAnsi="Cambria"/>
          <w:sz w:val="20"/>
          <w:szCs w:val="20"/>
        </w:rPr>
      </w:pPr>
    </w:p>
    <w:p w:rsidR="00394864" w:rsidRPr="003D01AB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Pr="003D01AB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i/>
          <w:sz w:val="20"/>
          <w:szCs w:val="20"/>
        </w:rPr>
        <w:t>(</w:t>
      </w:r>
      <w:r w:rsidRPr="003D01AB">
        <w:rPr>
          <w:rFonts w:ascii="Cambria" w:hAnsi="Cambria"/>
          <w:b/>
          <w:i/>
          <w:sz w:val="20"/>
          <w:szCs w:val="20"/>
          <w:u w:val="single"/>
        </w:rPr>
        <w:t>eventuale</w:t>
      </w:r>
      <w:r w:rsidRPr="003D01AB">
        <w:rPr>
          <w:rFonts w:ascii="Cambria" w:hAnsi="Cambria"/>
          <w:i/>
          <w:sz w:val="20"/>
          <w:szCs w:val="20"/>
          <w:u w:val="single"/>
        </w:rPr>
        <w:t xml:space="preserve">, rendere la dichiarazione solo nel caso in cui la cauzione ex art. </w:t>
      </w:r>
      <w:r w:rsidR="00F22437" w:rsidRPr="003D01AB">
        <w:rPr>
          <w:rFonts w:ascii="Cambria" w:hAnsi="Cambria"/>
          <w:i/>
          <w:sz w:val="20"/>
          <w:szCs w:val="20"/>
          <w:u w:val="single"/>
        </w:rPr>
        <w:t>93</w:t>
      </w:r>
      <w:r w:rsidRPr="003D01AB">
        <w:rPr>
          <w:rFonts w:ascii="Cambria" w:hAnsi="Cambria"/>
          <w:i/>
          <w:sz w:val="20"/>
          <w:szCs w:val="20"/>
          <w:u w:val="single"/>
        </w:rPr>
        <w:t xml:space="preserve"> D.Lgs. 50/2016 venga rilasciata tramite bonifico</w:t>
      </w:r>
      <w:r w:rsidRPr="003D01AB">
        <w:rPr>
          <w:rFonts w:ascii="Cambria" w:hAnsi="Cambria"/>
          <w:i/>
          <w:sz w:val="20"/>
          <w:szCs w:val="20"/>
        </w:rPr>
        <w:t>)</w:t>
      </w:r>
      <w:r w:rsidRPr="003D01AB">
        <w:rPr>
          <w:rFonts w:ascii="Cambria" w:hAnsi="Cambria"/>
          <w:sz w:val="20"/>
          <w:szCs w:val="20"/>
        </w:rPr>
        <w:t xml:space="preserve"> </w:t>
      </w:r>
    </w:p>
    <w:p w:rsidR="00394864" w:rsidRPr="003D01AB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che, in caso di restituzione della garanzia provvisoria costituita tramite bonifico, il relativo versamento dovrà essere effettuato sul conto corrente bancario IBAN n.</w:t>
      </w:r>
      <w:r w:rsidR="009E58E1" w:rsidRPr="003D01AB">
        <w:rPr>
          <w:rFonts w:ascii="Cambria" w:hAnsi="Cambria"/>
          <w:sz w:val="20"/>
          <w:szCs w:val="20"/>
        </w:rPr>
        <w:t xml:space="preserve"> </w:t>
      </w:r>
      <w:r w:rsidR="003C503D" w:rsidRPr="003D01AB">
        <w:rPr>
          <w:rFonts w:ascii="Cambria" w:hAnsi="Cambria"/>
          <w:sz w:val="20"/>
          <w:szCs w:val="20"/>
        </w:rPr>
        <w:t xml:space="preserve">XXXXXXXXXXXXXXXXXXXXXXXXXXX </w:t>
      </w:r>
      <w:r w:rsidRPr="003D01AB">
        <w:rPr>
          <w:rFonts w:ascii="Cambria" w:hAnsi="Cambria"/>
          <w:sz w:val="20"/>
          <w:szCs w:val="20"/>
        </w:rPr>
        <w:t>intestato a</w:t>
      </w:r>
      <w:r w:rsidR="003C503D" w:rsidRPr="003D01AB">
        <w:rPr>
          <w:rFonts w:ascii="Cambria" w:hAnsi="Cambria"/>
          <w:sz w:val="20"/>
          <w:szCs w:val="20"/>
        </w:rPr>
        <w:t>_________________________</w:t>
      </w:r>
      <w:r w:rsidRPr="003D01AB">
        <w:rPr>
          <w:rFonts w:ascii="Cambria" w:hAnsi="Cambria"/>
          <w:sz w:val="20"/>
          <w:szCs w:val="20"/>
        </w:rPr>
        <w:t>_________</w:t>
      </w:r>
      <w:r w:rsidR="009E58E1" w:rsidRPr="003D01AB">
        <w:rPr>
          <w:rFonts w:ascii="Cambria" w:hAnsi="Cambria"/>
          <w:sz w:val="20"/>
          <w:szCs w:val="20"/>
        </w:rPr>
        <w:t>______________________</w:t>
      </w:r>
      <w:r w:rsidRPr="003D01AB">
        <w:rPr>
          <w:rFonts w:ascii="Cambria" w:hAnsi="Cambria"/>
          <w:sz w:val="20"/>
          <w:szCs w:val="20"/>
        </w:rPr>
        <w:t>, presso______________</w:t>
      </w:r>
      <w:r w:rsidR="009E58E1" w:rsidRPr="003D01AB">
        <w:rPr>
          <w:rFonts w:ascii="Cambria" w:hAnsi="Cambria"/>
          <w:sz w:val="20"/>
          <w:szCs w:val="20"/>
        </w:rPr>
        <w:t>_________</w:t>
      </w:r>
      <w:r w:rsidRPr="003D01AB">
        <w:rPr>
          <w:rFonts w:ascii="Cambria" w:hAnsi="Cambria"/>
          <w:sz w:val="20"/>
          <w:szCs w:val="20"/>
        </w:rPr>
        <w:t>;</w:t>
      </w:r>
    </w:p>
    <w:p w:rsidR="009E58E1" w:rsidRPr="003D01AB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che l'Impresa, in caso di aggiudicazione, intende eventualmente affidare in </w:t>
      </w:r>
      <w:r w:rsidRPr="003D01AB">
        <w:rPr>
          <w:rFonts w:ascii="Cambria" w:hAnsi="Cambria"/>
          <w:b/>
          <w:sz w:val="20"/>
          <w:szCs w:val="20"/>
        </w:rPr>
        <w:t>subappalto</w:t>
      </w:r>
      <w:r w:rsidRPr="003D01AB">
        <w:rPr>
          <w:rFonts w:ascii="Cambria" w:hAnsi="Cambria"/>
          <w:sz w:val="20"/>
          <w:szCs w:val="20"/>
        </w:rPr>
        <w:t xml:space="preserve"> le seguenti attività</w:t>
      </w:r>
      <w:r w:rsidR="00F136A5">
        <w:rPr>
          <w:rFonts w:ascii="Cambria" w:hAnsi="Cambria"/>
          <w:sz w:val="20"/>
          <w:szCs w:val="20"/>
        </w:rPr>
        <w:t xml:space="preserve"> (</w:t>
      </w:r>
      <w:r w:rsidR="00F136A5" w:rsidRPr="00F136A5">
        <w:rPr>
          <w:rFonts w:ascii="Cambria" w:hAnsi="Cambria"/>
          <w:i/>
          <w:sz w:val="20"/>
          <w:szCs w:val="20"/>
        </w:rPr>
        <w:t>indicare anche la percentuale delle attività che si intende subappaltare</w:t>
      </w:r>
      <w:r w:rsidR="00F136A5">
        <w:rPr>
          <w:rFonts w:ascii="Cambria" w:hAnsi="Cambria"/>
          <w:sz w:val="20"/>
          <w:szCs w:val="20"/>
        </w:rPr>
        <w:t>)</w:t>
      </w:r>
      <w:r w:rsidRPr="003D01AB">
        <w:rPr>
          <w:rFonts w:ascii="Cambria" w:hAnsi="Cambria"/>
          <w:sz w:val="20"/>
          <w:szCs w:val="20"/>
        </w:rPr>
        <w:t>: ______________________________________________________________________________________________________________________________________________________________________________________________________________________________</w:t>
      </w:r>
    </w:p>
    <w:p w:rsidR="009E58E1" w:rsidRPr="003D01AB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:rsidR="003D01AB" w:rsidRPr="003D01AB" w:rsidRDefault="009E58E1" w:rsidP="003D01AB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3D01AB">
        <w:rPr>
          <w:rFonts w:ascii="Cambria" w:hAnsi="Cambria"/>
          <w:spacing w:val="-3"/>
          <w:sz w:val="20"/>
          <w:szCs w:val="20"/>
        </w:rPr>
        <w:t xml:space="preserve">o, </w:t>
      </w:r>
      <w:r w:rsidRPr="003D01AB">
        <w:rPr>
          <w:rFonts w:ascii="Cambria" w:hAnsi="Cambr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diritto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dal Politecnico di Milano</w:t>
      </w:r>
      <w:r w:rsidRPr="003D01AB">
        <w:rPr>
          <w:rFonts w:ascii="Cambria" w:hAnsi="Cambria"/>
          <w:spacing w:val="-5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ai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sensi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dell’art.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1456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cod.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pacing w:val="-5"/>
          <w:sz w:val="20"/>
          <w:szCs w:val="20"/>
        </w:rPr>
        <w:t>civ.</w:t>
      </w:r>
    </w:p>
    <w:p w:rsidR="003D01AB" w:rsidRPr="003D01AB" w:rsidRDefault="003D01AB" w:rsidP="003D01AB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3D01AB">
        <w:rPr>
          <w:rFonts w:ascii="Cambria" w:hAnsi="Cambria"/>
          <w:szCs w:val="20"/>
        </w:rPr>
        <w:sym w:font="Wingdings" w:char="F06F"/>
      </w:r>
      <w:r w:rsidRPr="003D01AB">
        <w:rPr>
          <w:rFonts w:ascii="Cambria" w:hAnsi="Cambria"/>
          <w:szCs w:val="20"/>
        </w:rPr>
        <w:t xml:space="preserve"> </w:t>
      </w:r>
      <w:r w:rsidRPr="00F136A5">
        <w:rPr>
          <w:rFonts w:ascii="Cambria" w:hAnsi="Cambria"/>
          <w:sz w:val="20"/>
          <w:szCs w:val="20"/>
        </w:rPr>
        <w:t xml:space="preserve">che </w:t>
      </w:r>
      <w:r w:rsidRPr="00F136A5">
        <w:rPr>
          <w:rFonts w:ascii="Cambria" w:hAnsi="Cambria"/>
          <w:b/>
          <w:sz w:val="20"/>
          <w:szCs w:val="20"/>
        </w:rPr>
        <w:t>la propria azienda occupa più di 50 dipendenti</w:t>
      </w:r>
      <w:r w:rsidRPr="00F136A5">
        <w:rPr>
          <w:rFonts w:ascii="Cambria" w:hAnsi="Cambria"/>
          <w:sz w:val="20"/>
          <w:szCs w:val="20"/>
        </w:rPr>
        <w:t>, pertanto: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di allegare copia dell'ultimo rapporto redatto </w:t>
      </w:r>
      <w:r w:rsidRPr="003D01AB">
        <w:rPr>
          <w:rFonts w:ascii="Cambria" w:hAnsi="Cambria"/>
          <w:szCs w:val="20"/>
        </w:rPr>
        <w:t xml:space="preserve">ai sensi dell'articolo 46, comma 2, decreto legislativo n. </w:t>
      </w:r>
      <w:r w:rsidRPr="003D01AB">
        <w:rPr>
          <w:rFonts w:ascii="Cambria" w:hAnsi="Cambria"/>
          <w:szCs w:val="20"/>
        </w:rPr>
        <w:lastRenderedPageBreak/>
        <w:t>198/2006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in aggiunta, </w:t>
      </w:r>
      <w:r w:rsidRPr="003D01AB">
        <w:rPr>
          <w:rFonts w:ascii="Cambria" w:eastAsiaTheme="minorHAnsi" w:hAnsi="Cambria" w:cstheme="minorBidi"/>
          <w:b/>
          <w:kern w:val="0"/>
          <w:szCs w:val="20"/>
          <w:lang w:eastAsia="en-US"/>
        </w:rPr>
        <w:t>nel caso in cui non abbia provveduto alla trasmissione del rapporto nei termini indicati dall'articolo 46 del decreto legislativo n. 198/2006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: nonché l’attestazione dell’avvenuta trasmissione alle rappresentanze sindacali aziendali e alla consigliera e al consigliere regionale di parità, in data anteriore a quella di presentazione dell’offerta (</w:t>
      </w:r>
      <w:r w:rsidRPr="003D01AB">
        <w:rPr>
          <w:rFonts w:ascii="Cambria" w:hAnsi="Cambria"/>
          <w:szCs w:val="20"/>
        </w:rPr>
        <w:t>ai sensi dell’articolo 47, comma 2, decreto legge 77/2021)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aver assolto agli obblighi di cui alla legge n. 68/1999;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:rsidR="003D01AB" w:rsidRPr="003D01AB" w:rsidRDefault="003D01AB" w:rsidP="003D01AB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D01AB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ha un numero di dipendenti pari o superiore a 15 e inferiore a 50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e, pertanto: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che, nei dodici mesi antecedenti alla presentazione dell’offerta nell’ambito della presente procedura, non ha violato l’obbligo di cui all’art. 47, comma 3, del D.L. n. 77/2021, convertito in L. n. 108/2021;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aver assolto agli obblighi di cui alla legge n. 68/1999;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aziendali.</w:t>
      </w:r>
    </w:p>
    <w:p w:rsidR="003D01AB" w:rsidRDefault="003D01AB" w:rsidP="003D01AB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D01AB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ha un numero di dipendenti inferiore a 15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e non è, pertanto, tenuta al rispetto di quanto prescritto dall’art.47, comma 2 e 3 e 3bis, del D.L. n. 77/2021, convertito in L. n. 108/2021;</w:t>
      </w:r>
    </w:p>
    <w:p w:rsidR="00F136A5" w:rsidRPr="003D01AB" w:rsidRDefault="00F136A5" w:rsidP="003D01AB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</w:p>
    <w:p w:rsidR="003D01AB" w:rsidRPr="00F136A5" w:rsidRDefault="003D01AB" w:rsidP="00F136A5">
      <w:pPr>
        <w:pStyle w:val="Paragrafoelenco"/>
        <w:numPr>
          <w:ilvl w:val="0"/>
          <w:numId w:val="3"/>
        </w:numPr>
        <w:spacing w:line="312" w:lineRule="auto"/>
        <w:jc w:val="both"/>
        <w:rPr>
          <w:rFonts w:ascii="Cambria" w:hAnsi="Cambria"/>
          <w:sz w:val="20"/>
          <w:szCs w:val="20"/>
        </w:rPr>
      </w:pPr>
      <w:r w:rsidRPr="00F136A5">
        <w:rPr>
          <w:rFonts w:ascii="Cambria" w:hAnsi="Cambria"/>
          <w:sz w:val="20"/>
          <w:szCs w:val="20"/>
        </w:rPr>
        <w:t>di impegnarsi a offrire una fornitura conforme agli elementi di controllo presenti nella Check List finalizzata a garantire il principio DNSH di cui all’</w:t>
      </w:r>
      <w:proofErr w:type="spellStart"/>
      <w:r w:rsidRPr="00F136A5">
        <w:rPr>
          <w:rFonts w:ascii="Cambria" w:hAnsi="Cambria"/>
          <w:sz w:val="20"/>
          <w:szCs w:val="20"/>
        </w:rPr>
        <w:t>all</w:t>
      </w:r>
      <w:proofErr w:type="spellEnd"/>
      <w:r w:rsidRPr="00F136A5">
        <w:rPr>
          <w:rFonts w:ascii="Cambria" w:hAnsi="Cambria"/>
          <w:sz w:val="20"/>
          <w:szCs w:val="20"/>
        </w:rPr>
        <w:t>. E del disciplinare di gara.</w:t>
      </w:r>
    </w:p>
    <w:p w:rsidR="003D01AB" w:rsidRPr="003D01AB" w:rsidRDefault="003D01AB" w:rsidP="003D01AB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  <w:sz w:val="20"/>
          <w:szCs w:val="20"/>
        </w:rPr>
      </w:pPr>
    </w:p>
    <w:p w:rsidR="009E58E1" w:rsidRPr="003D01AB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F136A5">
        <w:rPr>
          <w:rFonts w:ascii="Cambria" w:hAnsi="Cambria"/>
          <w:sz w:val="20"/>
          <w:szCs w:val="20"/>
          <w:highlight w:val="yellow"/>
        </w:rPr>
        <w:t>XX/XX/XXXX</w:t>
      </w:r>
      <w:r w:rsidRPr="003D01AB">
        <w:rPr>
          <w:rFonts w:ascii="Cambria" w:hAnsi="Cambria"/>
          <w:sz w:val="20"/>
          <w:szCs w:val="20"/>
        </w:rPr>
        <w:t>, lì ______________________________</w:t>
      </w:r>
    </w:p>
    <w:p w:rsidR="009E58E1" w:rsidRPr="003D01AB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  <w:sz w:val="20"/>
          <w:szCs w:val="20"/>
        </w:rPr>
      </w:pPr>
      <w:r w:rsidRPr="003D01AB">
        <w:rPr>
          <w:rFonts w:ascii="Cambria" w:hAnsi="Cambria"/>
          <w:i/>
          <w:sz w:val="20"/>
          <w:szCs w:val="20"/>
        </w:rPr>
        <w:lastRenderedPageBreak/>
        <w:t>firmato digitalmente ai sensi della normativa vigente</w:t>
      </w:r>
    </w:p>
    <w:p w:rsidR="00997CC6" w:rsidRPr="003D01AB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  <w:sz w:val="20"/>
          <w:szCs w:val="20"/>
        </w:rPr>
      </w:pPr>
      <w:r w:rsidRPr="003D01AB">
        <w:rPr>
          <w:rFonts w:ascii="Cambria" w:hAnsi="Cambr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3D01AB" w:rsidSect="00877B7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</w:r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b w:val="0"/>
        <w:sz w:val="20"/>
      </w:rPr>
    </w:sdtEndPr>
    <w:sdtContent>
      <w:p w:rsidR="009E58E1" w:rsidRPr="009E58E1" w:rsidRDefault="0065303C" w:rsidP="0079517E">
        <w:pPr>
          <w:pStyle w:val="Pidipagina"/>
          <w:rPr>
            <w:rFonts w:ascii="Cambria" w:hAnsi="Cambria"/>
            <w:sz w:val="20"/>
          </w:rPr>
        </w:pPr>
      </w:p>
    </w:sdtContent>
  </w:sdt>
  <w:p w:rsidR="009E58E1" w:rsidRDefault="0079517E">
    <w:pPr>
      <w:pStyle w:val="Pidipagina"/>
    </w:pPr>
    <w:r w:rsidRPr="0079517E">
      <w:rPr>
        <w:b/>
        <w:noProof/>
      </w:rPr>
      <w:drawing>
        <wp:anchor distT="0" distB="0" distL="114300" distR="114300" simplePos="0" relativeHeight="251659264" behindDoc="0" locked="0" layoutInCell="1" allowOverlap="1" wp14:anchorId="54ECF23E" wp14:editId="211619AE">
          <wp:simplePos x="0" y="0"/>
          <wp:positionH relativeFrom="column">
            <wp:posOffset>-409575</wp:posOffset>
          </wp:positionH>
          <wp:positionV relativeFrom="paragraph">
            <wp:posOffset>100330</wp:posOffset>
          </wp:positionV>
          <wp:extent cx="6998970" cy="719455"/>
          <wp:effectExtent l="0" t="0" r="0" b="4445"/>
          <wp:wrapSquare wrapText="bothSides"/>
          <wp:docPr id="51" name="Immagin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897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Ove presenti, devono essere indicati anche i procuratori speciali, gli institori, i membri del Collegio Sindacale nonché i membri del Collegio di Vigilanza ex D.Lgs. 231/2001 e s.m.i.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8" w:type="dxa"/>
      <w:jc w:val="center"/>
      <w:tblLook w:val="04A0" w:firstRow="1" w:lastRow="0" w:firstColumn="1" w:lastColumn="0" w:noHBand="0" w:noVBand="1"/>
    </w:tblPr>
    <w:tblGrid>
      <w:gridCol w:w="3402"/>
      <w:gridCol w:w="2924"/>
      <w:gridCol w:w="3402"/>
    </w:tblGrid>
    <w:tr w:rsidR="0079517E" w:rsidTr="0079517E">
      <w:trPr>
        <w:trHeight w:val="1328"/>
        <w:jc w:val="center"/>
      </w:trPr>
      <w:tc>
        <w:tcPr>
          <w:tcW w:w="3402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975754A" wp14:editId="6A216D86">
                <wp:extent cx="884895" cy="900000"/>
                <wp:effectExtent l="0" t="0" r="0" b="0"/>
                <wp:docPr id="48" name="Immagin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895" cy="90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4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noProof/>
              <w:szCs w:val="24"/>
              <w:lang w:eastAsia="it-IT"/>
            </w:rPr>
            <w:drawing>
              <wp:inline distT="0" distB="0" distL="0" distR="0" wp14:anchorId="1F739F20" wp14:editId="31AC4240">
                <wp:extent cx="1719887" cy="900000"/>
                <wp:effectExtent l="0" t="0" r="0" b="0"/>
                <wp:docPr id="49" name="Immagin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9887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87670DC" wp14:editId="32D47912">
                <wp:extent cx="1078211" cy="792000"/>
                <wp:effectExtent l="0" t="0" r="8255" b="8255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211" cy="7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79517E" w:rsidRDefault="007951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C121BD4"/>
    <w:lvl w:ilvl="0" w:tplc="DBF25E8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1"/>
  </w:num>
  <w:num w:numId="5">
    <w:abstractNumId w:val="8"/>
  </w:num>
  <w:num w:numId="6">
    <w:abstractNumId w:val="4"/>
  </w:num>
  <w:num w:numId="7">
    <w:abstractNumId w:val="12"/>
  </w:num>
  <w:num w:numId="8">
    <w:abstractNumId w:val="7"/>
  </w:num>
  <w:num w:numId="9">
    <w:abstractNumId w:val="0"/>
  </w:num>
  <w:num w:numId="10">
    <w:abstractNumId w:val="6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2548B"/>
    <w:rsid w:val="001904CD"/>
    <w:rsid w:val="001F6306"/>
    <w:rsid w:val="00334413"/>
    <w:rsid w:val="00394864"/>
    <w:rsid w:val="003C46B3"/>
    <w:rsid w:val="003C503D"/>
    <w:rsid w:val="003C5F22"/>
    <w:rsid w:val="003D01AB"/>
    <w:rsid w:val="004E4B00"/>
    <w:rsid w:val="00565CD8"/>
    <w:rsid w:val="00651729"/>
    <w:rsid w:val="0065303C"/>
    <w:rsid w:val="006A4FF6"/>
    <w:rsid w:val="0079517E"/>
    <w:rsid w:val="008630B0"/>
    <w:rsid w:val="00877B78"/>
    <w:rsid w:val="00971258"/>
    <w:rsid w:val="00997CC6"/>
    <w:rsid w:val="009E58E1"/>
    <w:rsid w:val="00AC5239"/>
    <w:rsid w:val="00AC5E1F"/>
    <w:rsid w:val="00B52258"/>
    <w:rsid w:val="00B64E5B"/>
    <w:rsid w:val="00B767FF"/>
    <w:rsid w:val="00C37F07"/>
    <w:rsid w:val="00CF7D11"/>
    <w:rsid w:val="00E50B13"/>
    <w:rsid w:val="00F136A5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264A8CD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Numeropagina">
    <w:name w:val="page number"/>
    <w:basedOn w:val="Carpredefinitoparagrafo"/>
    <w:uiPriority w:val="99"/>
    <w:unhideWhenUsed/>
    <w:rsid w:val="0079517E"/>
  </w:style>
  <w:style w:type="paragraph" w:styleId="Numeroelenco">
    <w:name w:val="List Number"/>
    <w:basedOn w:val="Normale"/>
    <w:link w:val="NumeroelencoCarattere"/>
    <w:rsid w:val="003D01AB"/>
    <w:pPr>
      <w:widowControl w:val="0"/>
      <w:numPr>
        <w:numId w:val="12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D01AB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1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C5AD2-8ACA-4D52-80FB-2FA54AEF4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2882</Words>
  <Characters>16431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Paolo Karapedian</cp:lastModifiedBy>
  <cp:revision>13</cp:revision>
  <dcterms:created xsi:type="dcterms:W3CDTF">2022-09-15T08:05:00Z</dcterms:created>
  <dcterms:modified xsi:type="dcterms:W3CDTF">2023-06-26T08:56:00Z</dcterms:modified>
</cp:coreProperties>
</file>