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97017913"/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473FB4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926B22" w:rsidRPr="00926B22">
              <w:rPr>
                <w:rFonts w:ascii="Cambria" w:eastAsia="Calibri" w:hAnsi="Cambria" w:cs="Calibri"/>
                <w:b/>
                <w:sz w:val="24"/>
              </w:rPr>
              <w:t>D</w:t>
            </w:r>
            <w:r w:rsidRPr="00926B22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 w:rsidRPr="00926B22">
              <w:rPr>
                <w:rFonts w:ascii="Cambria" w:eastAsia="Calibri" w:hAnsi="Cambria" w:cs="Calibri"/>
                <w:b/>
                <w:sz w:val="24"/>
              </w:rPr>
              <w:t>- D</w:t>
            </w:r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>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Pr="00F64ECC" w:rsidRDefault="009B1EE9" w:rsidP="008D21BE">
            <w:pPr>
              <w:widowControl w:val="0"/>
              <w:spacing w:before="240" w:after="240" w:line="312" w:lineRule="auto"/>
              <w:jc w:val="center"/>
              <w:rPr>
                <w:rFonts w:ascii="Cambria" w:hAnsi="Cambria"/>
                <w:b/>
                <w:sz w:val="20"/>
                <w:szCs w:val="20"/>
                <w:lang w:eastAsia="it-IT"/>
              </w:rPr>
            </w:pPr>
            <w:r w:rsidRPr="009B1EE9">
              <w:rPr>
                <w:rFonts w:ascii="Cambria" w:hAnsi="Cambria"/>
                <w:b/>
                <w:sz w:val="20"/>
                <w:szCs w:val="20"/>
                <w:lang w:eastAsia="it-IT"/>
              </w:rPr>
              <w:t>GARA EUROPEA A PROCEDURA TELEMATICA APERTA PER L’AFFIDAMENTO DEI SERVIZI IN SAAS DI ERM (ELECTRONIC RESOURCE MANAGEMENT) E INTERFACCIA UTENTE UNIFICATA PER L’ACCESSO ALLE RISORSE BIBLIOGRAFICHE DELLE BIBLIOTECHE</w:t>
            </w:r>
          </w:p>
        </w:tc>
      </w:tr>
      <w:tr w:rsidR="00792BF9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F64ECC" w:rsidRPr="00421F42" w:rsidRDefault="00F821A6" w:rsidP="00421F4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F821A6">
              <w:rPr>
                <w:rFonts w:ascii="Cambria" w:hAnsi="Cambria"/>
                <w:b/>
                <w:sz w:val="20"/>
                <w:szCs w:val="20"/>
                <w:lang w:eastAsia="it-IT"/>
              </w:rPr>
              <w:t xml:space="preserve">CIG </w:t>
            </w:r>
            <w:r w:rsidR="00C324BB" w:rsidRPr="00C324BB">
              <w:rPr>
                <w:rFonts w:ascii="Cambria" w:hAnsi="Cambria"/>
                <w:b/>
                <w:sz w:val="20"/>
                <w:szCs w:val="20"/>
                <w:lang w:eastAsia="it-IT"/>
              </w:rPr>
              <w:t>98475653B7</w:t>
            </w:r>
            <w:bookmarkStart w:id="1" w:name="_GoBack"/>
            <w:bookmarkEnd w:id="1"/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Per quanto sopra dichiarato, si adducono i seguenti motivi, secondo quanto specificato dall’art. 98 del D.Lgs.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9B1EE9">
          <w:rPr>
            <w:rFonts w:ascii="Cambria" w:hAnsi="Cambria"/>
            <w:noProof/>
            <w:sz w:val="20"/>
          </w:rPr>
          <w:t>1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D7B5A"/>
    <w:rsid w:val="001F6306"/>
    <w:rsid w:val="00207F82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792BF9"/>
    <w:rsid w:val="008630B0"/>
    <w:rsid w:val="008A240B"/>
    <w:rsid w:val="008D21BE"/>
    <w:rsid w:val="008D2574"/>
    <w:rsid w:val="00926B22"/>
    <w:rsid w:val="00971258"/>
    <w:rsid w:val="00993F91"/>
    <w:rsid w:val="00997CC6"/>
    <w:rsid w:val="009A2AA1"/>
    <w:rsid w:val="009B1EE9"/>
    <w:rsid w:val="009B6703"/>
    <w:rsid w:val="009E58E1"/>
    <w:rsid w:val="00A1212E"/>
    <w:rsid w:val="00A153F5"/>
    <w:rsid w:val="00A30C82"/>
    <w:rsid w:val="00AC5E1F"/>
    <w:rsid w:val="00B767FF"/>
    <w:rsid w:val="00BE4F9B"/>
    <w:rsid w:val="00C324BB"/>
    <w:rsid w:val="00C62D44"/>
    <w:rsid w:val="00CD4CA7"/>
    <w:rsid w:val="00E768ED"/>
    <w:rsid w:val="00EE760D"/>
    <w:rsid w:val="00F64ECC"/>
    <w:rsid w:val="00F75519"/>
    <w:rsid w:val="00F821A6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06386-470D-4747-B6E9-4702F2C6B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6</cp:revision>
  <dcterms:created xsi:type="dcterms:W3CDTF">2023-03-02T13:30:00Z</dcterms:created>
  <dcterms:modified xsi:type="dcterms:W3CDTF">2023-05-25T13:57:00Z</dcterms:modified>
</cp:coreProperties>
</file>