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bookmarkStart w:id="1" w:name="_GoBack"/>
            <w:bookmarkEnd w:id="1"/>
            <w:r w:rsidRPr="00A319F1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A319F1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proofErr w:type="gramStart"/>
            <w:r w:rsidR="00A319F1" w:rsidRPr="00A319F1">
              <w:rPr>
                <w:rFonts w:ascii="Cambria" w:eastAsia="Calibri" w:hAnsi="Cambria" w:cs="Calibri"/>
                <w:b/>
                <w:sz w:val="24"/>
              </w:rPr>
              <w:t>B</w:t>
            </w:r>
            <w:r w:rsidR="00E768ED" w:rsidRPr="00A319F1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Pr="00A319F1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A319F1">
              <w:rPr>
                <w:rFonts w:ascii="Cambria" w:eastAsia="Calibri" w:hAnsi="Cambria" w:cs="Calibri"/>
                <w:b/>
                <w:sz w:val="24"/>
              </w:rPr>
              <w:t>-</w:t>
            </w:r>
            <w:proofErr w:type="gramEnd"/>
            <w:r w:rsidR="00473FB4" w:rsidRPr="00A319F1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A30C82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30C82">
              <w:rPr>
                <w:rFonts w:ascii="Cambria" w:eastAsia="Calibri" w:hAnsi="Cambria" w:cs="Calibri"/>
                <w:highlight w:val="green"/>
              </w:rPr>
              <w:t>PROCEDURA DI GARA</w:t>
            </w:r>
            <w:r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8A240B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Pr="00A30C82">
              <w:rPr>
                <w:rFonts w:ascii="Cambria" w:eastAsia="Calibri" w:hAnsi="Cambria" w:cs="Calibri"/>
                <w:highlight w:val="green"/>
              </w:rPr>
              <w:t>XXXXXXXXXX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535CC"/>
    <w:rsid w:val="006A4FF6"/>
    <w:rsid w:val="00792BF9"/>
    <w:rsid w:val="008630B0"/>
    <w:rsid w:val="008A240B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319F1"/>
    <w:rsid w:val="00AC5E1F"/>
    <w:rsid w:val="00B767FF"/>
    <w:rsid w:val="00BE4F9B"/>
    <w:rsid w:val="00C62D44"/>
    <w:rsid w:val="00CD4CA7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783F2B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A5C49-C4A9-4DCA-9D17-E3C23251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17</cp:revision>
  <dcterms:created xsi:type="dcterms:W3CDTF">2022-03-01T08:21:00Z</dcterms:created>
  <dcterms:modified xsi:type="dcterms:W3CDTF">2022-03-07T11:53:00Z</dcterms:modified>
</cp:coreProperties>
</file>