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932CC" w14:paraId="0EFDDED7" w14:textId="77777777" w:rsidTr="007D2D48">
        <w:tc>
          <w:tcPr>
            <w:tcW w:w="4814" w:type="dxa"/>
            <w:vAlign w:val="center"/>
          </w:tcPr>
          <w:p w14:paraId="628E3B9F" w14:textId="77777777" w:rsidR="003932CC" w:rsidRDefault="003932CC" w:rsidP="007D2D4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bookmarkStart w:id="0" w:name="_Toc527365272"/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3765D53" wp14:editId="4EE717F0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14:paraId="05921EA1" w14:textId="287070B3" w:rsidR="003932CC" w:rsidRPr="007807FE" w:rsidRDefault="003932CC" w:rsidP="007D2D4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48"/>
                <w:szCs w:val="28"/>
                <w:u w:val="single"/>
              </w:rPr>
            </w:pPr>
            <w:r w:rsidRPr="008F4141">
              <w:rPr>
                <w:b/>
                <w:bCs/>
                <w:sz w:val="36"/>
                <w:szCs w:val="36"/>
                <w:u w:val="single"/>
              </w:rPr>
              <w:t xml:space="preserve">ALLEGATO </w:t>
            </w:r>
            <w:r w:rsidR="003340EE">
              <w:rPr>
                <w:b/>
                <w:bCs/>
                <w:sz w:val="36"/>
                <w:szCs w:val="36"/>
                <w:u w:val="single"/>
              </w:rPr>
              <w:t>5</w:t>
            </w:r>
          </w:p>
          <w:p w14:paraId="51ADAE20" w14:textId="77777777" w:rsidR="003932CC" w:rsidRDefault="003932CC" w:rsidP="007D2D4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3C5A9015" w14:textId="77777777" w:rsidR="003932CC" w:rsidRDefault="003932CC" w:rsidP="003932C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0C14EE7" w14:textId="77777777" w:rsidR="008F4141" w:rsidRDefault="008F4141" w:rsidP="008F4141">
      <w:pPr>
        <w:autoSpaceDE w:val="0"/>
        <w:autoSpaceDN w:val="0"/>
        <w:adjustRightInd w:val="0"/>
        <w:jc w:val="center"/>
        <w:rPr>
          <w:b/>
        </w:rPr>
      </w:pPr>
    </w:p>
    <w:p w14:paraId="203CC917" w14:textId="104B000E" w:rsidR="008F4141" w:rsidRDefault="008F4141" w:rsidP="008F4141">
      <w:pPr>
        <w:autoSpaceDE w:val="0"/>
        <w:autoSpaceDN w:val="0"/>
        <w:adjustRightInd w:val="0"/>
        <w:jc w:val="center"/>
        <w:rPr>
          <w:b/>
        </w:rPr>
      </w:pPr>
      <w:r w:rsidRPr="00A81E33">
        <w:rPr>
          <w:b/>
        </w:rPr>
        <w:t xml:space="preserve">Fornitura di un DRONE RTK comprensivo di sensori, accessori, softwares di gestione dei dati, formazione avanzata e </w:t>
      </w:r>
      <w:r w:rsidRPr="003340EE">
        <w:rPr>
          <w:b/>
        </w:rPr>
        <w:t>assistenza</w:t>
      </w:r>
      <w:r w:rsidR="004E1949" w:rsidRPr="003340EE">
        <w:rPr>
          <w:b/>
        </w:rPr>
        <w:t xml:space="preserve"> CIG </w:t>
      </w:r>
      <w:r w:rsidR="003340EE" w:rsidRPr="003340EE">
        <w:rPr>
          <w:b/>
        </w:rPr>
        <w:t xml:space="preserve">90801611E7 - </w:t>
      </w:r>
      <w:r w:rsidR="00F45487">
        <w:rPr>
          <w:b/>
        </w:rPr>
        <w:t xml:space="preserve">CUP </w:t>
      </w:r>
      <w:r w:rsidR="00F45487" w:rsidRPr="00F45487">
        <w:rPr>
          <w:b/>
        </w:rPr>
        <w:t>D46C18001600005</w:t>
      </w:r>
    </w:p>
    <w:p w14:paraId="56FB4461" w14:textId="77777777" w:rsidR="008F4141" w:rsidRDefault="008F4141" w:rsidP="008F4141">
      <w:pPr>
        <w:autoSpaceDE w:val="0"/>
        <w:autoSpaceDN w:val="0"/>
        <w:adjustRightInd w:val="0"/>
        <w:jc w:val="center"/>
        <w:rPr>
          <w:b/>
        </w:rPr>
      </w:pPr>
    </w:p>
    <w:p w14:paraId="007B32F4" w14:textId="4C069DFA" w:rsidR="008F4141" w:rsidRPr="00AC63B9" w:rsidRDefault="008F4141" w:rsidP="008F4141">
      <w:pPr>
        <w:autoSpaceDE w:val="0"/>
        <w:autoSpaceDN w:val="0"/>
        <w:adjustRightInd w:val="0"/>
        <w:jc w:val="center"/>
        <w:rPr>
          <w:b/>
          <w:u w:val="single"/>
        </w:rPr>
      </w:pPr>
      <w:r w:rsidRPr="00AC63B9">
        <w:rPr>
          <w:b/>
          <w:u w:val="single"/>
        </w:rPr>
        <w:t xml:space="preserve">Allegato </w:t>
      </w:r>
      <w:r w:rsidR="003340EE">
        <w:rPr>
          <w:b/>
          <w:u w:val="single"/>
        </w:rPr>
        <w:t>5</w:t>
      </w:r>
      <w:r w:rsidRPr="00AC63B9">
        <w:rPr>
          <w:b/>
          <w:u w:val="single"/>
        </w:rPr>
        <w:t xml:space="preserve"> </w:t>
      </w:r>
      <w:r w:rsidR="008A37ED">
        <w:rPr>
          <w:b/>
          <w:u w:val="single"/>
        </w:rPr>
        <w:t>–</w:t>
      </w:r>
      <w:r w:rsidRPr="00AC63B9">
        <w:rPr>
          <w:b/>
          <w:u w:val="single"/>
        </w:rPr>
        <w:t xml:space="preserve"> </w:t>
      </w:r>
      <w:bookmarkStart w:id="1" w:name="_Hlk93655164"/>
      <w:r w:rsidR="00195A11">
        <w:rPr>
          <w:b/>
          <w:u w:val="single"/>
        </w:rPr>
        <w:t>C</w:t>
      </w:r>
      <w:r>
        <w:rPr>
          <w:b/>
          <w:u w:val="single"/>
        </w:rPr>
        <w:t>omponenti, accessori, software e servizi aggiuntivi</w:t>
      </w:r>
    </w:p>
    <w:bookmarkEnd w:id="1"/>
    <w:p w14:paraId="5B81DE5F" w14:textId="35092C88" w:rsidR="008F4141" w:rsidRDefault="008F4141" w:rsidP="003932C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14:paraId="3BFE3DC4" w14:textId="2394524F" w:rsidR="009E307C" w:rsidRDefault="009E307C" w:rsidP="003932C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14:paraId="0C266CD4" w14:textId="77777777" w:rsidR="009E307C" w:rsidRPr="008F72AD" w:rsidRDefault="009E307C" w:rsidP="003932C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14:paraId="0016960E" w14:textId="77777777" w:rsidR="003932CC" w:rsidRPr="008F72AD" w:rsidRDefault="003932CC" w:rsidP="003932C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14:paraId="7D873787" w14:textId="18214311" w:rsidR="003932CC" w:rsidRPr="008F72AD" w:rsidRDefault="003932CC" w:rsidP="003932CC">
      <w:pPr>
        <w:spacing w:line="360" w:lineRule="auto"/>
        <w:rPr>
          <w:sz w:val="22"/>
          <w:szCs w:val="22"/>
        </w:rPr>
      </w:pPr>
      <w:r w:rsidRPr="008F72AD">
        <w:rPr>
          <w:sz w:val="22"/>
          <w:szCs w:val="22"/>
        </w:rPr>
        <w:t>Il sottoscritto __________________ nato a _________________________</w:t>
      </w:r>
      <w:r>
        <w:rPr>
          <w:sz w:val="22"/>
          <w:szCs w:val="22"/>
        </w:rPr>
        <w:t>_</w:t>
      </w:r>
      <w:r w:rsidRPr="008F72AD">
        <w:rPr>
          <w:sz w:val="22"/>
          <w:szCs w:val="22"/>
        </w:rPr>
        <w:t xml:space="preserve"> il _____________ in qualità di__________________ della società _________________________________________ con sede </w:t>
      </w:r>
      <w:r>
        <w:rPr>
          <w:sz w:val="22"/>
          <w:szCs w:val="22"/>
        </w:rPr>
        <w:t>legale in______________________</w:t>
      </w:r>
      <w:r w:rsidRPr="008F72AD">
        <w:rPr>
          <w:sz w:val="22"/>
          <w:szCs w:val="22"/>
        </w:rPr>
        <w:t>______ ______ Via ________</w:t>
      </w:r>
      <w:r>
        <w:rPr>
          <w:sz w:val="22"/>
          <w:szCs w:val="22"/>
        </w:rPr>
        <w:t xml:space="preserve">_________________________ n. </w:t>
      </w:r>
      <w:r w:rsidRPr="008F72AD">
        <w:rPr>
          <w:sz w:val="22"/>
          <w:szCs w:val="22"/>
        </w:rPr>
        <w:t>____</w:t>
      </w:r>
      <w:r w:rsidR="00F25F2C">
        <w:rPr>
          <w:sz w:val="22"/>
          <w:szCs w:val="22"/>
        </w:rPr>
        <w:t>___</w:t>
      </w:r>
      <w:r w:rsidRPr="008F72AD">
        <w:rPr>
          <w:sz w:val="22"/>
          <w:szCs w:val="22"/>
        </w:rPr>
        <w:t>_____</w:t>
      </w:r>
    </w:p>
    <w:p w14:paraId="476A28D6" w14:textId="77777777" w:rsidR="003932CC" w:rsidRPr="008F72AD" w:rsidRDefault="003932CC" w:rsidP="003932CC">
      <w:pPr>
        <w:spacing w:line="360" w:lineRule="auto"/>
        <w:rPr>
          <w:sz w:val="22"/>
          <w:szCs w:val="22"/>
        </w:rPr>
      </w:pPr>
      <w:r w:rsidRPr="008F72AD">
        <w:rPr>
          <w:sz w:val="22"/>
          <w:szCs w:val="22"/>
        </w:rPr>
        <w:t xml:space="preserve">tel._____________________ fax _____________________________ </w:t>
      </w:r>
    </w:p>
    <w:p w14:paraId="4EAD657E" w14:textId="322544C1" w:rsidR="003932CC" w:rsidRPr="008F72AD" w:rsidRDefault="003932CC" w:rsidP="003932CC">
      <w:pPr>
        <w:spacing w:line="360" w:lineRule="auto"/>
        <w:rPr>
          <w:sz w:val="22"/>
          <w:szCs w:val="22"/>
        </w:rPr>
      </w:pPr>
      <w:r w:rsidRPr="008F72AD">
        <w:rPr>
          <w:sz w:val="22"/>
          <w:szCs w:val="22"/>
        </w:rPr>
        <w:t>P.IVA________________</w:t>
      </w:r>
      <w:r w:rsidR="00F25F2C">
        <w:rPr>
          <w:sz w:val="22"/>
          <w:szCs w:val="22"/>
        </w:rPr>
        <w:t>_</w:t>
      </w:r>
      <w:r w:rsidRPr="008F72AD">
        <w:rPr>
          <w:sz w:val="22"/>
          <w:szCs w:val="22"/>
        </w:rPr>
        <w:t>_____</w:t>
      </w:r>
      <w:r>
        <w:rPr>
          <w:sz w:val="22"/>
          <w:szCs w:val="22"/>
        </w:rPr>
        <w:t xml:space="preserve">_____ </w:t>
      </w:r>
      <w:r w:rsidRPr="008F72AD">
        <w:rPr>
          <w:sz w:val="22"/>
          <w:szCs w:val="22"/>
        </w:rPr>
        <w:t>Codice Fiscale _____________________________________</w:t>
      </w:r>
      <w:r w:rsidR="00F25F2C">
        <w:rPr>
          <w:sz w:val="22"/>
          <w:szCs w:val="22"/>
        </w:rPr>
        <w:t>_</w:t>
      </w:r>
      <w:r w:rsidRPr="008F72AD">
        <w:rPr>
          <w:sz w:val="22"/>
          <w:szCs w:val="22"/>
        </w:rPr>
        <w:t>____</w:t>
      </w:r>
    </w:p>
    <w:p w14:paraId="6D1B851D" w14:textId="77777777" w:rsidR="003932CC" w:rsidRPr="008F72AD" w:rsidRDefault="003932CC" w:rsidP="003932CC">
      <w:pPr>
        <w:autoSpaceDE w:val="0"/>
        <w:autoSpaceDN w:val="0"/>
        <w:adjustRightInd w:val="0"/>
        <w:rPr>
          <w:sz w:val="22"/>
          <w:szCs w:val="22"/>
        </w:rPr>
      </w:pPr>
      <w:r w:rsidRPr="008F72AD">
        <w:rPr>
          <w:sz w:val="22"/>
          <w:szCs w:val="22"/>
        </w:rPr>
        <w:t xml:space="preserve">In possesso del documento in corso di validità n. __________________  </w:t>
      </w:r>
    </w:p>
    <w:p w14:paraId="53CE8A6B" w14:textId="3929C979" w:rsidR="003932CC" w:rsidRDefault="003932CC" w:rsidP="003932CC">
      <w:pPr>
        <w:autoSpaceDE w:val="0"/>
        <w:autoSpaceDN w:val="0"/>
        <w:adjustRightInd w:val="0"/>
        <w:rPr>
          <w:sz w:val="22"/>
          <w:szCs w:val="22"/>
        </w:rPr>
      </w:pPr>
    </w:p>
    <w:p w14:paraId="1322F33D" w14:textId="3EDA1B31" w:rsidR="009E307C" w:rsidRDefault="009E307C" w:rsidP="003932CC">
      <w:pPr>
        <w:autoSpaceDE w:val="0"/>
        <w:autoSpaceDN w:val="0"/>
        <w:adjustRightInd w:val="0"/>
        <w:rPr>
          <w:sz w:val="22"/>
          <w:szCs w:val="22"/>
        </w:rPr>
      </w:pPr>
    </w:p>
    <w:p w14:paraId="5051EAD6" w14:textId="77777777" w:rsidR="009E307C" w:rsidRPr="008F72AD" w:rsidRDefault="009E307C" w:rsidP="003932CC">
      <w:pPr>
        <w:autoSpaceDE w:val="0"/>
        <w:autoSpaceDN w:val="0"/>
        <w:adjustRightInd w:val="0"/>
        <w:rPr>
          <w:sz w:val="22"/>
          <w:szCs w:val="22"/>
        </w:rPr>
      </w:pPr>
    </w:p>
    <w:p w14:paraId="35A0FF77" w14:textId="71AAEAE2" w:rsidR="003932CC" w:rsidRDefault="003932CC" w:rsidP="003932C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F72AD">
        <w:rPr>
          <w:b/>
          <w:sz w:val="22"/>
          <w:szCs w:val="22"/>
        </w:rPr>
        <w:t>DICHIARA</w:t>
      </w:r>
    </w:p>
    <w:p w14:paraId="4501C375" w14:textId="6FB433F2" w:rsidR="009E307C" w:rsidRDefault="009E307C" w:rsidP="003932C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2AD7C9AA" w14:textId="66718E2E" w:rsidR="00BE5AC2" w:rsidRDefault="0080537C" w:rsidP="00BE5AC2">
      <w:pPr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che </w:t>
      </w:r>
      <w:r w:rsidRPr="0080537C">
        <w:rPr>
          <w:b/>
          <w:bCs/>
          <w:sz w:val="22"/>
          <w:szCs w:val="22"/>
          <w:u w:val="single"/>
        </w:rPr>
        <w:t xml:space="preserve">i componenti, accessori e software </w:t>
      </w:r>
      <w:r>
        <w:rPr>
          <w:b/>
          <w:bCs/>
          <w:sz w:val="22"/>
          <w:szCs w:val="22"/>
          <w:u w:val="single"/>
        </w:rPr>
        <w:t xml:space="preserve">offerti hanno </w:t>
      </w:r>
      <w:r w:rsidR="00BE5AC2">
        <w:rPr>
          <w:b/>
          <w:bCs/>
          <w:sz w:val="22"/>
          <w:szCs w:val="22"/>
          <w:u w:val="single"/>
        </w:rPr>
        <w:t xml:space="preserve">gli </w:t>
      </w:r>
      <w:r w:rsidR="00BE5AC2" w:rsidRPr="0080537C">
        <w:rPr>
          <w:b/>
          <w:bCs/>
          <w:sz w:val="22"/>
          <w:szCs w:val="22"/>
          <w:u w:val="single"/>
        </w:rPr>
        <w:t>identificativi (marca e modello/codice dei prodotti)</w:t>
      </w:r>
      <w:r w:rsidR="00BE5AC2">
        <w:rPr>
          <w:b/>
          <w:bCs/>
          <w:sz w:val="22"/>
          <w:szCs w:val="22"/>
          <w:u w:val="single"/>
        </w:rPr>
        <w:t xml:space="preserve"> riportati</w:t>
      </w:r>
      <w:r>
        <w:rPr>
          <w:b/>
          <w:bCs/>
          <w:sz w:val="22"/>
          <w:szCs w:val="22"/>
          <w:u w:val="single"/>
        </w:rPr>
        <w:t xml:space="preserve"> nelle tabelle analitiche seguenti e conferma</w:t>
      </w:r>
      <w:r w:rsidR="00BE5AC2">
        <w:rPr>
          <w:b/>
          <w:bCs/>
          <w:sz w:val="22"/>
          <w:szCs w:val="22"/>
          <w:u w:val="single"/>
        </w:rPr>
        <w:t xml:space="preserve"> </w:t>
      </w:r>
      <w:r w:rsidR="00BE5AC2" w:rsidRPr="0080537C">
        <w:rPr>
          <w:b/>
          <w:bCs/>
          <w:sz w:val="22"/>
          <w:szCs w:val="22"/>
          <w:u w:val="single"/>
        </w:rPr>
        <w:t>che i servizi aggiuntivi richiesti sono presenti nella proposta</w:t>
      </w:r>
      <w:r w:rsidR="00BE5AC2">
        <w:rPr>
          <w:b/>
          <w:bCs/>
          <w:sz w:val="22"/>
          <w:szCs w:val="22"/>
          <w:u w:val="single"/>
        </w:rPr>
        <w:t xml:space="preserve"> come riportato nelle tabelle analitiche.</w:t>
      </w:r>
    </w:p>
    <w:p w14:paraId="512A0803" w14:textId="77777777" w:rsidR="0080537C" w:rsidRPr="0080537C" w:rsidRDefault="0080537C" w:rsidP="009E307C">
      <w:pPr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</w:p>
    <w:p w14:paraId="1955CBCE" w14:textId="77777777" w:rsidR="009E307C" w:rsidRDefault="009E307C" w:rsidP="009E307C">
      <w:pPr>
        <w:autoSpaceDE w:val="0"/>
        <w:autoSpaceDN w:val="0"/>
        <w:adjustRightInd w:val="0"/>
        <w:rPr>
          <w:i/>
          <w:iCs/>
          <w:sz w:val="22"/>
          <w:szCs w:val="22"/>
        </w:rPr>
      </w:pPr>
    </w:p>
    <w:p w14:paraId="4BB16CA9" w14:textId="4FDBEA94" w:rsidR="009E307C" w:rsidRDefault="009E307C" w:rsidP="009E307C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0326F3">
        <w:rPr>
          <w:i/>
          <w:iCs/>
          <w:sz w:val="22"/>
          <w:szCs w:val="22"/>
        </w:rPr>
        <w:t>Compilare la colonna “</w:t>
      </w:r>
      <w:r>
        <w:rPr>
          <w:i/>
          <w:iCs/>
          <w:sz w:val="22"/>
          <w:szCs w:val="22"/>
        </w:rPr>
        <w:t>marca e modello del prodotto proposto</w:t>
      </w:r>
      <w:r w:rsidRPr="000326F3">
        <w:rPr>
          <w:i/>
          <w:iCs/>
          <w:sz w:val="22"/>
          <w:szCs w:val="22"/>
        </w:rPr>
        <w:t xml:space="preserve">” indicando </w:t>
      </w:r>
      <w:r>
        <w:rPr>
          <w:i/>
          <w:iCs/>
          <w:sz w:val="22"/>
          <w:szCs w:val="22"/>
        </w:rPr>
        <w:t>l’identificativo di ciascun componente, accessorio e software</w:t>
      </w:r>
      <w:r w:rsidR="00F45487">
        <w:rPr>
          <w:i/>
          <w:iCs/>
          <w:sz w:val="22"/>
          <w:szCs w:val="22"/>
        </w:rPr>
        <w:t xml:space="preserve"> e di confermare </w:t>
      </w:r>
      <w:r w:rsidR="00F45487" w:rsidRPr="00F45487">
        <w:rPr>
          <w:i/>
          <w:iCs/>
          <w:sz w:val="22"/>
          <w:szCs w:val="22"/>
        </w:rPr>
        <w:t>la presenza nella fornitura di quanto richiesto</w:t>
      </w:r>
      <w:r w:rsidRPr="000326F3">
        <w:rPr>
          <w:i/>
          <w:iCs/>
          <w:sz w:val="22"/>
          <w:szCs w:val="22"/>
        </w:rPr>
        <w:t>.</w:t>
      </w:r>
    </w:p>
    <w:p w14:paraId="0AF80C29" w14:textId="77777777" w:rsidR="009E307C" w:rsidRDefault="009E307C" w:rsidP="009E307C">
      <w:pPr>
        <w:autoSpaceDE w:val="0"/>
        <w:autoSpaceDN w:val="0"/>
        <w:adjustRightInd w:val="0"/>
        <w:rPr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Si ricorda che, nel caso di proposta di un prodotto equivalente, </w:t>
      </w:r>
      <w:bookmarkStart w:id="2" w:name="_Hlk93567317"/>
      <w:r>
        <w:rPr>
          <w:bCs/>
          <w:i/>
          <w:iCs/>
          <w:sz w:val="22"/>
          <w:szCs w:val="22"/>
        </w:rPr>
        <w:t>si chiede di allegare una scheda tecnica esplicativa delle caratteristiche</w:t>
      </w:r>
      <w:bookmarkEnd w:id="2"/>
      <w:r>
        <w:rPr>
          <w:bCs/>
          <w:i/>
          <w:iCs/>
          <w:sz w:val="22"/>
          <w:szCs w:val="22"/>
        </w:rPr>
        <w:t>.</w:t>
      </w:r>
    </w:p>
    <w:p w14:paraId="63428BBF" w14:textId="77777777" w:rsidR="009E307C" w:rsidRDefault="009E307C" w:rsidP="009E307C">
      <w:pPr>
        <w:autoSpaceDE w:val="0"/>
        <w:autoSpaceDN w:val="0"/>
        <w:adjustRightInd w:val="0"/>
        <w:rPr>
          <w:i/>
          <w:iCs/>
          <w:sz w:val="22"/>
          <w:szCs w:val="22"/>
        </w:rPr>
      </w:pPr>
    </w:p>
    <w:p w14:paraId="69F159EB" w14:textId="77777777" w:rsidR="009E307C" w:rsidRPr="000326F3" w:rsidRDefault="009E307C" w:rsidP="009E307C">
      <w:pPr>
        <w:autoSpaceDE w:val="0"/>
        <w:autoSpaceDN w:val="0"/>
        <w:adjustRightInd w:val="0"/>
        <w:rPr>
          <w:i/>
          <w:iCs/>
          <w:sz w:val="22"/>
          <w:szCs w:val="22"/>
        </w:rPr>
      </w:pPr>
    </w:p>
    <w:p w14:paraId="66A1D08F" w14:textId="76573523" w:rsidR="009E307C" w:rsidRPr="0080537C" w:rsidRDefault="009E307C" w:rsidP="009E307C">
      <w:pPr>
        <w:rPr>
          <w:bCs/>
          <w:i/>
          <w:iCs/>
          <w:color w:val="000000"/>
          <w:sz w:val="22"/>
          <w:szCs w:val="22"/>
          <w:u w:val="single"/>
        </w:rPr>
      </w:pPr>
      <w:r w:rsidRPr="0080537C">
        <w:rPr>
          <w:bCs/>
          <w:i/>
          <w:iCs/>
          <w:color w:val="000000"/>
          <w:sz w:val="22"/>
          <w:szCs w:val="22"/>
          <w:u w:val="single"/>
        </w:rPr>
        <w:t xml:space="preserve">N.B. Qualora si riscontrassero caratteristiche inferiori a quelle richieste e/o in fase di esecuzione del contratto (per l’aggiudicatario della procedura) le caratteristiche dichiarate non fossero effettivamente confermate la scrivente Amministrazione procederà all’esclusione dell’offerta </w:t>
      </w:r>
      <w:r w:rsidRPr="00F45487">
        <w:rPr>
          <w:bCs/>
          <w:i/>
          <w:iCs/>
          <w:color w:val="000000"/>
          <w:sz w:val="22"/>
          <w:szCs w:val="22"/>
          <w:u w:val="single"/>
        </w:rPr>
        <w:t>presentata</w:t>
      </w:r>
      <w:r w:rsidR="004F5A31" w:rsidRPr="00F45487">
        <w:rPr>
          <w:bCs/>
          <w:i/>
          <w:iCs/>
          <w:color w:val="000000"/>
          <w:sz w:val="22"/>
          <w:szCs w:val="22"/>
          <w:u w:val="single"/>
        </w:rPr>
        <w:t>/risoluzione del contratto.</w:t>
      </w:r>
    </w:p>
    <w:p w14:paraId="68CAF9E1" w14:textId="77777777" w:rsidR="009E307C" w:rsidRPr="008F72AD" w:rsidRDefault="009E307C" w:rsidP="009E307C">
      <w:pPr>
        <w:rPr>
          <w:b/>
          <w:color w:val="000000"/>
          <w:sz w:val="22"/>
          <w:szCs w:val="22"/>
          <w:u w:val="single"/>
        </w:rPr>
      </w:pPr>
    </w:p>
    <w:p w14:paraId="4DE11736" w14:textId="77777777" w:rsidR="009E307C" w:rsidRPr="008F72AD" w:rsidRDefault="009E307C" w:rsidP="009E307C">
      <w:pPr>
        <w:autoSpaceDE w:val="0"/>
        <w:autoSpaceDN w:val="0"/>
        <w:adjustRightInd w:val="0"/>
        <w:rPr>
          <w:sz w:val="22"/>
          <w:szCs w:val="22"/>
        </w:rPr>
      </w:pPr>
    </w:p>
    <w:p w14:paraId="4F4450BA" w14:textId="77777777" w:rsidR="009E307C" w:rsidRPr="008F72AD" w:rsidRDefault="009E307C" w:rsidP="009E307C">
      <w:pPr>
        <w:rPr>
          <w:rFonts w:cs="Arial"/>
          <w:sz w:val="22"/>
          <w:szCs w:val="22"/>
        </w:rPr>
      </w:pPr>
    </w:p>
    <w:p w14:paraId="0AD9CECF" w14:textId="77777777" w:rsidR="009E307C" w:rsidRPr="008F72AD" w:rsidRDefault="009E307C" w:rsidP="009E307C">
      <w:pPr>
        <w:autoSpaceDE w:val="0"/>
        <w:autoSpaceDN w:val="0"/>
        <w:adjustRightInd w:val="0"/>
        <w:rPr>
          <w:sz w:val="22"/>
          <w:szCs w:val="22"/>
        </w:rPr>
      </w:pPr>
      <w:r w:rsidRPr="008F72AD">
        <w:rPr>
          <w:sz w:val="22"/>
          <w:szCs w:val="22"/>
        </w:rPr>
        <w:t>(Luogo)...........................</w:t>
      </w:r>
      <w:r>
        <w:rPr>
          <w:sz w:val="22"/>
          <w:szCs w:val="22"/>
        </w:rPr>
        <w:t>.......</w:t>
      </w:r>
      <w:r w:rsidRPr="008F72AD">
        <w:rPr>
          <w:sz w:val="22"/>
          <w:szCs w:val="22"/>
        </w:rPr>
        <w:t>....., lì ............................</w:t>
      </w:r>
    </w:p>
    <w:p w14:paraId="60DF8981" w14:textId="77777777" w:rsidR="009E307C" w:rsidRPr="008F72AD" w:rsidRDefault="009E307C" w:rsidP="009E307C">
      <w:pPr>
        <w:autoSpaceDE w:val="0"/>
        <w:autoSpaceDN w:val="0"/>
        <w:adjustRightInd w:val="0"/>
        <w:rPr>
          <w:sz w:val="22"/>
          <w:szCs w:val="22"/>
        </w:rPr>
      </w:pPr>
    </w:p>
    <w:p w14:paraId="7AAAFD71" w14:textId="77777777" w:rsidR="009E307C" w:rsidRPr="008F72AD" w:rsidRDefault="009E307C" w:rsidP="009E307C">
      <w:pPr>
        <w:autoSpaceDE w:val="0"/>
        <w:autoSpaceDN w:val="0"/>
        <w:adjustRightInd w:val="0"/>
        <w:rPr>
          <w:sz w:val="22"/>
          <w:szCs w:val="22"/>
        </w:rPr>
      </w:pPr>
    </w:p>
    <w:p w14:paraId="0CC9C141" w14:textId="77777777" w:rsidR="009E307C" w:rsidRPr="008F72AD" w:rsidRDefault="009E307C" w:rsidP="009E307C">
      <w:pPr>
        <w:autoSpaceDE w:val="0"/>
        <w:autoSpaceDN w:val="0"/>
        <w:adjustRightInd w:val="0"/>
        <w:rPr>
          <w:sz w:val="22"/>
          <w:szCs w:val="22"/>
        </w:rPr>
      </w:pPr>
      <w:r w:rsidRPr="008F72AD">
        <w:rPr>
          <w:sz w:val="22"/>
          <w:szCs w:val="22"/>
        </w:rPr>
        <w:t>FIRMA del legale rappresentante</w:t>
      </w:r>
    </w:p>
    <w:p w14:paraId="33078EFD" w14:textId="77777777" w:rsidR="009E307C" w:rsidRPr="008F72AD" w:rsidRDefault="009E307C" w:rsidP="009E307C">
      <w:pPr>
        <w:autoSpaceDE w:val="0"/>
        <w:autoSpaceDN w:val="0"/>
        <w:adjustRightInd w:val="0"/>
        <w:rPr>
          <w:sz w:val="22"/>
          <w:szCs w:val="22"/>
        </w:rPr>
      </w:pPr>
    </w:p>
    <w:p w14:paraId="4405587A" w14:textId="77777777" w:rsidR="009E307C" w:rsidRPr="008F72AD" w:rsidRDefault="009E307C" w:rsidP="009E307C">
      <w:pPr>
        <w:autoSpaceDE w:val="0"/>
        <w:autoSpaceDN w:val="0"/>
        <w:adjustRightInd w:val="0"/>
        <w:rPr>
          <w:sz w:val="22"/>
          <w:szCs w:val="22"/>
        </w:rPr>
      </w:pPr>
      <w:r w:rsidRPr="008F72AD">
        <w:rPr>
          <w:sz w:val="22"/>
          <w:szCs w:val="22"/>
        </w:rPr>
        <w:t>__________________________________________</w:t>
      </w:r>
    </w:p>
    <w:p w14:paraId="3124950A" w14:textId="751CF8FC" w:rsidR="009E307C" w:rsidRDefault="009E307C">
      <w:pPr>
        <w:suppressAutoHyphens w:val="0"/>
        <w:spacing w:after="160" w:line="259" w:lineRule="auto"/>
        <w:jc w:val="left"/>
        <w:rPr>
          <w:b/>
        </w:rPr>
      </w:pPr>
    </w:p>
    <w:p w14:paraId="7388DB12" w14:textId="644947BC" w:rsidR="004F5A31" w:rsidRDefault="004F5A31">
      <w:pPr>
        <w:suppressAutoHyphens w:val="0"/>
        <w:spacing w:after="160" w:line="259" w:lineRule="auto"/>
        <w:jc w:val="left"/>
        <w:rPr>
          <w:b/>
        </w:rPr>
      </w:pPr>
    </w:p>
    <w:p w14:paraId="1FF34E1D" w14:textId="77777777" w:rsidR="004F5A31" w:rsidRDefault="004F5A31" w:rsidP="004F5A31">
      <w:pPr>
        <w:autoSpaceDE w:val="0"/>
        <w:autoSpaceDN w:val="0"/>
        <w:adjustRightInd w:val="0"/>
        <w:rPr>
          <w:b/>
          <w:i/>
          <w:sz w:val="22"/>
          <w:szCs w:val="22"/>
        </w:rPr>
      </w:pPr>
      <w:r w:rsidRPr="00F45487">
        <w:rPr>
          <w:b/>
          <w:i/>
          <w:sz w:val="22"/>
          <w:szCs w:val="22"/>
        </w:rPr>
        <w:lastRenderedPageBreak/>
        <w:t>Nelle colonne evidenziate in giallo confermare la presenza nella fornitura di quanto richiesto.</w:t>
      </w:r>
    </w:p>
    <w:p w14:paraId="14B16E6D" w14:textId="77777777" w:rsidR="004F5A31" w:rsidRDefault="004F5A31">
      <w:pPr>
        <w:suppressAutoHyphens w:val="0"/>
        <w:spacing w:after="160" w:line="259" w:lineRule="auto"/>
        <w:jc w:val="left"/>
        <w:rPr>
          <w:b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841"/>
        <w:gridCol w:w="3163"/>
        <w:gridCol w:w="1060"/>
        <w:gridCol w:w="4570"/>
      </w:tblGrid>
      <w:tr w:rsidR="00AA3635" w:rsidRPr="005A7FE0" w14:paraId="2E585F56" w14:textId="77777777" w:rsidTr="004044B0"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14:paraId="682767AE" w14:textId="77777777" w:rsidR="00AA3635" w:rsidRPr="005A7FE0" w:rsidRDefault="00AA3635" w:rsidP="00EC6ED1">
            <w:pPr>
              <w:pStyle w:val="Corpotesto"/>
              <w:kinsoku w:val="0"/>
              <w:overflowPunct w:val="0"/>
              <w:spacing w:after="0"/>
              <w:ind w:left="738" w:right="109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</w:p>
          <w:p w14:paraId="4AC15E0B" w14:textId="77777777" w:rsidR="00AA3635" w:rsidRPr="005A7FE0" w:rsidRDefault="00AA3635" w:rsidP="00EC6ED1">
            <w:pPr>
              <w:pStyle w:val="Corpotesto"/>
              <w:kinsoku w:val="0"/>
              <w:overflowPunct w:val="0"/>
              <w:spacing w:after="0"/>
              <w:ind w:left="738" w:right="109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Componenti, accessori, software e servizi aggiuntivi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 per il Drone non inclusi nel pacchetto standard (</w:t>
            </w:r>
            <w:r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 xml:space="preserve">si richiede </w:t>
            </w:r>
            <w:r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u w:val="single"/>
                <w:lang w:val="it-IT" w:bidi="ar-SA"/>
              </w:rPr>
              <w:t xml:space="preserve">la piena compatibilità </w:t>
            </w:r>
            <w:r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>con il drone oggetto del capitolato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):</w:t>
            </w:r>
          </w:p>
          <w:p w14:paraId="7741B20C" w14:textId="77777777" w:rsidR="00AA3635" w:rsidRPr="005A7FE0" w:rsidRDefault="00AA3635" w:rsidP="00EC6ED1">
            <w:pPr>
              <w:pStyle w:val="Corpotesto"/>
              <w:kinsoku w:val="0"/>
              <w:overflowPunct w:val="0"/>
              <w:spacing w:after="0"/>
              <w:ind w:left="738" w:right="109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</w:p>
        </w:tc>
      </w:tr>
      <w:tr w:rsidR="00C20836" w:rsidRPr="005A7FE0" w14:paraId="35F1FFE3" w14:textId="77777777" w:rsidTr="004044B0">
        <w:trPr>
          <w:tblHeader/>
        </w:trPr>
        <w:tc>
          <w:tcPr>
            <w:tcW w:w="841" w:type="dxa"/>
            <w:vAlign w:val="center"/>
          </w:tcPr>
          <w:p w14:paraId="06A70E39" w14:textId="77777777" w:rsidR="00C20836" w:rsidRPr="005A7FE0" w:rsidRDefault="00C20836" w:rsidP="00EC6ED1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Cod.</w:t>
            </w:r>
          </w:p>
        </w:tc>
        <w:tc>
          <w:tcPr>
            <w:tcW w:w="3163" w:type="dxa"/>
            <w:vAlign w:val="center"/>
          </w:tcPr>
          <w:p w14:paraId="51D9517C" w14:textId="19D308DA" w:rsidR="00C20836" w:rsidRPr="005A7FE0" w:rsidRDefault="00C20836" w:rsidP="00EC6ED1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Descrizione prodotto/servizio</w:t>
            </w:r>
          </w:p>
        </w:tc>
        <w:tc>
          <w:tcPr>
            <w:tcW w:w="1060" w:type="dxa"/>
            <w:vAlign w:val="center"/>
          </w:tcPr>
          <w:p w14:paraId="1917E568" w14:textId="77777777" w:rsidR="00C20836" w:rsidRPr="005A7FE0" w:rsidRDefault="00C20836" w:rsidP="00EC6ED1">
            <w:pPr>
              <w:pStyle w:val="Corpotesto"/>
              <w:kinsoku w:val="0"/>
              <w:overflowPunct w:val="0"/>
              <w:spacing w:before="40" w:after="4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Quantità</w:t>
            </w:r>
          </w:p>
        </w:tc>
        <w:tc>
          <w:tcPr>
            <w:tcW w:w="4570" w:type="dxa"/>
            <w:shd w:val="clear" w:color="auto" w:fill="F2F2F2" w:themeFill="background1" w:themeFillShade="F2"/>
            <w:vAlign w:val="center"/>
          </w:tcPr>
          <w:p w14:paraId="59325138" w14:textId="14D260AA" w:rsidR="00C20836" w:rsidRPr="005A7FE0" w:rsidRDefault="00C20836" w:rsidP="00C20836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Marca e modello del prodotto proposto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 xml:space="preserve"> </w:t>
            </w:r>
          </w:p>
        </w:tc>
      </w:tr>
      <w:tr w:rsidR="00C20836" w:rsidRPr="005A7FE0" w14:paraId="2432A189" w14:textId="77777777" w:rsidTr="004044B0">
        <w:tc>
          <w:tcPr>
            <w:tcW w:w="841" w:type="dxa"/>
            <w:vAlign w:val="center"/>
          </w:tcPr>
          <w:p w14:paraId="1FF26B6D" w14:textId="46C690DA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A.1</w:t>
            </w:r>
          </w:p>
        </w:tc>
        <w:tc>
          <w:tcPr>
            <w:tcW w:w="3163" w:type="dxa"/>
            <w:vAlign w:val="center"/>
          </w:tcPr>
          <w:p w14:paraId="321004C6" w14:textId="50074998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Dispositivo supplementare di controllo remoto con display ad alta luminosità</w:t>
            </w:r>
          </w:p>
        </w:tc>
        <w:tc>
          <w:tcPr>
            <w:tcW w:w="1060" w:type="dxa"/>
            <w:vAlign w:val="center"/>
          </w:tcPr>
          <w:p w14:paraId="2B93E10B" w14:textId="1BA30118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</w:t>
            </w:r>
          </w:p>
        </w:tc>
        <w:tc>
          <w:tcPr>
            <w:tcW w:w="4570" w:type="dxa"/>
            <w:shd w:val="clear" w:color="auto" w:fill="F2F2F2" w:themeFill="background1" w:themeFillShade="F2"/>
            <w:vAlign w:val="center"/>
          </w:tcPr>
          <w:p w14:paraId="632D36EA" w14:textId="77777777" w:rsidR="00C20836" w:rsidRPr="005A7FE0" w:rsidRDefault="00C20836" w:rsidP="00AA3635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C20836" w:rsidRPr="005A7FE0" w14:paraId="7B27E91F" w14:textId="77777777" w:rsidTr="004044B0">
        <w:tc>
          <w:tcPr>
            <w:tcW w:w="841" w:type="dxa"/>
            <w:vAlign w:val="center"/>
          </w:tcPr>
          <w:p w14:paraId="3ECFC983" w14:textId="57082661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A.2</w:t>
            </w:r>
          </w:p>
        </w:tc>
        <w:tc>
          <w:tcPr>
            <w:tcW w:w="3163" w:type="dxa"/>
            <w:vAlign w:val="center"/>
          </w:tcPr>
          <w:p w14:paraId="44728CF1" w14:textId="429F211D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Batterie intelligenti di volo con possibilità di cambio a caldo</w:t>
            </w:r>
          </w:p>
        </w:tc>
        <w:tc>
          <w:tcPr>
            <w:tcW w:w="1060" w:type="dxa"/>
            <w:vAlign w:val="center"/>
          </w:tcPr>
          <w:p w14:paraId="7995D808" w14:textId="2696029A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10</w:t>
            </w:r>
          </w:p>
        </w:tc>
        <w:tc>
          <w:tcPr>
            <w:tcW w:w="4570" w:type="dxa"/>
            <w:shd w:val="clear" w:color="auto" w:fill="F2F2F2" w:themeFill="background1" w:themeFillShade="F2"/>
            <w:vAlign w:val="center"/>
          </w:tcPr>
          <w:p w14:paraId="048DACFC" w14:textId="77777777" w:rsidR="00C20836" w:rsidRPr="005A7FE0" w:rsidRDefault="00C20836" w:rsidP="00AA3635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C20836" w:rsidRPr="005A7FE0" w14:paraId="1BF2495A" w14:textId="77777777" w:rsidTr="004044B0">
        <w:tc>
          <w:tcPr>
            <w:tcW w:w="841" w:type="dxa"/>
            <w:vAlign w:val="center"/>
          </w:tcPr>
          <w:p w14:paraId="45274837" w14:textId="3A47E57F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A.3</w:t>
            </w:r>
          </w:p>
        </w:tc>
        <w:tc>
          <w:tcPr>
            <w:tcW w:w="3163" w:type="dxa"/>
            <w:vAlign w:val="center"/>
          </w:tcPr>
          <w:p w14:paraId="0F0A4CDC" w14:textId="6DC627A7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Batterie intelligenti per i radiocomandi</w:t>
            </w:r>
          </w:p>
        </w:tc>
        <w:tc>
          <w:tcPr>
            <w:tcW w:w="1060" w:type="dxa"/>
            <w:vAlign w:val="center"/>
          </w:tcPr>
          <w:p w14:paraId="19335676" w14:textId="54BEC62A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4</w:t>
            </w:r>
          </w:p>
        </w:tc>
        <w:tc>
          <w:tcPr>
            <w:tcW w:w="4570" w:type="dxa"/>
            <w:shd w:val="clear" w:color="auto" w:fill="F2F2F2" w:themeFill="background1" w:themeFillShade="F2"/>
            <w:vAlign w:val="center"/>
          </w:tcPr>
          <w:p w14:paraId="6188ABBB" w14:textId="77777777" w:rsidR="00C20836" w:rsidRPr="005A7FE0" w:rsidRDefault="00C20836" w:rsidP="00AA3635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C20836" w:rsidRPr="005A7FE0" w14:paraId="709D6FDC" w14:textId="77777777" w:rsidTr="004044B0">
        <w:tc>
          <w:tcPr>
            <w:tcW w:w="841" w:type="dxa"/>
            <w:vAlign w:val="center"/>
          </w:tcPr>
          <w:p w14:paraId="4F20C040" w14:textId="60E4E72F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A.4</w:t>
            </w:r>
          </w:p>
        </w:tc>
        <w:tc>
          <w:tcPr>
            <w:tcW w:w="3163" w:type="dxa"/>
            <w:vAlign w:val="center"/>
          </w:tcPr>
          <w:p w14:paraId="367C4851" w14:textId="65EC34DE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Stazione intelligente per la conservazione, trasporto e la ricarica in sequenza di 8 batterie del drone e 4 batterie del radiocomando e comprensiva di adattatore di alimentazione CA e cavo di alimentazione CA</w:t>
            </w:r>
          </w:p>
        </w:tc>
        <w:tc>
          <w:tcPr>
            <w:tcW w:w="1060" w:type="dxa"/>
            <w:vAlign w:val="center"/>
          </w:tcPr>
          <w:p w14:paraId="58EF28EF" w14:textId="68712A1A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</w:t>
            </w:r>
          </w:p>
        </w:tc>
        <w:tc>
          <w:tcPr>
            <w:tcW w:w="4570" w:type="dxa"/>
            <w:shd w:val="clear" w:color="auto" w:fill="F2F2F2" w:themeFill="background1" w:themeFillShade="F2"/>
            <w:vAlign w:val="center"/>
          </w:tcPr>
          <w:p w14:paraId="6A024D09" w14:textId="77777777" w:rsidR="00C20836" w:rsidRPr="005A7FE0" w:rsidRDefault="00C20836" w:rsidP="00AA3635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C20836" w:rsidRPr="005A7FE0" w14:paraId="1F6847D2" w14:textId="77777777" w:rsidTr="004044B0">
        <w:tc>
          <w:tcPr>
            <w:tcW w:w="841" w:type="dxa"/>
            <w:vAlign w:val="center"/>
          </w:tcPr>
          <w:p w14:paraId="0BD56224" w14:textId="4885D6CE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A.5</w:t>
            </w:r>
          </w:p>
        </w:tc>
        <w:tc>
          <w:tcPr>
            <w:tcW w:w="3163" w:type="dxa"/>
            <w:vAlign w:val="center"/>
          </w:tcPr>
          <w:p w14:paraId="1422C477" w14:textId="31B50496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Connettore stabilizzatore superiore (</w:t>
            </w:r>
            <w:proofErr w:type="spellStart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Upward</w:t>
            </w:r>
            <w:proofErr w:type="spellEnd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 </w:t>
            </w:r>
            <w:proofErr w:type="spellStart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Gimbal</w:t>
            </w:r>
            <w:proofErr w:type="spellEnd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) per montare carichi sulla parte superiore del drone</w:t>
            </w:r>
          </w:p>
        </w:tc>
        <w:tc>
          <w:tcPr>
            <w:tcW w:w="1060" w:type="dxa"/>
            <w:vAlign w:val="center"/>
          </w:tcPr>
          <w:p w14:paraId="14D7C45A" w14:textId="586903E8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</w:t>
            </w:r>
          </w:p>
        </w:tc>
        <w:tc>
          <w:tcPr>
            <w:tcW w:w="4570" w:type="dxa"/>
            <w:shd w:val="clear" w:color="auto" w:fill="F2F2F2" w:themeFill="background1" w:themeFillShade="F2"/>
            <w:vAlign w:val="center"/>
          </w:tcPr>
          <w:p w14:paraId="3494703C" w14:textId="77777777" w:rsidR="00C20836" w:rsidRPr="005A7FE0" w:rsidRDefault="00C20836" w:rsidP="00AA3635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C20836" w:rsidRPr="005A7FE0" w14:paraId="77B10571" w14:textId="77777777" w:rsidTr="004044B0">
        <w:tc>
          <w:tcPr>
            <w:tcW w:w="841" w:type="dxa"/>
            <w:vAlign w:val="center"/>
          </w:tcPr>
          <w:p w14:paraId="3918353E" w14:textId="518E89C8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A.6</w:t>
            </w:r>
          </w:p>
        </w:tc>
        <w:tc>
          <w:tcPr>
            <w:tcW w:w="3163" w:type="dxa"/>
            <w:vAlign w:val="center"/>
          </w:tcPr>
          <w:p w14:paraId="70BF662F" w14:textId="087DC377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Connettore stabilizzatore doppio inferiore (Dual Gimbal) per montare 2 carichi separati sulla parte inferiore del drone</w:t>
            </w:r>
          </w:p>
        </w:tc>
        <w:tc>
          <w:tcPr>
            <w:tcW w:w="1060" w:type="dxa"/>
            <w:vAlign w:val="center"/>
          </w:tcPr>
          <w:p w14:paraId="79C01108" w14:textId="4FC7BAAA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</w:t>
            </w:r>
          </w:p>
        </w:tc>
        <w:tc>
          <w:tcPr>
            <w:tcW w:w="4570" w:type="dxa"/>
            <w:shd w:val="clear" w:color="auto" w:fill="F2F2F2" w:themeFill="background1" w:themeFillShade="F2"/>
            <w:vAlign w:val="center"/>
          </w:tcPr>
          <w:p w14:paraId="585A58C4" w14:textId="77777777" w:rsidR="00C20836" w:rsidRPr="005A7FE0" w:rsidRDefault="00C20836" w:rsidP="00AA3635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C20836" w:rsidRPr="005A7FE0" w14:paraId="39104D66" w14:textId="77777777" w:rsidTr="004044B0">
        <w:tc>
          <w:tcPr>
            <w:tcW w:w="841" w:type="dxa"/>
            <w:vAlign w:val="center"/>
          </w:tcPr>
          <w:p w14:paraId="2351723D" w14:textId="64489B8A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A.7</w:t>
            </w:r>
          </w:p>
        </w:tc>
        <w:tc>
          <w:tcPr>
            <w:tcW w:w="3163" w:type="dxa"/>
            <w:vAlign w:val="center"/>
          </w:tcPr>
          <w:p w14:paraId="5BA375BF" w14:textId="77777777" w:rsidR="00C20836" w:rsidRPr="005A7FE0" w:rsidRDefault="00C20836" w:rsidP="00AA3635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Sistema di terminazione del volo con trasmissione indipendente dal drone, crittografata e ad alta portata (&gt; 1 km) da sincronizzare con paracadute capace di ridurre l’energia di impatto al suolo &lt; 47 J. Tutto il sistema (paracadute/terminatore) deve avere una conformazione tale da permettere</w:t>
            </w:r>
          </w:p>
          <w:p w14:paraId="069847DC" w14:textId="18E53FA8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all’operatore di installare/rimuovere l’intero sistema in un tempo inferiore a 3 minuti (sistema plug&amp;play)</w:t>
            </w:r>
          </w:p>
        </w:tc>
        <w:tc>
          <w:tcPr>
            <w:tcW w:w="1060" w:type="dxa"/>
            <w:vAlign w:val="center"/>
          </w:tcPr>
          <w:p w14:paraId="1B097128" w14:textId="3C50EE5D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</w:t>
            </w:r>
          </w:p>
        </w:tc>
        <w:tc>
          <w:tcPr>
            <w:tcW w:w="4570" w:type="dxa"/>
            <w:shd w:val="clear" w:color="auto" w:fill="F2F2F2" w:themeFill="background1" w:themeFillShade="F2"/>
            <w:vAlign w:val="center"/>
          </w:tcPr>
          <w:p w14:paraId="5446C1C7" w14:textId="77777777" w:rsidR="00C20836" w:rsidRPr="005A7FE0" w:rsidRDefault="00C20836" w:rsidP="00AA3635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C20836" w:rsidRPr="005A7FE0" w14:paraId="28263EAD" w14:textId="77777777" w:rsidTr="004044B0">
        <w:tc>
          <w:tcPr>
            <w:tcW w:w="841" w:type="dxa"/>
            <w:vAlign w:val="center"/>
          </w:tcPr>
          <w:p w14:paraId="4F8FE0D7" w14:textId="5083EDD3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A.8</w:t>
            </w:r>
          </w:p>
        </w:tc>
        <w:tc>
          <w:tcPr>
            <w:tcW w:w="3163" w:type="dxa"/>
            <w:vAlign w:val="center"/>
          </w:tcPr>
          <w:p w14:paraId="5DB18859" w14:textId="2DC7D843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Coppie di eliche supplementari</w:t>
            </w:r>
          </w:p>
        </w:tc>
        <w:tc>
          <w:tcPr>
            <w:tcW w:w="1060" w:type="dxa"/>
            <w:vAlign w:val="center"/>
          </w:tcPr>
          <w:p w14:paraId="7EC89BEA" w14:textId="07D54120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2</w:t>
            </w:r>
          </w:p>
        </w:tc>
        <w:tc>
          <w:tcPr>
            <w:tcW w:w="4570" w:type="dxa"/>
            <w:shd w:val="clear" w:color="auto" w:fill="F2F2F2" w:themeFill="background1" w:themeFillShade="F2"/>
            <w:vAlign w:val="center"/>
          </w:tcPr>
          <w:p w14:paraId="71125B30" w14:textId="77777777" w:rsidR="00C20836" w:rsidRPr="005A7FE0" w:rsidRDefault="00C20836" w:rsidP="00AA3635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C20836" w:rsidRPr="005A7FE0" w14:paraId="6F8179A1" w14:textId="77777777" w:rsidTr="004044B0">
        <w:tc>
          <w:tcPr>
            <w:tcW w:w="841" w:type="dxa"/>
            <w:vAlign w:val="center"/>
          </w:tcPr>
          <w:p w14:paraId="715BE66F" w14:textId="704798AF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A.9</w:t>
            </w:r>
          </w:p>
        </w:tc>
        <w:tc>
          <w:tcPr>
            <w:tcW w:w="3163" w:type="dxa"/>
            <w:vAlign w:val="center"/>
          </w:tcPr>
          <w:p w14:paraId="6DA428BB" w14:textId="66C06013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Scheda Micro-SD da 64 GB (170 MB/s lettura – 90 MB/s scrittura,</w:t>
            </w:r>
            <w:r w:rsidRPr="005A7FE0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Classe 10, UHS-I, U3, V30) per radiocomando</w:t>
            </w:r>
          </w:p>
        </w:tc>
        <w:tc>
          <w:tcPr>
            <w:tcW w:w="1060" w:type="dxa"/>
            <w:vAlign w:val="center"/>
          </w:tcPr>
          <w:p w14:paraId="4DBB8A3D" w14:textId="1B302C37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</w:t>
            </w:r>
          </w:p>
        </w:tc>
        <w:tc>
          <w:tcPr>
            <w:tcW w:w="4570" w:type="dxa"/>
            <w:shd w:val="clear" w:color="auto" w:fill="F2F2F2" w:themeFill="background1" w:themeFillShade="F2"/>
            <w:vAlign w:val="center"/>
          </w:tcPr>
          <w:p w14:paraId="2EB32D30" w14:textId="77777777" w:rsidR="00C20836" w:rsidRPr="005A7FE0" w:rsidRDefault="00C20836" w:rsidP="00AA3635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C20836" w:rsidRPr="005A7FE0" w14:paraId="26AC66D1" w14:textId="77777777" w:rsidTr="00195A11">
        <w:tc>
          <w:tcPr>
            <w:tcW w:w="841" w:type="dxa"/>
            <w:vAlign w:val="center"/>
          </w:tcPr>
          <w:p w14:paraId="7CBB8B32" w14:textId="05B95409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A.10</w:t>
            </w:r>
          </w:p>
        </w:tc>
        <w:tc>
          <w:tcPr>
            <w:tcW w:w="3163" w:type="dxa"/>
            <w:vAlign w:val="center"/>
          </w:tcPr>
          <w:p w14:paraId="41D7F81F" w14:textId="3CD55819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Certificazione del mezzo, 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lastRenderedPageBreak/>
              <w:t>Manuale di volo, Manuali necessari alla certificazione ENAC, Iscrizione D-Flight, adesivi per personalizzazione livrea con inclusione della denominazione dell’operatore e del QR-Code;</w:t>
            </w:r>
          </w:p>
        </w:tc>
        <w:tc>
          <w:tcPr>
            <w:tcW w:w="1060" w:type="dxa"/>
            <w:vAlign w:val="center"/>
          </w:tcPr>
          <w:p w14:paraId="155699F3" w14:textId="221CE750" w:rsidR="00C20836" w:rsidRPr="005A7FE0" w:rsidRDefault="00C20836" w:rsidP="00AA36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lastRenderedPageBreak/>
              <w:t>N. 1</w:t>
            </w:r>
          </w:p>
        </w:tc>
        <w:tc>
          <w:tcPr>
            <w:tcW w:w="4570" w:type="dxa"/>
            <w:shd w:val="clear" w:color="auto" w:fill="FFFF00"/>
            <w:vAlign w:val="center"/>
          </w:tcPr>
          <w:p w14:paraId="365CCD34" w14:textId="060640D3" w:rsidR="00C20836" w:rsidRPr="0080537C" w:rsidRDefault="00C20836" w:rsidP="00AA3635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</w:p>
        </w:tc>
      </w:tr>
      <w:tr w:rsidR="00C20836" w:rsidRPr="005A7FE0" w14:paraId="49B68DE4" w14:textId="77777777" w:rsidTr="00195A11">
        <w:tc>
          <w:tcPr>
            <w:tcW w:w="841" w:type="dxa"/>
            <w:vAlign w:val="center"/>
          </w:tcPr>
          <w:p w14:paraId="613E2485" w14:textId="31D98475" w:rsidR="00C20836" w:rsidRPr="005A7FE0" w:rsidRDefault="00C20836" w:rsidP="001343EA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A.11</w:t>
            </w:r>
          </w:p>
        </w:tc>
        <w:tc>
          <w:tcPr>
            <w:tcW w:w="3163" w:type="dxa"/>
            <w:vAlign w:val="center"/>
          </w:tcPr>
          <w:p w14:paraId="280BE466" w14:textId="5FA18D53" w:rsidR="00C20836" w:rsidRPr="005A7FE0" w:rsidRDefault="00C20836" w:rsidP="001343EA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Estensione garanzia con opzione </w:t>
            </w:r>
            <w:proofErr w:type="spellStart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Kasko</w:t>
            </w:r>
            <w:proofErr w:type="spellEnd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 per 1 rinnovo;</w:t>
            </w:r>
          </w:p>
        </w:tc>
        <w:tc>
          <w:tcPr>
            <w:tcW w:w="1060" w:type="dxa"/>
            <w:vAlign w:val="center"/>
          </w:tcPr>
          <w:p w14:paraId="6B45EDFA" w14:textId="49E2BDC8" w:rsidR="00C20836" w:rsidRPr="005A7FE0" w:rsidRDefault="00C20836" w:rsidP="001343EA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</w:t>
            </w:r>
          </w:p>
        </w:tc>
        <w:tc>
          <w:tcPr>
            <w:tcW w:w="4570" w:type="dxa"/>
            <w:shd w:val="clear" w:color="auto" w:fill="FFFF00"/>
            <w:vAlign w:val="center"/>
          </w:tcPr>
          <w:p w14:paraId="74C77040" w14:textId="2AAD4401" w:rsidR="00C20836" w:rsidRPr="005A7FE0" w:rsidRDefault="00C20836" w:rsidP="001343EA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C20836" w:rsidRPr="005A7FE0" w14:paraId="556EDAC2" w14:textId="77777777" w:rsidTr="00195A11">
        <w:tc>
          <w:tcPr>
            <w:tcW w:w="841" w:type="dxa"/>
            <w:vAlign w:val="center"/>
          </w:tcPr>
          <w:p w14:paraId="6DCEE1CC" w14:textId="00BB5646" w:rsidR="00C20836" w:rsidRPr="005A7FE0" w:rsidRDefault="00C20836" w:rsidP="001343EA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A.12</w:t>
            </w:r>
          </w:p>
        </w:tc>
        <w:tc>
          <w:tcPr>
            <w:tcW w:w="3163" w:type="dxa"/>
            <w:vAlign w:val="center"/>
          </w:tcPr>
          <w:p w14:paraId="53B7859D" w14:textId="77777777" w:rsidR="00C20836" w:rsidRPr="005A7FE0" w:rsidRDefault="00C20836" w:rsidP="001343EA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Corso base presso la nostra sede della durata di 8 ore totali sulle seguenti tematiche: </w:t>
            </w:r>
          </w:p>
          <w:p w14:paraId="428DB76B" w14:textId="77777777" w:rsidR="00C20836" w:rsidRPr="005A7FE0" w:rsidRDefault="00C20836" w:rsidP="001343EA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Prima installazione;</w:t>
            </w:r>
          </w:p>
          <w:p w14:paraId="51C2667A" w14:textId="5EF9E68C" w:rsidR="00C20836" w:rsidRPr="005A7FE0" w:rsidRDefault="00C20836" w:rsidP="001343EA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Utilizzo del drone e degli accessori;</w:t>
            </w:r>
          </w:p>
          <w:p w14:paraId="34B92F8B" w14:textId="1762A391" w:rsidR="00C20836" w:rsidRPr="005A7FE0" w:rsidRDefault="00C20836" w:rsidP="001343EA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Principali funzioni.</w:t>
            </w:r>
          </w:p>
        </w:tc>
        <w:tc>
          <w:tcPr>
            <w:tcW w:w="1060" w:type="dxa"/>
            <w:vAlign w:val="center"/>
          </w:tcPr>
          <w:p w14:paraId="3F61B8A5" w14:textId="7471552D" w:rsidR="00C20836" w:rsidRPr="005A7FE0" w:rsidRDefault="00C20836" w:rsidP="001343EA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/// </w:t>
            </w:r>
          </w:p>
        </w:tc>
        <w:tc>
          <w:tcPr>
            <w:tcW w:w="4570" w:type="dxa"/>
            <w:shd w:val="clear" w:color="auto" w:fill="FFFF00"/>
            <w:vAlign w:val="center"/>
          </w:tcPr>
          <w:p w14:paraId="22F560EB" w14:textId="5416B40D" w:rsidR="00C20836" w:rsidRPr="005A7FE0" w:rsidRDefault="00C20836" w:rsidP="001343EA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</w:tbl>
    <w:p w14:paraId="21695A5C" w14:textId="6E2E4ECA" w:rsidR="00A81E33" w:rsidRPr="00A81E33" w:rsidRDefault="00A81E33">
      <w:pPr>
        <w:suppressAutoHyphens w:val="0"/>
        <w:spacing w:after="160" w:line="259" w:lineRule="auto"/>
        <w:jc w:val="left"/>
        <w:rPr>
          <w:bCs/>
        </w:rPr>
      </w:pPr>
      <w:r w:rsidRPr="00A81E33">
        <w:rPr>
          <w:bCs/>
        </w:rPr>
        <w:br w:type="page"/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843"/>
        <w:gridCol w:w="3142"/>
        <w:gridCol w:w="1060"/>
        <w:gridCol w:w="4589"/>
      </w:tblGrid>
      <w:tr w:rsidR="00A81E33" w:rsidRPr="005A7FE0" w14:paraId="2D2D9DAB" w14:textId="77777777" w:rsidTr="004044B0"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14:paraId="6B58F57A" w14:textId="77777777" w:rsidR="00A81E33" w:rsidRPr="005A7FE0" w:rsidRDefault="00A81E33" w:rsidP="00EC6ED1">
            <w:pPr>
              <w:pStyle w:val="Corpotesto"/>
              <w:kinsoku w:val="0"/>
              <w:overflowPunct w:val="0"/>
              <w:spacing w:after="0"/>
              <w:ind w:left="738" w:right="109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</w:p>
          <w:p w14:paraId="4ECE26AE" w14:textId="255574F1" w:rsidR="00A81E33" w:rsidRPr="005A7FE0" w:rsidRDefault="00A81E33" w:rsidP="00EC6ED1">
            <w:pPr>
              <w:pStyle w:val="Corpotesto"/>
              <w:kinsoku w:val="0"/>
              <w:overflowPunct w:val="0"/>
              <w:spacing w:after="0"/>
              <w:ind w:left="738" w:right="109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Componenti, accessori, software e servizi aggiuntivi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 </w:t>
            </w:r>
            <w:r w:rsidR="0080751C"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per il Modulo GNSS non inclusi nel pacchetto standard (</w:t>
            </w:r>
            <w:r w:rsidR="0080751C"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 xml:space="preserve">si richiede </w:t>
            </w:r>
            <w:r w:rsidR="0080751C"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u w:val="single"/>
                <w:lang w:val="it-IT" w:bidi="ar-SA"/>
              </w:rPr>
              <w:t>la piena compatibilità</w:t>
            </w:r>
            <w:r w:rsidR="0080751C"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 xml:space="preserve"> con il modulo GNSS</w:t>
            </w:r>
            <w:r w:rsidR="0080751C"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):</w:t>
            </w:r>
          </w:p>
          <w:p w14:paraId="55AEC7A3" w14:textId="77777777" w:rsidR="00A81E33" w:rsidRPr="005A7FE0" w:rsidRDefault="00A81E33" w:rsidP="00EC6ED1">
            <w:pPr>
              <w:pStyle w:val="Corpotesto"/>
              <w:kinsoku w:val="0"/>
              <w:overflowPunct w:val="0"/>
              <w:spacing w:after="0"/>
              <w:ind w:left="738" w:right="109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</w:p>
        </w:tc>
      </w:tr>
      <w:tr w:rsidR="00F64170" w:rsidRPr="005A7FE0" w14:paraId="598F3D94" w14:textId="77777777" w:rsidTr="004044B0">
        <w:trPr>
          <w:tblHeader/>
        </w:trPr>
        <w:tc>
          <w:tcPr>
            <w:tcW w:w="843" w:type="dxa"/>
            <w:vAlign w:val="center"/>
          </w:tcPr>
          <w:p w14:paraId="4A0680B6" w14:textId="77777777" w:rsidR="00F64170" w:rsidRPr="005A7FE0" w:rsidRDefault="00F64170" w:rsidP="00EC6ED1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Cod.</w:t>
            </w:r>
          </w:p>
        </w:tc>
        <w:tc>
          <w:tcPr>
            <w:tcW w:w="3142" w:type="dxa"/>
            <w:vAlign w:val="center"/>
          </w:tcPr>
          <w:p w14:paraId="7684ACEA" w14:textId="77777777" w:rsidR="00F64170" w:rsidRPr="005A7FE0" w:rsidRDefault="00F64170" w:rsidP="00EC6ED1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Descrizione prodotto/servizio</w:t>
            </w:r>
          </w:p>
        </w:tc>
        <w:tc>
          <w:tcPr>
            <w:tcW w:w="1060" w:type="dxa"/>
            <w:vAlign w:val="center"/>
          </w:tcPr>
          <w:p w14:paraId="5AEA954D" w14:textId="77777777" w:rsidR="00F64170" w:rsidRPr="005A7FE0" w:rsidRDefault="00F64170" w:rsidP="00EC6ED1">
            <w:pPr>
              <w:pStyle w:val="Corpotesto"/>
              <w:kinsoku w:val="0"/>
              <w:overflowPunct w:val="0"/>
              <w:spacing w:before="40" w:after="4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Quantità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513FD655" w14:textId="17276F01" w:rsidR="00F64170" w:rsidRPr="005A7FE0" w:rsidRDefault="00F64170" w:rsidP="00EC6ED1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Marca e modello del prodotto proposto</w:t>
            </w:r>
          </w:p>
        </w:tc>
      </w:tr>
      <w:tr w:rsidR="00F64170" w:rsidRPr="005A7FE0" w14:paraId="00962AF9" w14:textId="77777777" w:rsidTr="004044B0">
        <w:tc>
          <w:tcPr>
            <w:tcW w:w="843" w:type="dxa"/>
            <w:vAlign w:val="center"/>
          </w:tcPr>
          <w:p w14:paraId="673A3D0A" w14:textId="708ECAB1" w:rsidR="00F64170" w:rsidRPr="005A7FE0" w:rsidRDefault="00F64170" w:rsidP="0080751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B.1</w:t>
            </w:r>
          </w:p>
        </w:tc>
        <w:tc>
          <w:tcPr>
            <w:tcW w:w="3142" w:type="dxa"/>
            <w:vAlign w:val="center"/>
          </w:tcPr>
          <w:p w14:paraId="4044A683" w14:textId="10EFD6AD" w:rsidR="00F64170" w:rsidRPr="005A7FE0" w:rsidRDefault="00F64170" w:rsidP="0080751C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Batterie intelligenti per il ricevitore GNSS con custodia;</w:t>
            </w:r>
          </w:p>
        </w:tc>
        <w:tc>
          <w:tcPr>
            <w:tcW w:w="1060" w:type="dxa"/>
            <w:vAlign w:val="center"/>
          </w:tcPr>
          <w:p w14:paraId="24B4CF6D" w14:textId="3378EF31" w:rsidR="00F64170" w:rsidRPr="005A7FE0" w:rsidRDefault="00F64170" w:rsidP="0080751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2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47864849" w14:textId="77777777" w:rsidR="00F64170" w:rsidRPr="005A7FE0" w:rsidRDefault="00F64170" w:rsidP="0080751C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F64170" w:rsidRPr="005A7FE0" w14:paraId="19288C9D" w14:textId="77777777" w:rsidTr="004044B0">
        <w:tc>
          <w:tcPr>
            <w:tcW w:w="843" w:type="dxa"/>
            <w:vAlign w:val="center"/>
          </w:tcPr>
          <w:p w14:paraId="1BFB5106" w14:textId="3102DA58" w:rsidR="00F64170" w:rsidRPr="005A7FE0" w:rsidRDefault="00F64170" w:rsidP="0080751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B.2</w:t>
            </w:r>
          </w:p>
        </w:tc>
        <w:tc>
          <w:tcPr>
            <w:tcW w:w="3142" w:type="dxa"/>
            <w:vAlign w:val="center"/>
          </w:tcPr>
          <w:p w14:paraId="1360205C" w14:textId="5C0B63F1" w:rsidR="00F64170" w:rsidRPr="005A7FE0" w:rsidRDefault="00F64170" w:rsidP="0080751C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Case rigido di trasporto;</w:t>
            </w:r>
          </w:p>
        </w:tc>
        <w:tc>
          <w:tcPr>
            <w:tcW w:w="1060" w:type="dxa"/>
            <w:vAlign w:val="center"/>
          </w:tcPr>
          <w:p w14:paraId="69C62BD8" w14:textId="417CEEFC" w:rsidR="00F64170" w:rsidRPr="005A7FE0" w:rsidRDefault="00F64170" w:rsidP="0080751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728CEB6C" w14:textId="77777777" w:rsidR="00F64170" w:rsidRPr="005A7FE0" w:rsidRDefault="00F64170" w:rsidP="0080751C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F64170" w:rsidRPr="005A7FE0" w14:paraId="61A7035D" w14:textId="77777777" w:rsidTr="004044B0">
        <w:tc>
          <w:tcPr>
            <w:tcW w:w="843" w:type="dxa"/>
            <w:vAlign w:val="center"/>
          </w:tcPr>
          <w:p w14:paraId="43A711A4" w14:textId="557F2720" w:rsidR="00F64170" w:rsidRPr="005A7FE0" w:rsidRDefault="00F64170" w:rsidP="0080751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B.3</w:t>
            </w:r>
          </w:p>
        </w:tc>
        <w:tc>
          <w:tcPr>
            <w:tcW w:w="3142" w:type="dxa"/>
            <w:vAlign w:val="center"/>
          </w:tcPr>
          <w:p w14:paraId="7B5C99AA" w14:textId="3C05FE20" w:rsidR="00F64170" w:rsidRPr="005A7FE0" w:rsidRDefault="00F64170" w:rsidP="0080751C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Treppiede per stazione GNSS base;</w:t>
            </w:r>
          </w:p>
        </w:tc>
        <w:tc>
          <w:tcPr>
            <w:tcW w:w="1060" w:type="dxa"/>
            <w:vAlign w:val="center"/>
          </w:tcPr>
          <w:p w14:paraId="2A800DD6" w14:textId="70E91E9F" w:rsidR="00F64170" w:rsidRPr="005A7FE0" w:rsidRDefault="00F64170" w:rsidP="0080751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0D9FA6FB" w14:textId="77777777" w:rsidR="00F64170" w:rsidRPr="005A7FE0" w:rsidRDefault="00F64170" w:rsidP="0080751C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80537C" w:rsidRPr="005A7FE0" w14:paraId="00BB9789" w14:textId="77777777" w:rsidTr="00195A11">
        <w:tc>
          <w:tcPr>
            <w:tcW w:w="843" w:type="dxa"/>
            <w:vAlign w:val="center"/>
          </w:tcPr>
          <w:p w14:paraId="5F38E0FF" w14:textId="0A0CE992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B.4</w:t>
            </w:r>
          </w:p>
        </w:tc>
        <w:tc>
          <w:tcPr>
            <w:tcW w:w="3142" w:type="dxa"/>
            <w:vAlign w:val="center"/>
          </w:tcPr>
          <w:p w14:paraId="241C8B27" w14:textId="4CF2E8D7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Abbonamento per correzioni di rete in tempo reale (RTK) al servizio </w:t>
            </w:r>
            <w:proofErr w:type="spellStart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HxGN</w:t>
            </w:r>
            <w:proofErr w:type="spellEnd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 </w:t>
            </w:r>
            <w:proofErr w:type="spellStart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SmartNet</w:t>
            </w:r>
            <w:proofErr w:type="spellEnd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 per 2 rinnovi;</w:t>
            </w:r>
          </w:p>
        </w:tc>
        <w:tc>
          <w:tcPr>
            <w:tcW w:w="1060" w:type="dxa"/>
            <w:vAlign w:val="center"/>
          </w:tcPr>
          <w:p w14:paraId="76131BF3" w14:textId="3A48BB3D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</w:t>
            </w:r>
          </w:p>
        </w:tc>
        <w:tc>
          <w:tcPr>
            <w:tcW w:w="4589" w:type="dxa"/>
            <w:shd w:val="clear" w:color="auto" w:fill="FFFF00"/>
            <w:vAlign w:val="center"/>
          </w:tcPr>
          <w:p w14:paraId="56242FBD" w14:textId="1EB6F8CD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80537C" w:rsidRPr="005A7FE0" w14:paraId="70949D01" w14:textId="77777777" w:rsidTr="00195A11">
        <w:tc>
          <w:tcPr>
            <w:tcW w:w="843" w:type="dxa"/>
            <w:vAlign w:val="center"/>
          </w:tcPr>
          <w:p w14:paraId="37B12289" w14:textId="2C692B94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B.5</w:t>
            </w:r>
          </w:p>
        </w:tc>
        <w:tc>
          <w:tcPr>
            <w:tcW w:w="3142" w:type="dxa"/>
            <w:vAlign w:val="center"/>
          </w:tcPr>
          <w:p w14:paraId="1DDB6A6E" w14:textId="77777777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Corso base presso la nostra sede della durata di 4 ore totali sulle seguenti tematiche: </w:t>
            </w:r>
          </w:p>
          <w:p w14:paraId="058ECE23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Prima installazione;</w:t>
            </w:r>
          </w:p>
          <w:p w14:paraId="5286D5D4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Utilizzo del modulo GNSS e degli accessori;</w:t>
            </w:r>
          </w:p>
          <w:p w14:paraId="19C5F9F0" w14:textId="3EE5A52D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Principali funzioni;</w:t>
            </w:r>
          </w:p>
          <w:p w14:paraId="2186AB5A" w14:textId="41864AD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Scarico dati.</w:t>
            </w:r>
          </w:p>
        </w:tc>
        <w:tc>
          <w:tcPr>
            <w:tcW w:w="1060" w:type="dxa"/>
            <w:vAlign w:val="center"/>
          </w:tcPr>
          <w:p w14:paraId="466868DF" w14:textId="0D1571B3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/// </w:t>
            </w:r>
          </w:p>
        </w:tc>
        <w:tc>
          <w:tcPr>
            <w:tcW w:w="4589" w:type="dxa"/>
            <w:shd w:val="clear" w:color="auto" w:fill="FFFF00"/>
            <w:vAlign w:val="center"/>
          </w:tcPr>
          <w:p w14:paraId="2E8C104D" w14:textId="6C739F25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</w:tbl>
    <w:p w14:paraId="02541636" w14:textId="6EE4BF6D" w:rsidR="00D72B7C" w:rsidRDefault="00D72B7C"/>
    <w:p w14:paraId="1F038B0F" w14:textId="7B6F2CE3" w:rsidR="00DB5489" w:rsidRDefault="00DB5489">
      <w:pPr>
        <w:suppressAutoHyphens w:val="0"/>
        <w:spacing w:after="160" w:line="259" w:lineRule="auto"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843"/>
        <w:gridCol w:w="3142"/>
        <w:gridCol w:w="1060"/>
        <w:gridCol w:w="4589"/>
      </w:tblGrid>
      <w:tr w:rsidR="00CB33FB" w:rsidRPr="005A7FE0" w14:paraId="5F5879B0" w14:textId="77777777" w:rsidTr="004044B0"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14:paraId="65FA9417" w14:textId="77777777" w:rsidR="00CB33FB" w:rsidRPr="005A7FE0" w:rsidRDefault="00CB33FB" w:rsidP="00EC6ED1">
            <w:pPr>
              <w:pStyle w:val="Corpotesto"/>
              <w:kinsoku w:val="0"/>
              <w:overflowPunct w:val="0"/>
              <w:spacing w:after="0"/>
              <w:ind w:left="738" w:right="109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</w:p>
          <w:p w14:paraId="591027CC" w14:textId="732E365D" w:rsidR="00CB33FB" w:rsidRPr="005A7FE0" w:rsidRDefault="00CB33FB" w:rsidP="00EC6ED1">
            <w:pPr>
              <w:pStyle w:val="Corpotesto"/>
              <w:kinsoku w:val="0"/>
              <w:overflowPunct w:val="0"/>
              <w:spacing w:after="0"/>
              <w:ind w:left="738" w:right="109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Componenti, accessori, software e servizi aggiuntivi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 </w:t>
            </w:r>
            <w:r w:rsidR="003E236D"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per la Camera fotografica Full-frame non inclusi nel pacchetto standard (</w:t>
            </w:r>
            <w:r w:rsidR="003E236D"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 xml:space="preserve">si richiede </w:t>
            </w:r>
            <w:r w:rsidR="003E236D"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u w:val="single"/>
                <w:lang w:val="it-IT" w:bidi="ar-SA"/>
              </w:rPr>
              <w:t>la piena compatibilità</w:t>
            </w:r>
            <w:r w:rsidR="003E236D"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 xml:space="preserve"> con la camera fotografica</w:t>
            </w:r>
            <w:r w:rsidR="003E236D"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):</w:t>
            </w:r>
          </w:p>
          <w:p w14:paraId="5BD39719" w14:textId="77777777" w:rsidR="00CB33FB" w:rsidRPr="005A7FE0" w:rsidRDefault="00CB33FB" w:rsidP="00EC6ED1">
            <w:pPr>
              <w:pStyle w:val="Corpotesto"/>
              <w:kinsoku w:val="0"/>
              <w:overflowPunct w:val="0"/>
              <w:spacing w:after="0"/>
              <w:ind w:left="738" w:right="109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</w:p>
        </w:tc>
      </w:tr>
      <w:tr w:rsidR="00F64170" w:rsidRPr="005A7FE0" w14:paraId="4DAE86D8" w14:textId="77777777" w:rsidTr="004044B0">
        <w:trPr>
          <w:tblHeader/>
        </w:trPr>
        <w:tc>
          <w:tcPr>
            <w:tcW w:w="843" w:type="dxa"/>
            <w:vAlign w:val="center"/>
          </w:tcPr>
          <w:p w14:paraId="60414C72" w14:textId="77777777" w:rsidR="00F64170" w:rsidRPr="005A7FE0" w:rsidRDefault="00F64170" w:rsidP="00EC6ED1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Cod.</w:t>
            </w:r>
          </w:p>
        </w:tc>
        <w:tc>
          <w:tcPr>
            <w:tcW w:w="3142" w:type="dxa"/>
            <w:vAlign w:val="center"/>
          </w:tcPr>
          <w:p w14:paraId="441EA6C0" w14:textId="77777777" w:rsidR="00F64170" w:rsidRPr="005A7FE0" w:rsidRDefault="00F64170" w:rsidP="00EC6ED1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Descrizione prodotto/servizio</w:t>
            </w:r>
          </w:p>
        </w:tc>
        <w:tc>
          <w:tcPr>
            <w:tcW w:w="1060" w:type="dxa"/>
            <w:vAlign w:val="center"/>
          </w:tcPr>
          <w:p w14:paraId="66EFFED2" w14:textId="77777777" w:rsidR="00F64170" w:rsidRPr="005A7FE0" w:rsidRDefault="00F64170" w:rsidP="00EC6ED1">
            <w:pPr>
              <w:pStyle w:val="Corpotesto"/>
              <w:kinsoku w:val="0"/>
              <w:overflowPunct w:val="0"/>
              <w:spacing w:before="40" w:after="4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Quantità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148AB64A" w14:textId="5BF52D80" w:rsidR="00F64170" w:rsidRPr="005A7FE0" w:rsidRDefault="00F64170" w:rsidP="00EC6ED1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Marca e modello del prodotto proposto</w:t>
            </w:r>
          </w:p>
        </w:tc>
      </w:tr>
      <w:tr w:rsidR="00F64170" w:rsidRPr="005A7FE0" w14:paraId="11CE827C" w14:textId="77777777" w:rsidTr="004044B0">
        <w:tc>
          <w:tcPr>
            <w:tcW w:w="843" w:type="dxa"/>
            <w:vAlign w:val="center"/>
          </w:tcPr>
          <w:p w14:paraId="3B77EA48" w14:textId="13D37281" w:rsidR="00F64170" w:rsidRPr="005A7FE0" w:rsidRDefault="00F64170" w:rsidP="003E236D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C.1</w:t>
            </w:r>
          </w:p>
        </w:tc>
        <w:tc>
          <w:tcPr>
            <w:tcW w:w="3142" w:type="dxa"/>
            <w:vAlign w:val="center"/>
          </w:tcPr>
          <w:p w14:paraId="02638F85" w14:textId="42944E74" w:rsidR="00F64170" w:rsidRPr="005A7FE0" w:rsidRDefault="00F64170" w:rsidP="003E236D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Obiettivo 35 mm F2.8 LS ASPH (con paraluce e anello bilanciamento), FOV 63,5°;</w:t>
            </w:r>
          </w:p>
        </w:tc>
        <w:tc>
          <w:tcPr>
            <w:tcW w:w="1060" w:type="dxa"/>
            <w:vAlign w:val="center"/>
          </w:tcPr>
          <w:p w14:paraId="4085A01B" w14:textId="467906AC" w:rsidR="00F64170" w:rsidRPr="005A7FE0" w:rsidRDefault="00F64170" w:rsidP="003E236D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615C0DE4" w14:textId="77777777" w:rsidR="00F64170" w:rsidRPr="005A7FE0" w:rsidRDefault="00F64170" w:rsidP="003E236D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F64170" w:rsidRPr="005A7FE0" w14:paraId="5A1B7EFA" w14:textId="77777777" w:rsidTr="004044B0">
        <w:tc>
          <w:tcPr>
            <w:tcW w:w="843" w:type="dxa"/>
            <w:vAlign w:val="center"/>
          </w:tcPr>
          <w:p w14:paraId="3A707A95" w14:textId="31DC7171" w:rsidR="00F64170" w:rsidRPr="005A7FE0" w:rsidRDefault="00F64170" w:rsidP="003E236D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C.2</w:t>
            </w:r>
          </w:p>
        </w:tc>
        <w:tc>
          <w:tcPr>
            <w:tcW w:w="3142" w:type="dxa"/>
            <w:vAlign w:val="center"/>
          </w:tcPr>
          <w:p w14:paraId="081B6E10" w14:textId="4E927FB2" w:rsidR="00F64170" w:rsidRPr="005A7FE0" w:rsidRDefault="00F64170" w:rsidP="003E236D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Schede SD da 256 GB (170 MB/s,</w:t>
            </w:r>
            <w:r w:rsidRPr="005A7FE0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Classe 10, UHS-I, U3, V30) per camera fotografica;</w:t>
            </w:r>
          </w:p>
        </w:tc>
        <w:tc>
          <w:tcPr>
            <w:tcW w:w="1060" w:type="dxa"/>
            <w:vAlign w:val="center"/>
          </w:tcPr>
          <w:p w14:paraId="1F5A1DAD" w14:textId="2C01DAB0" w:rsidR="00F64170" w:rsidRPr="005A7FE0" w:rsidRDefault="00F64170" w:rsidP="003E236D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2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5F3142B9" w14:textId="77777777" w:rsidR="00F64170" w:rsidRPr="005A7FE0" w:rsidRDefault="00F64170" w:rsidP="003E236D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F64170" w:rsidRPr="005A7FE0" w14:paraId="7EBE2FCA" w14:textId="77777777" w:rsidTr="004044B0">
        <w:tc>
          <w:tcPr>
            <w:tcW w:w="843" w:type="dxa"/>
            <w:vAlign w:val="center"/>
          </w:tcPr>
          <w:p w14:paraId="6BE316F5" w14:textId="70F8C6D4" w:rsidR="00F64170" w:rsidRPr="005A7FE0" w:rsidRDefault="00F64170" w:rsidP="003E236D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C.3</w:t>
            </w:r>
          </w:p>
        </w:tc>
        <w:tc>
          <w:tcPr>
            <w:tcW w:w="3142" w:type="dxa"/>
            <w:vAlign w:val="center"/>
          </w:tcPr>
          <w:p w14:paraId="01F4A28E" w14:textId="6539BB69" w:rsidR="00F64170" w:rsidRPr="005A7FE0" w:rsidRDefault="00F64170" w:rsidP="003E236D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Filtri fotografici per ottica 35 mm: UV polarizzato, ND4, ND8, ND16, ND32;</w:t>
            </w:r>
          </w:p>
        </w:tc>
        <w:tc>
          <w:tcPr>
            <w:tcW w:w="1060" w:type="dxa"/>
            <w:vAlign w:val="center"/>
          </w:tcPr>
          <w:p w14:paraId="210CC448" w14:textId="5E2F627C" w:rsidR="00F64170" w:rsidRPr="005A7FE0" w:rsidRDefault="00F64170" w:rsidP="003E236D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5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01D2B576" w14:textId="77777777" w:rsidR="00F64170" w:rsidRPr="005A7FE0" w:rsidRDefault="00F64170" w:rsidP="003E236D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80537C" w:rsidRPr="005A7FE0" w14:paraId="24C74CE9" w14:textId="77777777" w:rsidTr="00195A11">
        <w:tc>
          <w:tcPr>
            <w:tcW w:w="843" w:type="dxa"/>
            <w:vAlign w:val="center"/>
          </w:tcPr>
          <w:p w14:paraId="613C5188" w14:textId="12F0977F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C.4</w:t>
            </w:r>
          </w:p>
        </w:tc>
        <w:tc>
          <w:tcPr>
            <w:tcW w:w="3142" w:type="dxa"/>
            <w:vAlign w:val="center"/>
          </w:tcPr>
          <w:p w14:paraId="72D78CA0" w14:textId="77777777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Corso base presso la nostra sede della durata di 4 ore totali sulle seguenti tematiche: </w:t>
            </w:r>
          </w:p>
          <w:p w14:paraId="523ABC07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Prima installazione;</w:t>
            </w:r>
          </w:p>
          <w:p w14:paraId="324C3395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Utilizzo della camera fotografica;</w:t>
            </w:r>
          </w:p>
          <w:p w14:paraId="3063A935" w14:textId="09E6C03D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Principali funzioni;</w:t>
            </w:r>
          </w:p>
          <w:p w14:paraId="6210B462" w14:textId="2EFCCA75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Scarico dati.</w:t>
            </w:r>
          </w:p>
        </w:tc>
        <w:tc>
          <w:tcPr>
            <w:tcW w:w="1060" w:type="dxa"/>
            <w:vAlign w:val="center"/>
          </w:tcPr>
          <w:p w14:paraId="35E4F59C" w14:textId="77386AD0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/// </w:t>
            </w:r>
          </w:p>
        </w:tc>
        <w:tc>
          <w:tcPr>
            <w:tcW w:w="4589" w:type="dxa"/>
            <w:shd w:val="clear" w:color="auto" w:fill="FFFF00"/>
            <w:vAlign w:val="center"/>
          </w:tcPr>
          <w:p w14:paraId="2BAF2BA1" w14:textId="58325A17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</w:tbl>
    <w:p w14:paraId="538E30E5" w14:textId="10F6B688" w:rsidR="003E236D" w:rsidRDefault="003E236D" w:rsidP="00F74825">
      <w:pPr>
        <w:rPr>
          <w:bCs/>
        </w:rPr>
      </w:pPr>
    </w:p>
    <w:p w14:paraId="63C5441D" w14:textId="4A66A692" w:rsidR="003E236D" w:rsidRDefault="003E236D">
      <w:pPr>
        <w:suppressAutoHyphens w:val="0"/>
        <w:spacing w:after="160" w:line="259" w:lineRule="auto"/>
        <w:jc w:val="left"/>
        <w:rPr>
          <w:bCs/>
        </w:rPr>
      </w:pPr>
      <w:r>
        <w:rPr>
          <w:bCs/>
        </w:rPr>
        <w:br w:type="page"/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843"/>
        <w:gridCol w:w="3142"/>
        <w:gridCol w:w="1060"/>
        <w:gridCol w:w="4589"/>
      </w:tblGrid>
      <w:tr w:rsidR="003E236D" w:rsidRPr="00A81E33" w14:paraId="59BE1557" w14:textId="77777777" w:rsidTr="004044B0"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14:paraId="6CC4660A" w14:textId="77777777" w:rsidR="003E236D" w:rsidRPr="005A7FE0" w:rsidRDefault="003E236D" w:rsidP="00EC6ED1">
            <w:pPr>
              <w:pStyle w:val="Corpotesto"/>
              <w:kinsoku w:val="0"/>
              <w:overflowPunct w:val="0"/>
              <w:spacing w:after="0"/>
              <w:ind w:left="738" w:right="109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</w:p>
          <w:p w14:paraId="458B7B07" w14:textId="244898D6" w:rsidR="003E236D" w:rsidRPr="005A7FE0" w:rsidRDefault="003E236D" w:rsidP="00EC6ED1">
            <w:pPr>
              <w:pStyle w:val="Corpotesto"/>
              <w:kinsoku w:val="0"/>
              <w:overflowPunct w:val="0"/>
              <w:spacing w:after="0"/>
              <w:ind w:left="738" w:right="109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Componenti, accessori, software e servizi aggiuntivi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 </w:t>
            </w:r>
            <w:r w:rsidR="00113549"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per la Camera </w:t>
            </w:r>
            <w:proofErr w:type="gramStart"/>
            <w:r w:rsidR="00113549"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ibrida</w:t>
            </w:r>
            <w:proofErr w:type="gramEnd"/>
            <w:r w:rsidR="00113549"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 a quadruplo sensore non inclusi nel pacchetto standard (</w:t>
            </w:r>
            <w:r w:rsidR="00113549"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 xml:space="preserve">si richiede </w:t>
            </w:r>
            <w:r w:rsidR="00113549"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u w:val="single"/>
                <w:lang w:val="it-IT" w:bidi="ar-SA"/>
              </w:rPr>
              <w:t>la piena compatibilità</w:t>
            </w:r>
            <w:r w:rsidR="00113549"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 xml:space="preserve"> con la camera ibrida</w:t>
            </w:r>
            <w:r w:rsidR="00113549"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):</w:t>
            </w:r>
          </w:p>
          <w:p w14:paraId="12FB9CE1" w14:textId="77777777" w:rsidR="003E236D" w:rsidRPr="005A7FE0" w:rsidRDefault="003E236D" w:rsidP="00EC6ED1">
            <w:pPr>
              <w:pStyle w:val="Corpotesto"/>
              <w:kinsoku w:val="0"/>
              <w:overflowPunct w:val="0"/>
              <w:spacing w:after="0"/>
              <w:ind w:left="738" w:right="109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</w:p>
        </w:tc>
      </w:tr>
      <w:tr w:rsidR="00F64170" w:rsidRPr="00A81E33" w14:paraId="5236FE9F" w14:textId="77777777" w:rsidTr="004044B0">
        <w:trPr>
          <w:tblHeader/>
        </w:trPr>
        <w:tc>
          <w:tcPr>
            <w:tcW w:w="843" w:type="dxa"/>
            <w:vAlign w:val="center"/>
          </w:tcPr>
          <w:p w14:paraId="6C458DE2" w14:textId="77777777" w:rsidR="00F64170" w:rsidRPr="005A7FE0" w:rsidRDefault="00F64170" w:rsidP="00EC6ED1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Cod.</w:t>
            </w:r>
          </w:p>
        </w:tc>
        <w:tc>
          <w:tcPr>
            <w:tcW w:w="3142" w:type="dxa"/>
            <w:vAlign w:val="center"/>
          </w:tcPr>
          <w:p w14:paraId="43610ACA" w14:textId="77777777" w:rsidR="00F64170" w:rsidRPr="005A7FE0" w:rsidRDefault="00F64170" w:rsidP="00EC6ED1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Descrizione prodotto/servizio</w:t>
            </w:r>
          </w:p>
        </w:tc>
        <w:tc>
          <w:tcPr>
            <w:tcW w:w="1060" w:type="dxa"/>
            <w:vAlign w:val="center"/>
          </w:tcPr>
          <w:p w14:paraId="7CE7D29A" w14:textId="77777777" w:rsidR="00F64170" w:rsidRPr="005A7FE0" w:rsidRDefault="00F64170" w:rsidP="00EC6ED1">
            <w:pPr>
              <w:pStyle w:val="Corpotesto"/>
              <w:kinsoku w:val="0"/>
              <w:overflowPunct w:val="0"/>
              <w:spacing w:before="40" w:after="4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Quantità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37C94E6A" w14:textId="4029EFB0" w:rsidR="0080537C" w:rsidRPr="005A7FE0" w:rsidRDefault="00F64170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Marca e modello del prodotto proposto</w:t>
            </w:r>
          </w:p>
        </w:tc>
      </w:tr>
      <w:tr w:rsidR="00F64170" w:rsidRPr="00A81E33" w14:paraId="4437FB1B" w14:textId="77777777" w:rsidTr="004044B0">
        <w:tc>
          <w:tcPr>
            <w:tcW w:w="843" w:type="dxa"/>
            <w:vAlign w:val="center"/>
          </w:tcPr>
          <w:p w14:paraId="22D2F57A" w14:textId="2E7902F2" w:rsidR="00F64170" w:rsidRPr="005A7FE0" w:rsidRDefault="00F64170" w:rsidP="00113549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D.1</w:t>
            </w:r>
          </w:p>
        </w:tc>
        <w:tc>
          <w:tcPr>
            <w:tcW w:w="3142" w:type="dxa"/>
            <w:vAlign w:val="center"/>
          </w:tcPr>
          <w:p w14:paraId="12200963" w14:textId="1C862E19" w:rsidR="00F64170" w:rsidRPr="005A7FE0" w:rsidRDefault="00F64170" w:rsidP="00113549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Schede Micro-SD da 64 GB (170MB/s lettura – 90MB/s scrittura,</w:t>
            </w:r>
            <w:r w:rsidRPr="005A7FE0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Classe 10, UHS-I, U3, V30) per camera ibrida;</w:t>
            </w:r>
          </w:p>
        </w:tc>
        <w:tc>
          <w:tcPr>
            <w:tcW w:w="1060" w:type="dxa"/>
            <w:vAlign w:val="center"/>
          </w:tcPr>
          <w:p w14:paraId="7214DA0D" w14:textId="5382CEB6" w:rsidR="00F64170" w:rsidRPr="005A7FE0" w:rsidRDefault="00F64170" w:rsidP="00113549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2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24FE22AE" w14:textId="77777777" w:rsidR="00F64170" w:rsidRPr="005A7FE0" w:rsidRDefault="00F64170" w:rsidP="00113549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F64170" w:rsidRPr="00A81E33" w14:paraId="1A99B477" w14:textId="77777777" w:rsidTr="004044B0">
        <w:tc>
          <w:tcPr>
            <w:tcW w:w="843" w:type="dxa"/>
            <w:vAlign w:val="center"/>
          </w:tcPr>
          <w:p w14:paraId="32A9200A" w14:textId="7372B8F4" w:rsidR="00F64170" w:rsidRPr="005A7FE0" w:rsidRDefault="00F64170" w:rsidP="00113549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D.2</w:t>
            </w:r>
          </w:p>
        </w:tc>
        <w:tc>
          <w:tcPr>
            <w:tcW w:w="3142" w:type="dxa"/>
            <w:vAlign w:val="center"/>
          </w:tcPr>
          <w:p w14:paraId="1D3EE252" w14:textId="1A326F75" w:rsidR="00F64170" w:rsidRPr="005A7FE0" w:rsidRDefault="00F64170" w:rsidP="00113549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Luxmetro 0-400.000 lx con precisione </w:t>
            </w:r>
            <w:r w:rsidRPr="005A7FE0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±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3%, data </w:t>
            </w:r>
            <w:proofErr w:type="spellStart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hold</w:t>
            </w:r>
            <w:proofErr w:type="spellEnd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, </w:t>
            </w:r>
            <w:proofErr w:type="spellStart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pick</w:t>
            </w:r>
            <w:proofErr w:type="spellEnd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 </w:t>
            </w:r>
            <w:proofErr w:type="spellStart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hold</w:t>
            </w:r>
            <w:proofErr w:type="spellEnd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, interfaccia seriale RS-232 e batterie; </w:t>
            </w:r>
          </w:p>
        </w:tc>
        <w:tc>
          <w:tcPr>
            <w:tcW w:w="1060" w:type="dxa"/>
            <w:vAlign w:val="center"/>
          </w:tcPr>
          <w:p w14:paraId="107D3098" w14:textId="5C40FB6D" w:rsidR="00F64170" w:rsidRPr="005A7FE0" w:rsidRDefault="00F64170" w:rsidP="00113549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2DBDF1AA" w14:textId="77777777" w:rsidR="00F64170" w:rsidRPr="005A7FE0" w:rsidRDefault="00F64170" w:rsidP="00113549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F64170" w:rsidRPr="00A81E33" w14:paraId="00EF8F76" w14:textId="77777777" w:rsidTr="004044B0">
        <w:tc>
          <w:tcPr>
            <w:tcW w:w="843" w:type="dxa"/>
            <w:vAlign w:val="center"/>
          </w:tcPr>
          <w:p w14:paraId="15AD0416" w14:textId="132E6DF1" w:rsidR="00F64170" w:rsidRPr="005A7FE0" w:rsidRDefault="00F64170" w:rsidP="00113549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D.3</w:t>
            </w:r>
          </w:p>
        </w:tc>
        <w:tc>
          <w:tcPr>
            <w:tcW w:w="3142" w:type="dxa"/>
            <w:vAlign w:val="center"/>
          </w:tcPr>
          <w:p w14:paraId="29828514" w14:textId="2A770F2E" w:rsidR="00F64170" w:rsidRPr="005A7FE0" w:rsidRDefault="00F64170" w:rsidP="00113549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Licenze floating del software per lo scarico ed elaborazione dei dati acquisiti dai quattro sensori;</w:t>
            </w:r>
          </w:p>
        </w:tc>
        <w:tc>
          <w:tcPr>
            <w:tcW w:w="1060" w:type="dxa"/>
            <w:vAlign w:val="center"/>
          </w:tcPr>
          <w:p w14:paraId="0F3815E1" w14:textId="43FA603C" w:rsidR="00F64170" w:rsidRPr="005A7FE0" w:rsidRDefault="00F64170" w:rsidP="00113549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3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75AC0265" w14:textId="77777777" w:rsidR="00F64170" w:rsidRPr="005A7FE0" w:rsidRDefault="00F64170" w:rsidP="00113549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80537C" w:rsidRPr="00A81E33" w14:paraId="382B534A" w14:textId="77777777" w:rsidTr="00195A11">
        <w:tc>
          <w:tcPr>
            <w:tcW w:w="843" w:type="dxa"/>
            <w:vAlign w:val="center"/>
          </w:tcPr>
          <w:p w14:paraId="015F45FD" w14:textId="773C6F6B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D.4</w:t>
            </w:r>
          </w:p>
        </w:tc>
        <w:tc>
          <w:tcPr>
            <w:tcW w:w="3142" w:type="dxa"/>
            <w:vAlign w:val="center"/>
          </w:tcPr>
          <w:p w14:paraId="348E257D" w14:textId="77777777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Corso base presso la nostra sede della durata di 4 ore totali sulle seguenti tematiche: </w:t>
            </w:r>
          </w:p>
          <w:p w14:paraId="4C40F4B7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Prima installazione;</w:t>
            </w:r>
          </w:p>
          <w:p w14:paraId="72F8F52E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Utilizzo della camera a quadruplo sensore;</w:t>
            </w:r>
          </w:p>
          <w:p w14:paraId="53E2EAB5" w14:textId="2911FC01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Principali funzioni;</w:t>
            </w:r>
          </w:p>
          <w:p w14:paraId="3F0C9D27" w14:textId="79C1C693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Scarico dati.</w:t>
            </w:r>
          </w:p>
        </w:tc>
        <w:tc>
          <w:tcPr>
            <w:tcW w:w="1060" w:type="dxa"/>
            <w:vAlign w:val="center"/>
          </w:tcPr>
          <w:p w14:paraId="61F5C6E1" w14:textId="4DB6E2E2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  <w:t>///</w:t>
            </w:r>
          </w:p>
        </w:tc>
        <w:tc>
          <w:tcPr>
            <w:tcW w:w="4589" w:type="dxa"/>
            <w:shd w:val="clear" w:color="auto" w:fill="FFFF00"/>
            <w:vAlign w:val="center"/>
          </w:tcPr>
          <w:p w14:paraId="2CDB91F0" w14:textId="71EACFCA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80537C" w:rsidRPr="00A81E33" w14:paraId="2B9B654A" w14:textId="77777777" w:rsidTr="00195A11">
        <w:tc>
          <w:tcPr>
            <w:tcW w:w="843" w:type="dxa"/>
            <w:vAlign w:val="center"/>
          </w:tcPr>
          <w:p w14:paraId="71271B51" w14:textId="648B56E7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D.5</w:t>
            </w:r>
          </w:p>
        </w:tc>
        <w:tc>
          <w:tcPr>
            <w:tcW w:w="3142" w:type="dxa"/>
            <w:vAlign w:val="center"/>
          </w:tcPr>
          <w:p w14:paraId="63EC2C79" w14:textId="77777777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Corso avanzato presso la nostra sede della durata di 8 ore totali riguardante le analisi termografiche:</w:t>
            </w:r>
          </w:p>
          <w:p w14:paraId="76730009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Metodologie per l'acquisizione dei dati termici da drone;</w:t>
            </w:r>
          </w:p>
          <w:p w14:paraId="34D5508E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Pianificazione della campagna di rilevamento;</w:t>
            </w:r>
          </w:p>
          <w:p w14:paraId="76803804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Esercitazione pratica in campo;</w:t>
            </w:r>
          </w:p>
          <w:p w14:paraId="2FF1E8E4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596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Scarico dati termici;</w:t>
            </w:r>
          </w:p>
          <w:p w14:paraId="6E803AFB" w14:textId="06624C04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596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Elaborazione dei dati termici;</w:t>
            </w:r>
          </w:p>
          <w:p w14:paraId="067BF345" w14:textId="4AE18085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596"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Integrazione con le acquisizioni provenienti da altri sensori.</w:t>
            </w:r>
          </w:p>
        </w:tc>
        <w:tc>
          <w:tcPr>
            <w:tcW w:w="1060" w:type="dxa"/>
            <w:vAlign w:val="center"/>
          </w:tcPr>
          <w:p w14:paraId="5C303F56" w14:textId="236EE97C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/// </w:t>
            </w:r>
          </w:p>
        </w:tc>
        <w:tc>
          <w:tcPr>
            <w:tcW w:w="4589" w:type="dxa"/>
            <w:shd w:val="clear" w:color="auto" w:fill="FFFF00"/>
            <w:vAlign w:val="center"/>
          </w:tcPr>
          <w:p w14:paraId="41FAA997" w14:textId="18619055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</w:tbl>
    <w:p w14:paraId="63A98C13" w14:textId="44883081" w:rsidR="007961C0" w:rsidRDefault="007961C0"/>
    <w:p w14:paraId="20BEDDD2" w14:textId="4661FFD6" w:rsidR="00DB5489" w:rsidRDefault="00DB5489">
      <w:pPr>
        <w:suppressAutoHyphens w:val="0"/>
        <w:spacing w:after="160" w:line="259" w:lineRule="auto"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843"/>
        <w:gridCol w:w="3142"/>
        <w:gridCol w:w="1060"/>
        <w:gridCol w:w="4589"/>
      </w:tblGrid>
      <w:tr w:rsidR="007961C0" w:rsidRPr="005A7FE0" w14:paraId="75A525E1" w14:textId="77777777" w:rsidTr="004044B0"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14:paraId="55507B95" w14:textId="77777777" w:rsidR="007961C0" w:rsidRPr="005A7FE0" w:rsidRDefault="007961C0" w:rsidP="00EC6ED1">
            <w:pPr>
              <w:pStyle w:val="Corpotesto"/>
              <w:kinsoku w:val="0"/>
              <w:overflowPunct w:val="0"/>
              <w:spacing w:after="0"/>
              <w:ind w:left="738" w:right="109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</w:p>
          <w:p w14:paraId="0BA1E91C" w14:textId="5A929030" w:rsidR="007961C0" w:rsidRPr="005A7FE0" w:rsidRDefault="007961C0" w:rsidP="00EC6ED1">
            <w:pPr>
              <w:pStyle w:val="Corpotesto"/>
              <w:kinsoku w:val="0"/>
              <w:overflowPunct w:val="0"/>
              <w:spacing w:after="0"/>
              <w:ind w:left="738" w:right="109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Componenti, accessori, software e servizi aggiuntivi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 </w:t>
            </w:r>
            <w:r w:rsidR="006169FA"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per il Sensore LiDAR + RGB non inclusi nel pacchetto standard (</w:t>
            </w:r>
            <w:r w:rsidR="006169FA"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 xml:space="preserve">si richiede </w:t>
            </w:r>
            <w:r w:rsidR="006169FA"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u w:val="single"/>
                <w:lang w:val="it-IT" w:bidi="ar-SA"/>
              </w:rPr>
              <w:t>la piena compatibilità</w:t>
            </w:r>
            <w:r w:rsidR="006169FA"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 xml:space="preserve"> con il sensore LiDAR + RGB</w:t>
            </w:r>
            <w:r w:rsidR="006169FA"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):</w:t>
            </w:r>
          </w:p>
          <w:p w14:paraId="5D7892D0" w14:textId="77777777" w:rsidR="007961C0" w:rsidRPr="005A7FE0" w:rsidRDefault="007961C0" w:rsidP="00EC6ED1">
            <w:pPr>
              <w:pStyle w:val="Corpotesto"/>
              <w:kinsoku w:val="0"/>
              <w:overflowPunct w:val="0"/>
              <w:spacing w:after="0"/>
              <w:ind w:left="738" w:right="109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</w:p>
        </w:tc>
      </w:tr>
      <w:tr w:rsidR="00F64170" w:rsidRPr="005A7FE0" w14:paraId="182FAE70" w14:textId="77777777" w:rsidTr="004044B0">
        <w:trPr>
          <w:tblHeader/>
        </w:trPr>
        <w:tc>
          <w:tcPr>
            <w:tcW w:w="843" w:type="dxa"/>
            <w:vAlign w:val="center"/>
          </w:tcPr>
          <w:p w14:paraId="5BAB0D4A" w14:textId="77777777" w:rsidR="00F64170" w:rsidRPr="005A7FE0" w:rsidRDefault="00F64170" w:rsidP="00EC6ED1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Cod.</w:t>
            </w:r>
          </w:p>
        </w:tc>
        <w:tc>
          <w:tcPr>
            <w:tcW w:w="3142" w:type="dxa"/>
            <w:vAlign w:val="center"/>
          </w:tcPr>
          <w:p w14:paraId="4C29C718" w14:textId="77777777" w:rsidR="00F64170" w:rsidRPr="005A7FE0" w:rsidRDefault="00F64170" w:rsidP="00EC6ED1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Descrizione prodotto/servizio</w:t>
            </w:r>
          </w:p>
        </w:tc>
        <w:tc>
          <w:tcPr>
            <w:tcW w:w="1060" w:type="dxa"/>
            <w:vAlign w:val="center"/>
          </w:tcPr>
          <w:p w14:paraId="79C7BD2E" w14:textId="77777777" w:rsidR="00F64170" w:rsidRPr="005A7FE0" w:rsidRDefault="00F64170" w:rsidP="00EC6ED1">
            <w:pPr>
              <w:pStyle w:val="Corpotesto"/>
              <w:kinsoku w:val="0"/>
              <w:overflowPunct w:val="0"/>
              <w:spacing w:before="40" w:after="4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Quantità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7BEBE3C5" w14:textId="1AE1107C" w:rsidR="00F64170" w:rsidRPr="005A7FE0" w:rsidRDefault="00F64170" w:rsidP="00EC6ED1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Marca e modello del prodotto proposto</w:t>
            </w:r>
          </w:p>
        </w:tc>
      </w:tr>
      <w:tr w:rsidR="00F64170" w:rsidRPr="005A7FE0" w14:paraId="4C33AD89" w14:textId="77777777" w:rsidTr="004044B0">
        <w:tc>
          <w:tcPr>
            <w:tcW w:w="843" w:type="dxa"/>
            <w:vAlign w:val="center"/>
          </w:tcPr>
          <w:p w14:paraId="7843C1D2" w14:textId="6E5FCDBC" w:rsidR="00F64170" w:rsidRPr="005A7FE0" w:rsidRDefault="00F64170" w:rsidP="006169FA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E.1</w:t>
            </w:r>
          </w:p>
        </w:tc>
        <w:tc>
          <w:tcPr>
            <w:tcW w:w="3142" w:type="dxa"/>
            <w:vAlign w:val="center"/>
          </w:tcPr>
          <w:p w14:paraId="5A6F8BE6" w14:textId="0FE6A923" w:rsidR="00F64170" w:rsidRPr="005A7FE0" w:rsidRDefault="00F64170" w:rsidP="006169FA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Schede Micro-SD da 256 GB (170MB/s lettura – 90MB/s scrittura,</w:t>
            </w:r>
            <w:r w:rsidRPr="005A7FE0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Classe 10, UHS-I, U3, V30) per sensore LiDAR + RGB;</w:t>
            </w:r>
          </w:p>
        </w:tc>
        <w:tc>
          <w:tcPr>
            <w:tcW w:w="1060" w:type="dxa"/>
            <w:vAlign w:val="center"/>
          </w:tcPr>
          <w:p w14:paraId="0456E514" w14:textId="038D27EA" w:rsidR="00F64170" w:rsidRPr="005A7FE0" w:rsidRDefault="00F64170" w:rsidP="006169FA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2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149EE0AC" w14:textId="77777777" w:rsidR="00F64170" w:rsidRPr="005A7FE0" w:rsidRDefault="00F64170" w:rsidP="006169FA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F64170" w:rsidRPr="005A7FE0" w14:paraId="332C8B81" w14:textId="77777777" w:rsidTr="004044B0">
        <w:tc>
          <w:tcPr>
            <w:tcW w:w="843" w:type="dxa"/>
            <w:vAlign w:val="center"/>
          </w:tcPr>
          <w:p w14:paraId="759545FF" w14:textId="6C64989C" w:rsidR="00F64170" w:rsidRPr="005A7FE0" w:rsidRDefault="00F64170" w:rsidP="006169FA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E.2</w:t>
            </w:r>
          </w:p>
        </w:tc>
        <w:tc>
          <w:tcPr>
            <w:tcW w:w="3142" w:type="dxa"/>
            <w:vAlign w:val="center"/>
          </w:tcPr>
          <w:p w14:paraId="1EF35CE3" w14:textId="0FD2A56B" w:rsidR="00F64170" w:rsidRPr="005A7FE0" w:rsidRDefault="00F64170" w:rsidP="006169FA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Licenze stand-alone perpetue per software dedicato alla pianificazione, acquisizione, mappatura e analisi dei dati acquisiti dal sensore LiDAR + RGB e servizio </w:t>
            </w:r>
            <w:proofErr w:type="spellStart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maintenance</w:t>
            </w:r>
            <w:proofErr w:type="spellEnd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 per 12 mesi. Caratteristiche generali del software:</w:t>
            </w:r>
          </w:p>
          <w:p w14:paraId="793F3AA4" w14:textId="77777777" w:rsidR="00F64170" w:rsidRPr="005A7FE0" w:rsidRDefault="00F64170" w:rsidP="006169FA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454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Modalità di pianificazione: con waypoints, areale, obliqua, lineare, dettagliata;</w:t>
            </w:r>
          </w:p>
          <w:p w14:paraId="09B99F0A" w14:textId="77777777" w:rsidR="00F64170" w:rsidRPr="005A7FE0" w:rsidRDefault="00F64170" w:rsidP="006169FA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454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Mappatura bidimensionale e tridimensionale in tempo reale;</w:t>
            </w:r>
          </w:p>
          <w:p w14:paraId="3117070B" w14:textId="77777777" w:rsidR="00F64170" w:rsidRPr="005A7FE0" w:rsidRDefault="00F64170" w:rsidP="006169FA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454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Ricostruzione 2D di ortomosaici;</w:t>
            </w:r>
          </w:p>
          <w:p w14:paraId="5B76049D" w14:textId="77777777" w:rsidR="00F64170" w:rsidRPr="005A7FE0" w:rsidRDefault="00F64170" w:rsidP="006169FA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454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Ricostruzione 3D di oggetti o aree;</w:t>
            </w:r>
          </w:p>
          <w:p w14:paraId="599BF026" w14:textId="77777777" w:rsidR="00F64170" w:rsidRPr="005A7FE0" w:rsidRDefault="00F64170" w:rsidP="006169FA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454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Elaborazione dei dati LiDAR;</w:t>
            </w:r>
          </w:p>
          <w:p w14:paraId="4E58B7F9" w14:textId="77777777" w:rsidR="00F64170" w:rsidRPr="005A7FE0" w:rsidRDefault="00F64170" w:rsidP="006169FA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454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Misurazione delle acquisizioni fotografiche o laser;</w:t>
            </w:r>
          </w:p>
          <w:p w14:paraId="7AAB30AF" w14:textId="3C96A0F3" w:rsidR="00F64170" w:rsidRPr="005A7FE0" w:rsidRDefault="00F64170" w:rsidP="006169FA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before="40" w:after="40"/>
              <w:ind w:left="461"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Esportazione delle elaborazioni in formati compatibili con software di terze parti.</w:t>
            </w:r>
          </w:p>
        </w:tc>
        <w:tc>
          <w:tcPr>
            <w:tcW w:w="1060" w:type="dxa"/>
            <w:vAlign w:val="center"/>
          </w:tcPr>
          <w:p w14:paraId="14779CE4" w14:textId="5940EA3D" w:rsidR="00F64170" w:rsidRPr="005A7FE0" w:rsidRDefault="00F64170" w:rsidP="006169FA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3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4BCA9F49" w14:textId="77777777" w:rsidR="00F64170" w:rsidRPr="005A7FE0" w:rsidRDefault="00F64170" w:rsidP="006169FA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F64170" w:rsidRPr="005A7FE0" w14:paraId="0663BAA8" w14:textId="77777777" w:rsidTr="004044B0">
        <w:tc>
          <w:tcPr>
            <w:tcW w:w="843" w:type="dxa"/>
            <w:vAlign w:val="center"/>
          </w:tcPr>
          <w:p w14:paraId="4EF097E6" w14:textId="6A3F877D" w:rsidR="00F64170" w:rsidRPr="005A7FE0" w:rsidRDefault="00F64170" w:rsidP="006169FA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E.3</w:t>
            </w:r>
          </w:p>
        </w:tc>
        <w:tc>
          <w:tcPr>
            <w:tcW w:w="3142" w:type="dxa"/>
            <w:vAlign w:val="center"/>
          </w:tcPr>
          <w:p w14:paraId="79A96DC7" w14:textId="1F20BD3C" w:rsidR="00F64170" w:rsidRPr="005A7FE0" w:rsidRDefault="00F64170" w:rsidP="006169FA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Licenza floating perpetua su chiave dongle per software dedicato al trattamento delle acquisizioni tridimensionali sotto forma di nuvole di punti strutturate e servizio </w:t>
            </w:r>
            <w:proofErr w:type="spellStart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maintenance</w:t>
            </w:r>
            <w:proofErr w:type="spellEnd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 per 12 mesi. Caratteristiche generali del software:</w:t>
            </w:r>
          </w:p>
          <w:p w14:paraId="73E573E2" w14:textId="77777777" w:rsidR="00F64170" w:rsidRPr="005A7FE0" w:rsidRDefault="00F64170" w:rsidP="006169FA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454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Importazione delle nuvole di punti;</w:t>
            </w:r>
          </w:p>
          <w:p w14:paraId="449BAA66" w14:textId="77777777" w:rsidR="00F64170" w:rsidRPr="005A7FE0" w:rsidRDefault="00F64170" w:rsidP="006169FA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454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Visualizzazione delle nuvole di punti;</w:t>
            </w:r>
          </w:p>
          <w:p w14:paraId="22E4EA4A" w14:textId="77777777" w:rsidR="00F64170" w:rsidRPr="005A7FE0" w:rsidRDefault="00F64170" w:rsidP="006169FA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454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Processing delle acquisizioni tridimensionali: 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lastRenderedPageBreak/>
              <w:t>classificazione, suddivisione delle traiettorie, ritaglio delle sovrapposizioni, rimozione rumore, classificazione del solo terreno, generazione di superfici TIN, classificazione delle altezze (vegetazione bassa, media e alta), controllo dell’accuratezza, vettorializzazione semiautomatica, generazione curve di livello matematiche e cartografiche;</w:t>
            </w:r>
          </w:p>
          <w:p w14:paraId="42FCED8D" w14:textId="77777777" w:rsidR="00F64170" w:rsidRPr="005A7FE0" w:rsidRDefault="00F64170" w:rsidP="006169FA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454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Modellazione tridimensionale semiautomatica delle elaborazioni;</w:t>
            </w:r>
          </w:p>
          <w:p w14:paraId="7F0029B1" w14:textId="7C321DCD" w:rsidR="00F64170" w:rsidRPr="005A7FE0" w:rsidRDefault="00F64170" w:rsidP="006169FA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before="40" w:after="40"/>
              <w:ind w:left="461"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Esportazione delle nuvole di punti in formati compatibili con software di terze parti.</w:t>
            </w:r>
          </w:p>
        </w:tc>
        <w:tc>
          <w:tcPr>
            <w:tcW w:w="1060" w:type="dxa"/>
            <w:vAlign w:val="center"/>
          </w:tcPr>
          <w:p w14:paraId="444C7505" w14:textId="2A6702C6" w:rsidR="00F64170" w:rsidRPr="005A7FE0" w:rsidRDefault="00F64170" w:rsidP="006169FA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lastRenderedPageBreak/>
              <w:t>N. 1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44321543" w14:textId="77777777" w:rsidR="00F64170" w:rsidRPr="005A7FE0" w:rsidRDefault="00F64170" w:rsidP="006169FA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80537C" w:rsidRPr="005A7FE0" w14:paraId="05844502" w14:textId="77777777" w:rsidTr="00195A11">
        <w:tc>
          <w:tcPr>
            <w:tcW w:w="843" w:type="dxa"/>
            <w:vAlign w:val="center"/>
          </w:tcPr>
          <w:p w14:paraId="3AFC7248" w14:textId="223DB921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E.4</w:t>
            </w:r>
          </w:p>
        </w:tc>
        <w:tc>
          <w:tcPr>
            <w:tcW w:w="3142" w:type="dxa"/>
            <w:vAlign w:val="center"/>
          </w:tcPr>
          <w:p w14:paraId="29AE2AAC" w14:textId="77777777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Corso base presso la nostra sede della durata di 8 ore totali sulle seguenti tematiche: </w:t>
            </w:r>
          </w:p>
          <w:p w14:paraId="19A7E33A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Prima installazione;</w:t>
            </w:r>
          </w:p>
          <w:p w14:paraId="58C4DA45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Utilizzo del sensore LiDAR + RGB;</w:t>
            </w:r>
          </w:p>
          <w:p w14:paraId="12F67DBC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Principali funzioni;</w:t>
            </w:r>
          </w:p>
          <w:p w14:paraId="5DC51EEF" w14:textId="154241A8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Scarico dati.</w:t>
            </w:r>
          </w:p>
        </w:tc>
        <w:tc>
          <w:tcPr>
            <w:tcW w:w="1060" w:type="dxa"/>
            <w:vAlign w:val="center"/>
          </w:tcPr>
          <w:p w14:paraId="6E4092E9" w14:textId="1A7BD46E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/// </w:t>
            </w:r>
          </w:p>
        </w:tc>
        <w:tc>
          <w:tcPr>
            <w:tcW w:w="4589" w:type="dxa"/>
            <w:shd w:val="clear" w:color="auto" w:fill="FFFF00"/>
            <w:vAlign w:val="center"/>
          </w:tcPr>
          <w:p w14:paraId="3E50D78D" w14:textId="431504AF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80537C" w:rsidRPr="005A7FE0" w14:paraId="1E1F9DB1" w14:textId="77777777" w:rsidTr="00195A11">
        <w:tc>
          <w:tcPr>
            <w:tcW w:w="843" w:type="dxa"/>
            <w:vAlign w:val="center"/>
          </w:tcPr>
          <w:p w14:paraId="3E580C8F" w14:textId="34F3DDFD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E.5</w:t>
            </w:r>
          </w:p>
        </w:tc>
        <w:tc>
          <w:tcPr>
            <w:tcW w:w="3142" w:type="dxa"/>
            <w:vAlign w:val="center"/>
          </w:tcPr>
          <w:p w14:paraId="29DD91E4" w14:textId="77777777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Corso avanzato presso la nostra sede della durata di 8 ore totali riguardante i dati LiDAR:</w:t>
            </w:r>
          </w:p>
          <w:p w14:paraId="343292B9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Metodologie per l'acquisizione dei dati LiDAR da drone;</w:t>
            </w:r>
          </w:p>
          <w:p w14:paraId="13339435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Pianificazione della campagna di rilevamento;</w:t>
            </w:r>
          </w:p>
          <w:p w14:paraId="3CC9764B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Esercitazione pratica in campo;</w:t>
            </w:r>
          </w:p>
          <w:p w14:paraId="17CBE833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596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Scarico dati LiDAR;</w:t>
            </w:r>
          </w:p>
          <w:p w14:paraId="52E69194" w14:textId="07AB51FF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3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Elaborazione dei dati LiDAR con software dedicato (</w:t>
            </w:r>
            <w:r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>prodotto E.2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).</w:t>
            </w:r>
          </w:p>
        </w:tc>
        <w:tc>
          <w:tcPr>
            <w:tcW w:w="1060" w:type="dxa"/>
            <w:vAlign w:val="center"/>
          </w:tcPr>
          <w:p w14:paraId="726BCD7A" w14:textId="7A7DF73B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///</w:t>
            </w:r>
          </w:p>
        </w:tc>
        <w:tc>
          <w:tcPr>
            <w:tcW w:w="4589" w:type="dxa"/>
            <w:shd w:val="clear" w:color="auto" w:fill="FFFF00"/>
            <w:vAlign w:val="center"/>
          </w:tcPr>
          <w:p w14:paraId="2CB6C50C" w14:textId="5E000D8F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80537C" w:rsidRPr="005A7FE0" w14:paraId="501A03BF" w14:textId="77777777" w:rsidTr="00195A11">
        <w:tc>
          <w:tcPr>
            <w:tcW w:w="843" w:type="dxa"/>
            <w:vAlign w:val="center"/>
          </w:tcPr>
          <w:p w14:paraId="3DF140AE" w14:textId="0A97F2D4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E.6</w:t>
            </w:r>
          </w:p>
        </w:tc>
        <w:tc>
          <w:tcPr>
            <w:tcW w:w="3142" w:type="dxa"/>
            <w:vAlign w:val="center"/>
          </w:tcPr>
          <w:p w14:paraId="4B0413F4" w14:textId="77777777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Corso avanzato presso la nostra sede della durata di 12 ore totali riguardante i dati LiDAR:</w:t>
            </w:r>
          </w:p>
          <w:p w14:paraId="767E5227" w14:textId="79E2F8B6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596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Elaborazione dei dati LiDAR con software dedicato (</w:t>
            </w:r>
            <w:r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>Prodotto E.3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): importazione, 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lastRenderedPageBreak/>
              <w:t>visualizzazione e processing delle nuvole di punti acquisite;</w:t>
            </w:r>
          </w:p>
          <w:p w14:paraId="67228C30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596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Esportazione delle nuvole di punti elaborate;</w:t>
            </w:r>
          </w:p>
          <w:p w14:paraId="6B4B2195" w14:textId="33690E8A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3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Integrazione ed elaborazioni con software di terze parti.</w:t>
            </w:r>
          </w:p>
        </w:tc>
        <w:tc>
          <w:tcPr>
            <w:tcW w:w="1060" w:type="dxa"/>
            <w:vAlign w:val="center"/>
          </w:tcPr>
          <w:p w14:paraId="3C54512F" w14:textId="33DDBBF9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lastRenderedPageBreak/>
              <w:t>///</w:t>
            </w:r>
          </w:p>
        </w:tc>
        <w:tc>
          <w:tcPr>
            <w:tcW w:w="4589" w:type="dxa"/>
            <w:shd w:val="clear" w:color="auto" w:fill="FFFF00"/>
            <w:vAlign w:val="center"/>
          </w:tcPr>
          <w:p w14:paraId="09BB3BE3" w14:textId="4F3C34A8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</w:tbl>
    <w:p w14:paraId="34AAD03E" w14:textId="62EF14FD" w:rsidR="00DB5489" w:rsidRDefault="00DB5489">
      <w:pPr>
        <w:suppressAutoHyphens w:val="0"/>
        <w:spacing w:after="160" w:line="259" w:lineRule="auto"/>
        <w:jc w:val="left"/>
        <w:rPr>
          <w:bCs/>
        </w:rPr>
      </w:pPr>
    </w:p>
    <w:p w14:paraId="09051E0B" w14:textId="77777777" w:rsidR="00DB5489" w:rsidRDefault="00DB5489">
      <w:pPr>
        <w:suppressAutoHyphens w:val="0"/>
        <w:spacing w:after="160" w:line="259" w:lineRule="auto"/>
        <w:jc w:val="left"/>
        <w:rPr>
          <w:bCs/>
        </w:rPr>
      </w:pPr>
      <w:r>
        <w:rPr>
          <w:bCs/>
        </w:rPr>
        <w:br w:type="page"/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843"/>
        <w:gridCol w:w="3142"/>
        <w:gridCol w:w="1060"/>
        <w:gridCol w:w="4589"/>
      </w:tblGrid>
      <w:tr w:rsidR="00465352" w:rsidRPr="005A7FE0" w14:paraId="4A9B1455" w14:textId="77777777" w:rsidTr="004044B0"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14:paraId="416976AD" w14:textId="77777777" w:rsidR="00465352" w:rsidRPr="005A7FE0" w:rsidRDefault="00465352" w:rsidP="00810335">
            <w:pPr>
              <w:pStyle w:val="Corpotesto"/>
              <w:kinsoku w:val="0"/>
              <w:overflowPunct w:val="0"/>
              <w:spacing w:after="0"/>
              <w:ind w:left="738" w:right="109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</w:p>
          <w:p w14:paraId="05FAB028" w14:textId="73A6F919" w:rsidR="00465352" w:rsidRPr="005A7FE0" w:rsidRDefault="00465352" w:rsidP="00810335">
            <w:pPr>
              <w:pStyle w:val="Corpotesto"/>
              <w:kinsoku w:val="0"/>
              <w:overflowPunct w:val="0"/>
              <w:spacing w:after="0"/>
              <w:ind w:left="738" w:right="109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Componenti, accessori, software e servizi aggiuntivi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 </w:t>
            </w:r>
            <w:r w:rsidR="000640D7"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per il Sensore LiDAR per mobile scanning con tecnologia SLAM non inclusi nel pacchetto standard (</w:t>
            </w:r>
            <w:r w:rsidR="000640D7"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 xml:space="preserve">si richiede </w:t>
            </w:r>
            <w:r w:rsidR="000640D7"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u w:val="single"/>
                <w:lang w:val="it-IT" w:bidi="ar-SA"/>
              </w:rPr>
              <w:t>la piena compatibilità</w:t>
            </w:r>
            <w:r w:rsidR="000640D7"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 xml:space="preserve"> con il sensore LiDAR per mobile scanning con tecnologia SLAM</w:t>
            </w:r>
            <w:r w:rsidR="000640D7"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):</w:t>
            </w:r>
          </w:p>
          <w:p w14:paraId="7D4491D2" w14:textId="77777777" w:rsidR="00465352" w:rsidRPr="005A7FE0" w:rsidRDefault="00465352" w:rsidP="00810335">
            <w:pPr>
              <w:pStyle w:val="Corpotesto"/>
              <w:kinsoku w:val="0"/>
              <w:overflowPunct w:val="0"/>
              <w:spacing w:after="0"/>
              <w:ind w:left="738" w:right="109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</w:p>
        </w:tc>
      </w:tr>
      <w:tr w:rsidR="00F64170" w:rsidRPr="005A7FE0" w14:paraId="175FF3AA" w14:textId="77777777" w:rsidTr="004044B0">
        <w:trPr>
          <w:tblHeader/>
        </w:trPr>
        <w:tc>
          <w:tcPr>
            <w:tcW w:w="843" w:type="dxa"/>
            <w:vAlign w:val="center"/>
          </w:tcPr>
          <w:p w14:paraId="3A67E236" w14:textId="77777777" w:rsidR="00F64170" w:rsidRPr="005A7FE0" w:rsidRDefault="00F64170" w:rsidP="008103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Cod.</w:t>
            </w:r>
          </w:p>
        </w:tc>
        <w:tc>
          <w:tcPr>
            <w:tcW w:w="3142" w:type="dxa"/>
            <w:vAlign w:val="center"/>
          </w:tcPr>
          <w:p w14:paraId="3E5E0995" w14:textId="77777777" w:rsidR="00F64170" w:rsidRPr="005A7FE0" w:rsidRDefault="00F64170" w:rsidP="00810335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Descrizione prodotto/servizio</w:t>
            </w:r>
          </w:p>
        </w:tc>
        <w:tc>
          <w:tcPr>
            <w:tcW w:w="1060" w:type="dxa"/>
            <w:vAlign w:val="center"/>
          </w:tcPr>
          <w:p w14:paraId="38A27C69" w14:textId="77777777" w:rsidR="00F64170" w:rsidRPr="005A7FE0" w:rsidRDefault="00F64170" w:rsidP="00810335">
            <w:pPr>
              <w:pStyle w:val="Corpotesto"/>
              <w:kinsoku w:val="0"/>
              <w:overflowPunct w:val="0"/>
              <w:spacing w:before="40" w:after="4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Quantità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21F207D1" w14:textId="54ADFAD2" w:rsidR="00F64170" w:rsidRPr="005A7FE0" w:rsidRDefault="000414B1" w:rsidP="008103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Marca e modello del prodotto proposto</w:t>
            </w:r>
          </w:p>
        </w:tc>
      </w:tr>
      <w:tr w:rsidR="00F64170" w:rsidRPr="005A7FE0" w14:paraId="20EBA955" w14:textId="77777777" w:rsidTr="004044B0">
        <w:tc>
          <w:tcPr>
            <w:tcW w:w="843" w:type="dxa"/>
            <w:vAlign w:val="center"/>
          </w:tcPr>
          <w:p w14:paraId="571372CF" w14:textId="49534B27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F.1</w:t>
            </w:r>
          </w:p>
        </w:tc>
        <w:tc>
          <w:tcPr>
            <w:tcW w:w="3142" w:type="dxa"/>
            <w:vAlign w:val="center"/>
          </w:tcPr>
          <w:p w14:paraId="202855EE" w14:textId="5E7CDABC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Batterie per sensore LiDAR;</w:t>
            </w:r>
          </w:p>
        </w:tc>
        <w:tc>
          <w:tcPr>
            <w:tcW w:w="1060" w:type="dxa"/>
            <w:vAlign w:val="center"/>
          </w:tcPr>
          <w:p w14:paraId="4675400F" w14:textId="16B7152C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2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1B276CEC" w14:textId="77777777" w:rsidR="00F64170" w:rsidRPr="005A7FE0" w:rsidRDefault="00F64170" w:rsidP="00A87612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F64170" w:rsidRPr="005A7FE0" w14:paraId="24F06ADE" w14:textId="77777777" w:rsidTr="004044B0">
        <w:tc>
          <w:tcPr>
            <w:tcW w:w="843" w:type="dxa"/>
            <w:vAlign w:val="center"/>
          </w:tcPr>
          <w:p w14:paraId="0BCBDF2C" w14:textId="1B76FDE6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F.2</w:t>
            </w:r>
          </w:p>
        </w:tc>
        <w:tc>
          <w:tcPr>
            <w:tcW w:w="3142" w:type="dxa"/>
            <w:vAlign w:val="center"/>
          </w:tcPr>
          <w:p w14:paraId="273D64CA" w14:textId="76E04B77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Caricabatterie con cavi di collegamento;</w:t>
            </w:r>
          </w:p>
        </w:tc>
        <w:tc>
          <w:tcPr>
            <w:tcW w:w="1060" w:type="dxa"/>
            <w:vAlign w:val="center"/>
          </w:tcPr>
          <w:p w14:paraId="79506FFF" w14:textId="08B3FC20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1DE588F1" w14:textId="77777777" w:rsidR="00F64170" w:rsidRPr="005A7FE0" w:rsidRDefault="00F64170" w:rsidP="00A87612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F64170" w:rsidRPr="005A7FE0" w14:paraId="0327C3FE" w14:textId="77777777" w:rsidTr="004044B0">
        <w:tc>
          <w:tcPr>
            <w:tcW w:w="843" w:type="dxa"/>
            <w:vAlign w:val="center"/>
          </w:tcPr>
          <w:p w14:paraId="36408C42" w14:textId="3EF71528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F.3</w:t>
            </w:r>
          </w:p>
        </w:tc>
        <w:tc>
          <w:tcPr>
            <w:tcW w:w="3142" w:type="dxa"/>
            <w:vAlign w:val="center"/>
          </w:tcPr>
          <w:p w14:paraId="65518FFF" w14:textId="15BC0706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Kit di montaggio per drone;</w:t>
            </w:r>
          </w:p>
        </w:tc>
        <w:tc>
          <w:tcPr>
            <w:tcW w:w="1060" w:type="dxa"/>
            <w:vAlign w:val="center"/>
          </w:tcPr>
          <w:p w14:paraId="050E298B" w14:textId="7BDC0182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0B5C6F4C" w14:textId="77777777" w:rsidR="00F64170" w:rsidRPr="005A7FE0" w:rsidRDefault="00F64170" w:rsidP="00A87612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F64170" w:rsidRPr="005A7FE0" w14:paraId="045DB9AD" w14:textId="77777777" w:rsidTr="004044B0">
        <w:tc>
          <w:tcPr>
            <w:tcW w:w="843" w:type="dxa"/>
            <w:vAlign w:val="center"/>
          </w:tcPr>
          <w:p w14:paraId="27969AC0" w14:textId="27F366A4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F.4</w:t>
            </w:r>
          </w:p>
        </w:tc>
        <w:tc>
          <w:tcPr>
            <w:tcW w:w="3142" w:type="dxa"/>
            <w:vAlign w:val="center"/>
          </w:tcPr>
          <w:p w14:paraId="00726702" w14:textId="69662F25" w:rsidR="00F64170" w:rsidRPr="005A7FE0" w:rsidRDefault="00F64170" w:rsidP="00A87612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Ventosa e supporti per mobile mapping su veicoli, comprensivo di cavi e accessori di collegamento;</w:t>
            </w:r>
          </w:p>
        </w:tc>
        <w:tc>
          <w:tcPr>
            <w:tcW w:w="1060" w:type="dxa"/>
            <w:vAlign w:val="center"/>
          </w:tcPr>
          <w:p w14:paraId="3FE66B47" w14:textId="4232C6AC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05AE66F0" w14:textId="08823B1E" w:rsidR="00F64170" w:rsidRPr="005A7FE0" w:rsidRDefault="00F64170" w:rsidP="00A87612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F64170" w:rsidRPr="005A7FE0" w14:paraId="68CE9A93" w14:textId="77777777" w:rsidTr="004044B0">
        <w:tc>
          <w:tcPr>
            <w:tcW w:w="843" w:type="dxa"/>
            <w:vAlign w:val="center"/>
          </w:tcPr>
          <w:p w14:paraId="1AA8E729" w14:textId="3FB56384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F.5</w:t>
            </w:r>
          </w:p>
        </w:tc>
        <w:tc>
          <w:tcPr>
            <w:tcW w:w="3142" w:type="dxa"/>
            <w:vAlign w:val="center"/>
          </w:tcPr>
          <w:p w14:paraId="5CB8C40B" w14:textId="102B809A" w:rsidR="00F64170" w:rsidRPr="005A7FE0" w:rsidRDefault="00F64170" w:rsidP="00A87612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proofErr w:type="spellStart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Hardcase</w:t>
            </w:r>
            <w:proofErr w:type="spellEnd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 </w:t>
            </w:r>
            <w:proofErr w:type="spellStart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backpack</w:t>
            </w:r>
            <w:proofErr w:type="spellEnd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 e supporti per mobile mapping terrestre, comprensivo di cavi e accessori di collegamento;</w:t>
            </w:r>
          </w:p>
        </w:tc>
        <w:tc>
          <w:tcPr>
            <w:tcW w:w="1060" w:type="dxa"/>
            <w:vAlign w:val="center"/>
          </w:tcPr>
          <w:p w14:paraId="3745C405" w14:textId="30FC846F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0A7DCE7C" w14:textId="77777777" w:rsidR="00F64170" w:rsidRPr="005A7FE0" w:rsidRDefault="00F64170" w:rsidP="00A87612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F64170" w:rsidRPr="005A7FE0" w14:paraId="1014BAEF" w14:textId="77777777" w:rsidTr="004044B0">
        <w:tc>
          <w:tcPr>
            <w:tcW w:w="843" w:type="dxa"/>
            <w:vAlign w:val="center"/>
          </w:tcPr>
          <w:p w14:paraId="590CF21C" w14:textId="2CB792CD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F.6</w:t>
            </w:r>
          </w:p>
        </w:tc>
        <w:tc>
          <w:tcPr>
            <w:tcW w:w="3142" w:type="dxa"/>
            <w:vAlign w:val="center"/>
          </w:tcPr>
          <w:p w14:paraId="60B10DE9" w14:textId="086951EA" w:rsidR="00F64170" w:rsidRPr="005A7FE0" w:rsidRDefault="00F64170" w:rsidP="00A87612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Action camera impermeabile con LCD anteriore e posteriore touch, video Ultra HD 5K a 30fps oppure 4K a 60fps, </w:t>
            </w:r>
            <w:proofErr w:type="spellStart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slowmotion</w:t>
            </w:r>
            <w:proofErr w:type="spellEnd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, sensore da 20 MP, stabilizzatore video.  Comprensiva di custodia per il trasporto, batteria ricaricabile, supporto adesivo curvo, fibbia e vite di montaggio, cavo USB-C.</w:t>
            </w:r>
          </w:p>
        </w:tc>
        <w:tc>
          <w:tcPr>
            <w:tcW w:w="1060" w:type="dxa"/>
            <w:vAlign w:val="center"/>
          </w:tcPr>
          <w:p w14:paraId="036F9983" w14:textId="627168E5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6B60DF59" w14:textId="77777777" w:rsidR="00F64170" w:rsidRPr="005A7FE0" w:rsidRDefault="00F64170" w:rsidP="00A87612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F64170" w:rsidRPr="005A7FE0" w14:paraId="51FBF716" w14:textId="77777777" w:rsidTr="004044B0">
        <w:tc>
          <w:tcPr>
            <w:tcW w:w="843" w:type="dxa"/>
            <w:vAlign w:val="center"/>
          </w:tcPr>
          <w:p w14:paraId="065428E3" w14:textId="19877FC4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F.7</w:t>
            </w:r>
          </w:p>
        </w:tc>
        <w:tc>
          <w:tcPr>
            <w:tcW w:w="3142" w:type="dxa"/>
            <w:vAlign w:val="center"/>
          </w:tcPr>
          <w:p w14:paraId="65B13992" w14:textId="16030F46" w:rsidR="00F64170" w:rsidRPr="005A7FE0" w:rsidRDefault="00F64170" w:rsidP="00A87612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Schede Micro-SD da 64 GB (170MB/s lettura – 90MB/s scrittura,</w:t>
            </w:r>
            <w:r w:rsidRPr="005A7FE0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Classe 10, UHS-I, U3, V30) per action camera;</w:t>
            </w:r>
          </w:p>
        </w:tc>
        <w:tc>
          <w:tcPr>
            <w:tcW w:w="1060" w:type="dxa"/>
            <w:vAlign w:val="center"/>
          </w:tcPr>
          <w:p w14:paraId="5AFA7D37" w14:textId="33D1F97A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2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56A28564" w14:textId="77777777" w:rsidR="00F64170" w:rsidRPr="005A7FE0" w:rsidRDefault="00F64170" w:rsidP="00A87612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F64170" w:rsidRPr="005A7FE0" w14:paraId="0C2833F2" w14:textId="77777777" w:rsidTr="004044B0">
        <w:tc>
          <w:tcPr>
            <w:tcW w:w="843" w:type="dxa"/>
            <w:vAlign w:val="center"/>
          </w:tcPr>
          <w:p w14:paraId="0EF652A1" w14:textId="7E3D4C01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F.8</w:t>
            </w:r>
          </w:p>
        </w:tc>
        <w:tc>
          <w:tcPr>
            <w:tcW w:w="3142" w:type="dxa"/>
            <w:vAlign w:val="center"/>
          </w:tcPr>
          <w:p w14:paraId="1ACC91E7" w14:textId="5BBEE2D9" w:rsidR="00F64170" w:rsidRPr="005A7FE0" w:rsidRDefault="00F64170" w:rsidP="00A87612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Attacco per Action camera su drone;</w:t>
            </w:r>
          </w:p>
        </w:tc>
        <w:tc>
          <w:tcPr>
            <w:tcW w:w="1060" w:type="dxa"/>
            <w:vAlign w:val="center"/>
          </w:tcPr>
          <w:p w14:paraId="3506133A" w14:textId="195C8075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451C5669" w14:textId="77777777" w:rsidR="00F64170" w:rsidRPr="005A7FE0" w:rsidRDefault="00F64170" w:rsidP="00A87612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F64170" w:rsidRPr="005A7FE0" w14:paraId="66B9C70E" w14:textId="77777777" w:rsidTr="004044B0">
        <w:tc>
          <w:tcPr>
            <w:tcW w:w="843" w:type="dxa"/>
            <w:vAlign w:val="center"/>
          </w:tcPr>
          <w:p w14:paraId="45C885BD" w14:textId="1099BF59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F.9</w:t>
            </w:r>
          </w:p>
        </w:tc>
        <w:tc>
          <w:tcPr>
            <w:tcW w:w="3142" w:type="dxa"/>
            <w:vAlign w:val="center"/>
          </w:tcPr>
          <w:p w14:paraId="38BF8D4F" w14:textId="1DF3DB71" w:rsidR="00F64170" w:rsidRPr="005A7FE0" w:rsidRDefault="00F64170" w:rsidP="00A87612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Batterie supplementari per Action camera;</w:t>
            </w:r>
          </w:p>
        </w:tc>
        <w:tc>
          <w:tcPr>
            <w:tcW w:w="1060" w:type="dxa"/>
            <w:vAlign w:val="center"/>
          </w:tcPr>
          <w:p w14:paraId="279CEDE3" w14:textId="0CB8D8C1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2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4A5EDD4E" w14:textId="77777777" w:rsidR="00F64170" w:rsidRPr="005A7FE0" w:rsidRDefault="00F64170" w:rsidP="00A87612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F64170" w:rsidRPr="005A7FE0" w14:paraId="01BD6896" w14:textId="77777777" w:rsidTr="004044B0">
        <w:tc>
          <w:tcPr>
            <w:tcW w:w="843" w:type="dxa"/>
            <w:vAlign w:val="center"/>
          </w:tcPr>
          <w:p w14:paraId="22FE2428" w14:textId="754E6BE8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F.10</w:t>
            </w:r>
          </w:p>
        </w:tc>
        <w:tc>
          <w:tcPr>
            <w:tcW w:w="3142" w:type="dxa"/>
            <w:vAlign w:val="center"/>
          </w:tcPr>
          <w:p w14:paraId="0ABDE6C1" w14:textId="2F363247" w:rsidR="00F64170" w:rsidRPr="005A7FE0" w:rsidRDefault="00F64170" w:rsidP="00A87612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Caricabatterie doppio per Action camera;</w:t>
            </w:r>
          </w:p>
        </w:tc>
        <w:tc>
          <w:tcPr>
            <w:tcW w:w="1060" w:type="dxa"/>
            <w:vAlign w:val="center"/>
          </w:tcPr>
          <w:p w14:paraId="324A33E2" w14:textId="2A602C32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63B540A9" w14:textId="77777777" w:rsidR="00F64170" w:rsidRPr="005A7FE0" w:rsidRDefault="00F64170" w:rsidP="00A87612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F64170" w:rsidRPr="005A7FE0" w14:paraId="3F701B39" w14:textId="77777777" w:rsidTr="004044B0">
        <w:tc>
          <w:tcPr>
            <w:tcW w:w="843" w:type="dxa"/>
            <w:vAlign w:val="center"/>
          </w:tcPr>
          <w:p w14:paraId="458A3EA2" w14:textId="5C8E946C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F.11</w:t>
            </w:r>
          </w:p>
        </w:tc>
        <w:tc>
          <w:tcPr>
            <w:tcW w:w="3142" w:type="dxa"/>
            <w:vAlign w:val="center"/>
          </w:tcPr>
          <w:p w14:paraId="4D33986C" w14:textId="4D826B4C" w:rsidR="00F64170" w:rsidRPr="005A7FE0" w:rsidRDefault="00F64170" w:rsidP="00A87612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Licenza su chiave dongle per software dedicato alla colorazione delle acquisizioni tridimensionali sotto forma di nuvole di punti strutturate e servizio </w:t>
            </w:r>
            <w:proofErr w:type="spellStart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maintenance</w:t>
            </w:r>
            <w:proofErr w:type="spellEnd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 per 12 mesi. Caratteristiche generali del software: </w:t>
            </w:r>
          </w:p>
          <w:p w14:paraId="4F6B3DC7" w14:textId="77777777" w:rsidR="00F64170" w:rsidRPr="005A7FE0" w:rsidRDefault="00F64170" w:rsidP="00A87612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453" w:right="108" w:hanging="357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Generazione nuvola di punti; </w:t>
            </w:r>
          </w:p>
          <w:p w14:paraId="602DCD43" w14:textId="77777777" w:rsidR="00F64170" w:rsidRPr="005A7FE0" w:rsidRDefault="00F64170" w:rsidP="00A87612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453" w:right="108" w:hanging="357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Colorazione nuvola di punti; </w:t>
            </w:r>
          </w:p>
          <w:p w14:paraId="5828789A" w14:textId="77777777" w:rsidR="00F64170" w:rsidRPr="005A7FE0" w:rsidRDefault="00F64170" w:rsidP="00A87612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453" w:right="108" w:hanging="357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Allineamento di scansioni multiple;</w:t>
            </w:r>
          </w:p>
          <w:p w14:paraId="6391B7EC" w14:textId="1F5B2AC3" w:rsidR="00F64170" w:rsidRPr="005A7FE0" w:rsidRDefault="00F64170" w:rsidP="00A87612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461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Esportazione delle nuvole 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lastRenderedPageBreak/>
              <w:t>di punti con informazioni RGB nei formati</w:t>
            </w:r>
            <w:proofErr w:type="gramStart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: .</w:t>
            </w:r>
            <w:proofErr w:type="spellStart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las</w:t>
            </w:r>
            <w:proofErr w:type="spellEnd"/>
            <w:proofErr w:type="gramEnd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; .</w:t>
            </w:r>
            <w:proofErr w:type="spellStart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laz</w:t>
            </w:r>
            <w:proofErr w:type="spellEnd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; . </w:t>
            </w:r>
            <w:proofErr w:type="spellStart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ply</w:t>
            </w:r>
            <w:proofErr w:type="spellEnd"/>
            <w:proofErr w:type="gramStart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; .</w:t>
            </w:r>
            <w:proofErr w:type="spellStart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xyz</w:t>
            </w:r>
            <w:proofErr w:type="spellEnd"/>
            <w:proofErr w:type="gramEnd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.</w:t>
            </w:r>
          </w:p>
        </w:tc>
        <w:tc>
          <w:tcPr>
            <w:tcW w:w="1060" w:type="dxa"/>
            <w:vAlign w:val="center"/>
          </w:tcPr>
          <w:p w14:paraId="6849C83A" w14:textId="468C49F6" w:rsidR="00F64170" w:rsidRPr="005A7FE0" w:rsidRDefault="00F64170" w:rsidP="00A87612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lastRenderedPageBreak/>
              <w:t>N. 1</w:t>
            </w:r>
          </w:p>
        </w:tc>
        <w:tc>
          <w:tcPr>
            <w:tcW w:w="4589" w:type="dxa"/>
            <w:shd w:val="clear" w:color="auto" w:fill="F2F2F2" w:themeFill="background1" w:themeFillShade="F2"/>
            <w:vAlign w:val="center"/>
          </w:tcPr>
          <w:p w14:paraId="71933DB2" w14:textId="77777777" w:rsidR="00F64170" w:rsidRPr="005A7FE0" w:rsidRDefault="00F64170" w:rsidP="00A87612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80537C" w:rsidRPr="005A7FE0" w14:paraId="62967640" w14:textId="77777777" w:rsidTr="00195A11">
        <w:tc>
          <w:tcPr>
            <w:tcW w:w="843" w:type="dxa"/>
            <w:vAlign w:val="center"/>
          </w:tcPr>
          <w:p w14:paraId="36A0B6FD" w14:textId="64E0D7DC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F.12</w:t>
            </w:r>
          </w:p>
        </w:tc>
        <w:tc>
          <w:tcPr>
            <w:tcW w:w="3142" w:type="dxa"/>
            <w:vAlign w:val="center"/>
          </w:tcPr>
          <w:p w14:paraId="6E4E0FF9" w14:textId="77777777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Corso base presso la nostra sede della durata di 8 ore totali sulle seguenti tematiche: </w:t>
            </w:r>
          </w:p>
          <w:p w14:paraId="43C7A7B6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Prima installazione;</w:t>
            </w:r>
          </w:p>
          <w:p w14:paraId="5D79CC74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Utilizzo del sensore LiDAR per mobile scanning con tecnologia SLAM;</w:t>
            </w:r>
          </w:p>
          <w:p w14:paraId="24A56817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Principali funzioni;</w:t>
            </w:r>
          </w:p>
          <w:p w14:paraId="4E98D622" w14:textId="78970E0C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3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Scarico dati.</w:t>
            </w:r>
          </w:p>
        </w:tc>
        <w:tc>
          <w:tcPr>
            <w:tcW w:w="1060" w:type="dxa"/>
            <w:vAlign w:val="center"/>
          </w:tcPr>
          <w:p w14:paraId="585BC877" w14:textId="58820416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/// </w:t>
            </w:r>
          </w:p>
        </w:tc>
        <w:tc>
          <w:tcPr>
            <w:tcW w:w="4589" w:type="dxa"/>
            <w:shd w:val="clear" w:color="auto" w:fill="FFFF00"/>
            <w:vAlign w:val="center"/>
          </w:tcPr>
          <w:p w14:paraId="54266F92" w14:textId="00EBCC9B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80537C" w:rsidRPr="005A7FE0" w14:paraId="34964355" w14:textId="77777777" w:rsidTr="00195A11">
        <w:tc>
          <w:tcPr>
            <w:tcW w:w="843" w:type="dxa"/>
            <w:vAlign w:val="center"/>
          </w:tcPr>
          <w:p w14:paraId="644E29EC" w14:textId="4F208F11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F.13</w:t>
            </w:r>
          </w:p>
        </w:tc>
        <w:tc>
          <w:tcPr>
            <w:tcW w:w="3142" w:type="dxa"/>
            <w:vAlign w:val="center"/>
          </w:tcPr>
          <w:p w14:paraId="5602DE71" w14:textId="77777777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Corso avanzato presso la nostra sede della durata di 24 ore totali riguardante il sensore LiDAR</w:t>
            </w:r>
            <w:r w:rsidRPr="005A7FE0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per mobile scanning con tecnologia SLAM:</w:t>
            </w:r>
          </w:p>
          <w:p w14:paraId="471C6719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Metodologie per l'acquisizione dei dati LiDAR da drone, da terra e da veicoli in movimento;</w:t>
            </w:r>
          </w:p>
          <w:p w14:paraId="27ABFFF4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Pianificazione della campagna di rilevamento nei differenti scenari (da drone, da terra e da veicoli in movimento);</w:t>
            </w:r>
          </w:p>
          <w:p w14:paraId="0C86ED44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Esercitazioni pratiche in campo nei differenti scenari;</w:t>
            </w:r>
          </w:p>
          <w:p w14:paraId="2F48F0F8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596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Scarico ed elaborazione dei dati acquisiti;</w:t>
            </w:r>
          </w:p>
          <w:p w14:paraId="1C511477" w14:textId="2B355766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596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Elaborazione dei dati LiDAR con software dedicato (</w:t>
            </w:r>
            <w:r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>Prodotto F.11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): importazione, visualizzazione e processing delle nuvole di punti acquisite;</w:t>
            </w:r>
          </w:p>
          <w:p w14:paraId="6D8ADFCF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596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Esportazione delle nuvole di punti elaborate;</w:t>
            </w:r>
          </w:p>
          <w:p w14:paraId="25AB3D65" w14:textId="03B90C74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3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Integrazione ed elaborazioni con software di terze parti.</w:t>
            </w:r>
          </w:p>
        </w:tc>
        <w:tc>
          <w:tcPr>
            <w:tcW w:w="1060" w:type="dxa"/>
            <w:vAlign w:val="center"/>
          </w:tcPr>
          <w:p w14:paraId="355F0C6E" w14:textId="221946D3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/// </w:t>
            </w:r>
          </w:p>
        </w:tc>
        <w:tc>
          <w:tcPr>
            <w:tcW w:w="4589" w:type="dxa"/>
            <w:shd w:val="clear" w:color="auto" w:fill="FFFF00"/>
            <w:vAlign w:val="center"/>
          </w:tcPr>
          <w:p w14:paraId="1A6CAF68" w14:textId="71150A62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</w:tbl>
    <w:p w14:paraId="0325ECEA" w14:textId="7D6E17DD" w:rsidR="00A87612" w:rsidRDefault="00A87612">
      <w:pPr>
        <w:suppressAutoHyphens w:val="0"/>
        <w:spacing w:after="160" w:line="259" w:lineRule="auto"/>
        <w:jc w:val="left"/>
        <w:rPr>
          <w:bCs/>
        </w:rPr>
      </w:pPr>
      <w:r>
        <w:rPr>
          <w:bCs/>
        </w:rPr>
        <w:br w:type="page"/>
      </w:r>
    </w:p>
    <w:p w14:paraId="5B2D86EF" w14:textId="77777777" w:rsidR="00A87612" w:rsidRPr="005A7FE0" w:rsidRDefault="00A87612" w:rsidP="00A87612">
      <w:pPr>
        <w:rPr>
          <w:bCs/>
          <w:sz w:val="22"/>
          <w:szCs w:val="22"/>
        </w:rPr>
      </w:pP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843"/>
        <w:gridCol w:w="3263"/>
        <w:gridCol w:w="1134"/>
        <w:gridCol w:w="4394"/>
      </w:tblGrid>
      <w:tr w:rsidR="00A87612" w:rsidRPr="005A7FE0" w14:paraId="2986708B" w14:textId="77777777" w:rsidTr="008A37ED"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14:paraId="7C9E622D" w14:textId="77777777" w:rsidR="00A87612" w:rsidRPr="005A7FE0" w:rsidRDefault="00A87612" w:rsidP="00810335">
            <w:pPr>
              <w:pStyle w:val="Corpotesto"/>
              <w:kinsoku w:val="0"/>
              <w:overflowPunct w:val="0"/>
              <w:spacing w:after="0"/>
              <w:ind w:left="738" w:right="109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</w:p>
          <w:p w14:paraId="63295301" w14:textId="433E92F2" w:rsidR="00A87612" w:rsidRPr="005A7FE0" w:rsidRDefault="00A87612" w:rsidP="00810335">
            <w:pPr>
              <w:pStyle w:val="Corpotesto"/>
              <w:kinsoku w:val="0"/>
              <w:overflowPunct w:val="0"/>
              <w:spacing w:after="0"/>
              <w:ind w:left="738" w:right="109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Componenti, accessori, software e servizi aggiuntivi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 </w:t>
            </w:r>
            <w:r w:rsidR="00382EED"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per il Sensore multispettrale, termico e RGB non inclusi nel pacchetto standard (</w:t>
            </w:r>
            <w:r w:rsidR="00382EED"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 xml:space="preserve">si richiede </w:t>
            </w:r>
            <w:r w:rsidR="00382EED"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u w:val="single"/>
                <w:lang w:val="it-IT" w:bidi="ar-SA"/>
              </w:rPr>
              <w:t>la piena compatibilità</w:t>
            </w:r>
            <w:r w:rsidR="00382EED" w:rsidRPr="005A7FE0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 xml:space="preserve"> con il sensore multispettrale, termico e RGB</w:t>
            </w:r>
            <w:r w:rsidR="00382EED"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):</w:t>
            </w:r>
          </w:p>
          <w:p w14:paraId="4362348A" w14:textId="77777777" w:rsidR="00A87612" w:rsidRPr="005A7FE0" w:rsidRDefault="00A87612" w:rsidP="00810335">
            <w:pPr>
              <w:pStyle w:val="Corpotesto"/>
              <w:kinsoku w:val="0"/>
              <w:overflowPunct w:val="0"/>
              <w:spacing w:after="0"/>
              <w:ind w:left="738" w:right="109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</w:p>
        </w:tc>
      </w:tr>
      <w:tr w:rsidR="000414B1" w:rsidRPr="005A7FE0" w14:paraId="7D851423" w14:textId="77777777" w:rsidTr="008A37ED">
        <w:trPr>
          <w:tblHeader/>
        </w:trPr>
        <w:tc>
          <w:tcPr>
            <w:tcW w:w="843" w:type="dxa"/>
            <w:vAlign w:val="center"/>
          </w:tcPr>
          <w:p w14:paraId="2598593E" w14:textId="77777777" w:rsidR="000414B1" w:rsidRPr="005A7FE0" w:rsidRDefault="000414B1" w:rsidP="008103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Cod.</w:t>
            </w:r>
          </w:p>
        </w:tc>
        <w:tc>
          <w:tcPr>
            <w:tcW w:w="3263" w:type="dxa"/>
            <w:vAlign w:val="center"/>
          </w:tcPr>
          <w:p w14:paraId="60A463B5" w14:textId="77777777" w:rsidR="000414B1" w:rsidRPr="005A7FE0" w:rsidRDefault="000414B1" w:rsidP="00810335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Descrizione prodotto/servizio</w:t>
            </w:r>
          </w:p>
        </w:tc>
        <w:tc>
          <w:tcPr>
            <w:tcW w:w="1134" w:type="dxa"/>
            <w:vAlign w:val="center"/>
          </w:tcPr>
          <w:p w14:paraId="1D91FBD6" w14:textId="77777777" w:rsidR="000414B1" w:rsidRPr="005A7FE0" w:rsidRDefault="000414B1" w:rsidP="00810335">
            <w:pPr>
              <w:pStyle w:val="Corpotesto"/>
              <w:kinsoku w:val="0"/>
              <w:overflowPunct w:val="0"/>
              <w:spacing w:before="40" w:after="4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Quantità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62B4B7D1" w14:textId="26034454" w:rsidR="000414B1" w:rsidRPr="005A7FE0" w:rsidRDefault="000414B1" w:rsidP="008103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Marca e modello del prodotto proposto</w:t>
            </w:r>
          </w:p>
        </w:tc>
      </w:tr>
      <w:tr w:rsidR="000414B1" w:rsidRPr="005A7FE0" w14:paraId="02877820" w14:textId="77777777" w:rsidTr="008A37ED">
        <w:tc>
          <w:tcPr>
            <w:tcW w:w="843" w:type="dxa"/>
            <w:vAlign w:val="center"/>
          </w:tcPr>
          <w:p w14:paraId="756285B0" w14:textId="4DCCC674" w:rsidR="000414B1" w:rsidRPr="005A7FE0" w:rsidRDefault="000414B1" w:rsidP="00382EED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G.1</w:t>
            </w:r>
          </w:p>
        </w:tc>
        <w:tc>
          <w:tcPr>
            <w:tcW w:w="3263" w:type="dxa"/>
            <w:vAlign w:val="center"/>
          </w:tcPr>
          <w:p w14:paraId="5FAF9E42" w14:textId="0E5C99B0" w:rsidR="000414B1" w:rsidRPr="005A7FE0" w:rsidRDefault="000414B1" w:rsidP="00382EED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Memoria USB 3.0 da 128 GB supplementare (420 MB/s in lettura, 380 MB/s in scrittura);</w:t>
            </w:r>
          </w:p>
        </w:tc>
        <w:tc>
          <w:tcPr>
            <w:tcW w:w="1134" w:type="dxa"/>
            <w:vAlign w:val="center"/>
          </w:tcPr>
          <w:p w14:paraId="6F57246A" w14:textId="011F2143" w:rsidR="000414B1" w:rsidRPr="005A7FE0" w:rsidRDefault="000414B1" w:rsidP="00382EED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7D1CD98F" w14:textId="77777777" w:rsidR="000414B1" w:rsidRPr="005A7FE0" w:rsidRDefault="000414B1" w:rsidP="00382EED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0414B1" w:rsidRPr="005A7FE0" w14:paraId="5D4095C7" w14:textId="77777777" w:rsidTr="008A37ED">
        <w:tc>
          <w:tcPr>
            <w:tcW w:w="843" w:type="dxa"/>
            <w:vAlign w:val="center"/>
          </w:tcPr>
          <w:p w14:paraId="221811EF" w14:textId="43E62D94" w:rsidR="000414B1" w:rsidRPr="005A7FE0" w:rsidRDefault="000414B1" w:rsidP="00382EED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G.2</w:t>
            </w:r>
          </w:p>
        </w:tc>
        <w:tc>
          <w:tcPr>
            <w:tcW w:w="3263" w:type="dxa"/>
            <w:vAlign w:val="center"/>
          </w:tcPr>
          <w:p w14:paraId="1074BB0C" w14:textId="3E8647DB" w:rsidR="000414B1" w:rsidRPr="005A7FE0" w:rsidRDefault="000414B1" w:rsidP="00382EED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Tablet robusto per utilizzo in qualsiasi contesto: 10”; Processore da 2GHz (</w:t>
            </w:r>
            <w:proofErr w:type="spellStart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octa</w:t>
            </w:r>
            <w:proofErr w:type="spellEnd"/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-core); risoluzione full-HD; fotocamera posteriore da 13MP e anteriore da 8MP; 4 GB RAM; 64 GB ROM; Connettività LTE single SIM; sistema operativo Android; protezione e resistenza all’acqua IP68; proprietà antiurto; penna grafica inclusa; batteria da 7.600 mAh (per circa 15 ore di utilizzo); peso 650g;</w:t>
            </w:r>
          </w:p>
        </w:tc>
        <w:tc>
          <w:tcPr>
            <w:tcW w:w="1134" w:type="dxa"/>
            <w:vAlign w:val="center"/>
          </w:tcPr>
          <w:p w14:paraId="69386ED5" w14:textId="224BC05D" w:rsidR="000414B1" w:rsidRPr="005A7FE0" w:rsidRDefault="000414B1" w:rsidP="00382EED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3500D96A" w14:textId="77777777" w:rsidR="000414B1" w:rsidRPr="005A7FE0" w:rsidRDefault="000414B1" w:rsidP="00382EED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0414B1" w:rsidRPr="005A7FE0" w14:paraId="1A2D832C" w14:textId="77777777" w:rsidTr="008A37ED">
        <w:tc>
          <w:tcPr>
            <w:tcW w:w="843" w:type="dxa"/>
            <w:vAlign w:val="center"/>
          </w:tcPr>
          <w:p w14:paraId="11BEE569" w14:textId="706F4DA5" w:rsidR="000414B1" w:rsidRPr="005A7FE0" w:rsidRDefault="000414B1" w:rsidP="00382EED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G.3</w:t>
            </w:r>
          </w:p>
        </w:tc>
        <w:tc>
          <w:tcPr>
            <w:tcW w:w="3263" w:type="dxa"/>
            <w:vAlign w:val="center"/>
          </w:tcPr>
          <w:p w14:paraId="6373B91F" w14:textId="11E903BD" w:rsidR="000414B1" w:rsidRPr="005A7FE0" w:rsidRDefault="000414B1" w:rsidP="00382EED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Scheda Micro-SD da 256 GB (170MB/s lettura – 90MB/s scrittura,</w:t>
            </w:r>
            <w:r w:rsidRPr="005A7FE0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Classe 10, UHS-I, U3, V30) per tablet;</w:t>
            </w:r>
          </w:p>
        </w:tc>
        <w:tc>
          <w:tcPr>
            <w:tcW w:w="1134" w:type="dxa"/>
            <w:vAlign w:val="center"/>
          </w:tcPr>
          <w:p w14:paraId="6991BB24" w14:textId="4F1F6C07" w:rsidR="000414B1" w:rsidRPr="005A7FE0" w:rsidRDefault="000414B1" w:rsidP="00382EED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N. 1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16C54EF7" w14:textId="77777777" w:rsidR="000414B1" w:rsidRPr="005A7FE0" w:rsidRDefault="000414B1" w:rsidP="00382EED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80537C" w:rsidRPr="005A7FE0" w14:paraId="0285CA10" w14:textId="77777777" w:rsidTr="00195A11">
        <w:tc>
          <w:tcPr>
            <w:tcW w:w="843" w:type="dxa"/>
            <w:vAlign w:val="center"/>
          </w:tcPr>
          <w:p w14:paraId="5F0DE29C" w14:textId="7902ACB2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G.4</w:t>
            </w:r>
          </w:p>
        </w:tc>
        <w:tc>
          <w:tcPr>
            <w:tcW w:w="3263" w:type="dxa"/>
            <w:vAlign w:val="center"/>
          </w:tcPr>
          <w:p w14:paraId="33413770" w14:textId="77777777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Corso base presso la nostra sede della durata di 4 ore totali sulle seguenti tematiche: </w:t>
            </w:r>
          </w:p>
          <w:p w14:paraId="67F88BFE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Prima installazione;</w:t>
            </w:r>
          </w:p>
          <w:p w14:paraId="451F73FA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Utilizzo della camera multispettrale;</w:t>
            </w:r>
          </w:p>
          <w:p w14:paraId="62B11C74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Principali funzioni;</w:t>
            </w:r>
          </w:p>
          <w:p w14:paraId="32BB5A48" w14:textId="3F9D77CA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3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Scarico dati.</w:t>
            </w:r>
          </w:p>
        </w:tc>
        <w:tc>
          <w:tcPr>
            <w:tcW w:w="1134" w:type="dxa"/>
            <w:vAlign w:val="center"/>
          </w:tcPr>
          <w:p w14:paraId="58834D4D" w14:textId="5F48B966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///</w:t>
            </w:r>
          </w:p>
        </w:tc>
        <w:tc>
          <w:tcPr>
            <w:tcW w:w="4394" w:type="dxa"/>
            <w:shd w:val="clear" w:color="auto" w:fill="FFFF00"/>
            <w:vAlign w:val="center"/>
          </w:tcPr>
          <w:p w14:paraId="40397850" w14:textId="6303A932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80537C" w:rsidRPr="005A7FE0" w14:paraId="0E6F4171" w14:textId="77777777" w:rsidTr="00195A11">
        <w:tc>
          <w:tcPr>
            <w:tcW w:w="843" w:type="dxa"/>
            <w:vAlign w:val="center"/>
          </w:tcPr>
          <w:p w14:paraId="61A58614" w14:textId="76A82F4F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G.5</w:t>
            </w:r>
          </w:p>
        </w:tc>
        <w:tc>
          <w:tcPr>
            <w:tcW w:w="3263" w:type="dxa"/>
            <w:vAlign w:val="center"/>
          </w:tcPr>
          <w:p w14:paraId="17095E92" w14:textId="77777777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Corso avanzato presso la nostra sede della durata di 8 ore totali riguardante le analisi multispettrali:</w:t>
            </w:r>
          </w:p>
          <w:p w14:paraId="5D7DC6E0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Metodologie per l'acquisizione dei dati multispettrali da drone;</w:t>
            </w:r>
          </w:p>
          <w:p w14:paraId="3D437649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Pianificazione della campagna di rilevamento;</w:t>
            </w:r>
          </w:p>
          <w:p w14:paraId="601DB279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2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Esercitazione pratica in campo;</w:t>
            </w:r>
          </w:p>
          <w:p w14:paraId="6E54B1A2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596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Scarico dati multispettrali;</w:t>
            </w:r>
          </w:p>
          <w:p w14:paraId="422F8059" w14:textId="77777777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596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Elaborazione dei dati multispettrali;</w:t>
            </w:r>
          </w:p>
          <w:p w14:paraId="261584F0" w14:textId="335BB0C6" w:rsidR="0080537C" w:rsidRPr="005A7FE0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603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Integrazione con le acquisizioni provenienti da altri sensori.</w:t>
            </w:r>
          </w:p>
        </w:tc>
        <w:tc>
          <w:tcPr>
            <w:tcW w:w="1134" w:type="dxa"/>
            <w:vAlign w:val="center"/>
          </w:tcPr>
          <w:p w14:paraId="2299A33C" w14:textId="5608BC6D" w:rsidR="0080537C" w:rsidRPr="005A7FE0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///</w:t>
            </w:r>
          </w:p>
        </w:tc>
        <w:tc>
          <w:tcPr>
            <w:tcW w:w="4394" w:type="dxa"/>
            <w:shd w:val="clear" w:color="auto" w:fill="FFFF00"/>
            <w:vAlign w:val="center"/>
          </w:tcPr>
          <w:p w14:paraId="7B18098A" w14:textId="1E7EC8D8" w:rsidR="0080537C" w:rsidRPr="005A7FE0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</w:tbl>
    <w:p w14:paraId="511E52D3" w14:textId="77777777" w:rsidR="00DB5489" w:rsidRDefault="00DB5489">
      <w:pPr>
        <w:suppressAutoHyphens w:val="0"/>
        <w:spacing w:after="160" w:line="259" w:lineRule="auto"/>
        <w:jc w:val="left"/>
        <w:rPr>
          <w:bCs/>
        </w:rPr>
      </w:pPr>
      <w:r>
        <w:rPr>
          <w:bCs/>
        </w:rPr>
        <w:br w:type="page"/>
      </w:r>
    </w:p>
    <w:tbl>
      <w:tblPr>
        <w:tblStyle w:val="Grigliatabella"/>
        <w:tblW w:w="9493" w:type="dxa"/>
        <w:tblLook w:val="04A0" w:firstRow="1" w:lastRow="0" w:firstColumn="1" w:lastColumn="0" w:noHBand="0" w:noVBand="1"/>
      </w:tblPr>
      <w:tblGrid>
        <w:gridCol w:w="842"/>
        <w:gridCol w:w="2949"/>
        <w:gridCol w:w="1060"/>
        <w:gridCol w:w="4642"/>
      </w:tblGrid>
      <w:tr w:rsidR="00382EED" w:rsidRPr="005A7FE0" w14:paraId="26777A1A" w14:textId="77777777" w:rsidTr="000414B1">
        <w:tc>
          <w:tcPr>
            <w:tcW w:w="842" w:type="dxa"/>
            <w:shd w:val="clear" w:color="auto" w:fill="DAD8BC"/>
            <w:vAlign w:val="center"/>
          </w:tcPr>
          <w:p w14:paraId="2BDB1174" w14:textId="77777777" w:rsidR="00382EED" w:rsidRPr="005A7FE0" w:rsidRDefault="00382EED" w:rsidP="000726AE">
            <w:pPr>
              <w:pStyle w:val="Corpotesto"/>
              <w:kinsoku w:val="0"/>
              <w:overflowPunct w:val="0"/>
              <w:spacing w:after="0"/>
              <w:ind w:left="27" w:right="1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it-IT" w:bidi="ar-SA"/>
              </w:rPr>
            </w:pPr>
          </w:p>
          <w:p w14:paraId="4863DA8D" w14:textId="39C41F20" w:rsidR="000726AE" w:rsidRPr="005A7FE0" w:rsidRDefault="000726AE" w:rsidP="000726AE">
            <w:pPr>
              <w:pStyle w:val="Corpotesto"/>
              <w:kinsoku w:val="0"/>
              <w:overflowPunct w:val="0"/>
              <w:spacing w:after="0"/>
              <w:ind w:left="27" w:right="1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b/>
                <w:bCs/>
                <w:kern w:val="0"/>
                <w:lang w:val="it-IT" w:bidi="ar-SA"/>
              </w:rPr>
              <w:t>H</w:t>
            </w:r>
          </w:p>
          <w:p w14:paraId="4652DD18" w14:textId="0E39544E" w:rsidR="000726AE" w:rsidRPr="005A7FE0" w:rsidRDefault="000726AE" w:rsidP="000726AE">
            <w:pPr>
              <w:pStyle w:val="Corpotesto"/>
              <w:kinsoku w:val="0"/>
              <w:overflowPunct w:val="0"/>
              <w:spacing w:after="0"/>
              <w:ind w:left="27" w:right="1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it-IT" w:bidi="ar-SA"/>
              </w:rPr>
            </w:pPr>
          </w:p>
        </w:tc>
        <w:tc>
          <w:tcPr>
            <w:tcW w:w="8651" w:type="dxa"/>
            <w:gridSpan w:val="3"/>
            <w:shd w:val="clear" w:color="auto" w:fill="DAD8BC"/>
            <w:vAlign w:val="center"/>
          </w:tcPr>
          <w:p w14:paraId="2C327321" w14:textId="64B66C03" w:rsidR="00382EED" w:rsidRPr="005A7FE0" w:rsidRDefault="000726AE" w:rsidP="000726AE">
            <w:pPr>
              <w:pStyle w:val="Corpotesto"/>
              <w:kinsoku w:val="0"/>
              <w:overflowPunct w:val="0"/>
              <w:spacing w:after="0"/>
              <w:ind w:left="36" w:right="109"/>
              <w:rPr>
                <w:rFonts w:ascii="Times New Roman" w:eastAsia="Times New Roman" w:hAnsi="Times New Roman" w:cs="Times New Roman"/>
                <w:kern w:val="0"/>
                <w:lang w:val="it-IT" w:bidi="ar-SA"/>
              </w:rPr>
            </w:pPr>
            <w:r w:rsidRPr="005A7FE0">
              <w:rPr>
                <w:rFonts w:ascii="Times New Roman" w:eastAsia="Times New Roman" w:hAnsi="Times New Roman" w:cs="Times New Roman"/>
                <w:kern w:val="0"/>
                <w:lang w:val="it-IT" w:bidi="ar-SA"/>
              </w:rPr>
              <w:t>Assistenza tecnica, servizi e corsi di formazione avanzata per l’utilizzo e la gestione della strumentazione e per l’elaborazione dei dati acquisiti. Requisiti minimi:</w:t>
            </w:r>
          </w:p>
        </w:tc>
      </w:tr>
      <w:tr w:rsidR="000414B1" w:rsidRPr="00A81E33" w14:paraId="03D9BC2D" w14:textId="77777777" w:rsidTr="004044B0">
        <w:trPr>
          <w:tblHeader/>
        </w:trPr>
        <w:tc>
          <w:tcPr>
            <w:tcW w:w="842" w:type="dxa"/>
            <w:vAlign w:val="center"/>
          </w:tcPr>
          <w:p w14:paraId="50940B5D" w14:textId="77777777" w:rsidR="000414B1" w:rsidRPr="00A81E33" w:rsidRDefault="000414B1" w:rsidP="008103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A81E33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Cod.</w:t>
            </w:r>
          </w:p>
        </w:tc>
        <w:tc>
          <w:tcPr>
            <w:tcW w:w="2949" w:type="dxa"/>
            <w:vAlign w:val="center"/>
          </w:tcPr>
          <w:p w14:paraId="5A84D968" w14:textId="77777777" w:rsidR="000414B1" w:rsidRPr="00A81E33" w:rsidRDefault="000414B1" w:rsidP="00810335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A81E33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Descrizione prodotto/servizio</w:t>
            </w:r>
          </w:p>
        </w:tc>
        <w:tc>
          <w:tcPr>
            <w:tcW w:w="1060" w:type="dxa"/>
            <w:vAlign w:val="center"/>
          </w:tcPr>
          <w:p w14:paraId="359556D4" w14:textId="77777777" w:rsidR="000414B1" w:rsidRPr="00A81E33" w:rsidRDefault="000414B1" w:rsidP="00810335">
            <w:pPr>
              <w:pStyle w:val="Corpotesto"/>
              <w:kinsoku w:val="0"/>
              <w:overflowPunct w:val="0"/>
              <w:spacing w:before="40" w:after="4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A81E33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Quantità</w:t>
            </w:r>
          </w:p>
        </w:tc>
        <w:tc>
          <w:tcPr>
            <w:tcW w:w="4642" w:type="dxa"/>
            <w:shd w:val="clear" w:color="auto" w:fill="F2F2F2" w:themeFill="background1" w:themeFillShade="F2"/>
            <w:vAlign w:val="center"/>
          </w:tcPr>
          <w:p w14:paraId="16285426" w14:textId="2BD81D1D" w:rsidR="000414B1" w:rsidRPr="00A81E33" w:rsidRDefault="000414B1" w:rsidP="00810335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 w:rsidRPr="005A7FE0"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  <w:t>Marca e modello del prodotto proposto</w:t>
            </w:r>
          </w:p>
        </w:tc>
      </w:tr>
      <w:tr w:rsidR="0080537C" w:rsidRPr="00A81E33" w14:paraId="2424D98C" w14:textId="77777777" w:rsidTr="00195A11">
        <w:tc>
          <w:tcPr>
            <w:tcW w:w="842" w:type="dxa"/>
            <w:vAlign w:val="center"/>
          </w:tcPr>
          <w:p w14:paraId="5314C278" w14:textId="0B8CB6F5" w:rsidR="0080537C" w:rsidRPr="00A81E33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H</w:t>
            </w:r>
            <w:r w:rsidRPr="008F1F1A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1</w:t>
            </w:r>
          </w:p>
        </w:tc>
        <w:tc>
          <w:tcPr>
            <w:tcW w:w="2949" w:type="dxa"/>
            <w:vAlign w:val="center"/>
          </w:tcPr>
          <w:p w14:paraId="5E75514E" w14:textId="49711749" w:rsidR="0080537C" w:rsidRPr="00A81E33" w:rsidRDefault="00FE6F7E" w:rsidP="0080537C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FE6F7E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Servizio di assistenza, verifica dell’attrezzatura, manutenzione ordinaria e calibrazione del drone e di tutti i sensori per 2 interventi nell’arco di 12 mesi. Durante il periodo di garanzia gli interventi di controllo della fornitura dovranno includere l’eventuale sostituzione, in caso di necessità, delle parti consumabili (es.: batterie, eliche, supporti, …). Dovrà essere inoltre garantita l’assistenza tramite help-desk telefonico e nel caso di impossibilità di risoluzione della problematica, dovrà essere garantita assistenza on-site, entro 72h dalla data di segnalazione della problematica/guasto.</w:t>
            </w:r>
          </w:p>
        </w:tc>
        <w:tc>
          <w:tcPr>
            <w:tcW w:w="1060" w:type="dxa"/>
            <w:vAlign w:val="center"/>
          </w:tcPr>
          <w:p w14:paraId="55BD03C3" w14:textId="391896EC" w:rsidR="0080537C" w:rsidRPr="00A81E33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  <w:t>///</w:t>
            </w:r>
          </w:p>
        </w:tc>
        <w:tc>
          <w:tcPr>
            <w:tcW w:w="4642" w:type="dxa"/>
            <w:shd w:val="clear" w:color="auto" w:fill="FFFF00"/>
            <w:vAlign w:val="center"/>
          </w:tcPr>
          <w:p w14:paraId="4F46354B" w14:textId="77E4A3C7" w:rsidR="0080537C" w:rsidRPr="00A81E33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bookmarkStart w:id="3" w:name="_GoBack"/>
            <w:bookmarkEnd w:id="3"/>
          </w:p>
        </w:tc>
      </w:tr>
      <w:tr w:rsidR="0080537C" w:rsidRPr="00A81E33" w14:paraId="3A595769" w14:textId="77777777" w:rsidTr="00195A11">
        <w:tc>
          <w:tcPr>
            <w:tcW w:w="842" w:type="dxa"/>
            <w:vAlign w:val="center"/>
          </w:tcPr>
          <w:p w14:paraId="34BA8B6E" w14:textId="30538BED" w:rsidR="0080537C" w:rsidRPr="00A81E33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H.2</w:t>
            </w:r>
          </w:p>
        </w:tc>
        <w:tc>
          <w:tcPr>
            <w:tcW w:w="2949" w:type="dxa"/>
            <w:vAlign w:val="center"/>
          </w:tcPr>
          <w:p w14:paraId="6B0A3637" w14:textId="77777777" w:rsidR="0080537C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Corso avanzato e affiancamento presso un’area a nostra discrezione sul territorio italiano della durata di 32 ore riguardante tutta l’attrezzatura fornita (drone, sensori e software): </w:t>
            </w:r>
          </w:p>
          <w:p w14:paraId="01CECE66" w14:textId="77777777" w:rsidR="0080537C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596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Configurazioni operative </w:t>
            </w:r>
            <w:r w:rsidRPr="00EB37C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del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 </w:t>
            </w:r>
            <w:r w:rsidRPr="00EB37C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drone prescelto per ogni scenario possibile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;</w:t>
            </w:r>
          </w:p>
          <w:p w14:paraId="75D0E09D" w14:textId="77777777" w:rsidR="0080537C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596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P</w:t>
            </w:r>
            <w:r w:rsidRPr="00EB37C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rocedure di utilizzo e smontaggio/montaggio 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 xml:space="preserve">dei sensori e </w:t>
            </w:r>
            <w:r w:rsidRPr="00EB37C0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degli accessori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;</w:t>
            </w:r>
          </w:p>
          <w:p w14:paraId="6945E4C4" w14:textId="77777777" w:rsidR="0080537C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596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Acquisizione dei dati con tutti i sensori su una medesima area di studio;</w:t>
            </w:r>
          </w:p>
          <w:p w14:paraId="39661C2E" w14:textId="77777777" w:rsidR="0080537C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596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Elaborazione dei dati acquisiti e loro analisi;</w:t>
            </w:r>
          </w:p>
          <w:p w14:paraId="1D53D68C" w14:textId="77777777" w:rsidR="0080537C" w:rsidRDefault="0080537C" w:rsidP="0080537C">
            <w:pPr>
              <w:pStyle w:val="Corpotesto"/>
              <w:numPr>
                <w:ilvl w:val="0"/>
                <w:numId w:val="13"/>
              </w:numPr>
              <w:kinsoku w:val="0"/>
              <w:overflowPunct w:val="0"/>
              <w:spacing w:after="0"/>
              <w:ind w:left="596" w:right="108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Confronto con i dati già in nostro possesso e provenienti da analisi pregresse.</w:t>
            </w:r>
          </w:p>
          <w:p w14:paraId="7383BDF2" w14:textId="345A776D" w:rsidR="0080537C" w:rsidRPr="00A81E33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 xml:space="preserve">N.B. </w:t>
            </w:r>
            <w:r w:rsidRPr="005815EB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>Il</w:t>
            </w: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 xml:space="preserve"> </w:t>
            </w:r>
            <w:r w:rsidRPr="005815EB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 xml:space="preserve">fornitore dovrà provvedere a tutte le autorizzazioni per </w:t>
            </w: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lastRenderedPageBreak/>
              <w:t>l</w:t>
            </w:r>
            <w:r w:rsidRPr="005815EB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>’effettuazione dei voli durante la</w:t>
            </w: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 xml:space="preserve"> </w:t>
            </w:r>
            <w:r w:rsidRPr="005815EB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>fase di affiancamento</w:t>
            </w: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it-IT" w:bidi="ar-SA"/>
              </w:rPr>
              <w:t>.</w:t>
            </w:r>
          </w:p>
        </w:tc>
        <w:tc>
          <w:tcPr>
            <w:tcW w:w="1060" w:type="dxa"/>
            <w:vAlign w:val="center"/>
          </w:tcPr>
          <w:p w14:paraId="201AD597" w14:textId="7DC6487B" w:rsidR="0080537C" w:rsidRPr="00A81E33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  <w:lastRenderedPageBreak/>
              <w:t>///</w:t>
            </w:r>
          </w:p>
        </w:tc>
        <w:tc>
          <w:tcPr>
            <w:tcW w:w="4642" w:type="dxa"/>
            <w:shd w:val="clear" w:color="auto" w:fill="FFFF00"/>
            <w:vAlign w:val="center"/>
          </w:tcPr>
          <w:p w14:paraId="4080D241" w14:textId="196BF052" w:rsidR="0080537C" w:rsidRPr="00A81E33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  <w:tr w:rsidR="0080537C" w:rsidRPr="00A81E33" w14:paraId="299C04D8" w14:textId="77777777" w:rsidTr="00195A11">
        <w:tc>
          <w:tcPr>
            <w:tcW w:w="842" w:type="dxa"/>
            <w:vAlign w:val="center"/>
          </w:tcPr>
          <w:p w14:paraId="107B1C88" w14:textId="102BE269" w:rsidR="0080537C" w:rsidRPr="00A81E33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H</w:t>
            </w:r>
            <w:r w:rsidRPr="005B5F2B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it-IT" w:bidi="ar-SA"/>
              </w:rPr>
              <w:t>.3</w:t>
            </w:r>
          </w:p>
        </w:tc>
        <w:tc>
          <w:tcPr>
            <w:tcW w:w="2949" w:type="dxa"/>
            <w:vAlign w:val="center"/>
          </w:tcPr>
          <w:p w14:paraId="5E024886" w14:textId="0DA45DC7" w:rsidR="0080537C" w:rsidRPr="00A81E33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 w:rsidRPr="0009525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it-IT" w:bidi="ar-SA"/>
              </w:rPr>
              <w:t>Assicurazione RC verso Terzi per 2 rinnovi con massimale assicurato di responsabilità civile pari a almeno 1.000.000,00€ e relativa alla strumentazione in oggetto.</w:t>
            </w:r>
          </w:p>
        </w:tc>
        <w:tc>
          <w:tcPr>
            <w:tcW w:w="1060" w:type="dxa"/>
            <w:vAlign w:val="center"/>
          </w:tcPr>
          <w:p w14:paraId="18A52296" w14:textId="42732A99" w:rsidR="0080537C" w:rsidRPr="00A81E33" w:rsidRDefault="0080537C" w:rsidP="0080537C">
            <w:pPr>
              <w:pStyle w:val="Corpotesto"/>
              <w:kinsoku w:val="0"/>
              <w:overflowPunct w:val="0"/>
              <w:spacing w:before="40" w:after="4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  <w:t>///</w:t>
            </w:r>
          </w:p>
        </w:tc>
        <w:tc>
          <w:tcPr>
            <w:tcW w:w="4642" w:type="dxa"/>
            <w:shd w:val="clear" w:color="auto" w:fill="FFFF00"/>
            <w:vAlign w:val="center"/>
          </w:tcPr>
          <w:p w14:paraId="122C892B" w14:textId="5CEF4A56" w:rsidR="0080537C" w:rsidRPr="00A81E33" w:rsidRDefault="0080537C" w:rsidP="0080537C">
            <w:pPr>
              <w:pStyle w:val="Corpotesto"/>
              <w:kinsoku w:val="0"/>
              <w:overflowPunct w:val="0"/>
              <w:spacing w:after="0"/>
              <w:ind w:right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it-IT"/>
              </w:rPr>
            </w:pPr>
          </w:p>
        </w:tc>
      </w:tr>
    </w:tbl>
    <w:p w14:paraId="23E19586" w14:textId="77777777" w:rsidR="00382EED" w:rsidRDefault="00382EED" w:rsidP="00465352">
      <w:pPr>
        <w:rPr>
          <w:bCs/>
        </w:rPr>
      </w:pPr>
    </w:p>
    <w:p w14:paraId="687067EA" w14:textId="77777777" w:rsidR="00382EED" w:rsidRDefault="00382EED" w:rsidP="00465352">
      <w:pPr>
        <w:rPr>
          <w:bCs/>
        </w:rPr>
      </w:pPr>
    </w:p>
    <w:p w14:paraId="30BEACD4" w14:textId="576A8E6E" w:rsidR="00A87612" w:rsidRDefault="00A87612" w:rsidP="00465352">
      <w:pPr>
        <w:rPr>
          <w:bCs/>
        </w:rPr>
      </w:pPr>
    </w:p>
    <w:bookmarkEnd w:id="0"/>
    <w:p w14:paraId="14CE3544" w14:textId="7327A27B" w:rsidR="00A87612" w:rsidRDefault="00A87612" w:rsidP="00465352">
      <w:pPr>
        <w:rPr>
          <w:bCs/>
        </w:rPr>
      </w:pPr>
    </w:p>
    <w:sectPr w:rsidR="00A876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FHOGM+Arial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MS Gothic"/>
    <w:charset w:val="80"/>
    <w:family w:val="roman"/>
    <w:pitch w:val="variable"/>
  </w:font>
  <w:font w:name="WenQuanYi Zen Hei">
    <w:altName w:val="MS Gothic"/>
    <w:charset w:val="80"/>
    <w:family w:val="auto"/>
    <w:pitch w:val="variable"/>
  </w:font>
  <w:font w:name="Lohit Devanagari">
    <w:altName w:val="MS Gothic"/>
    <w:charset w:val="80"/>
    <w:family w:val="auto"/>
    <w:pitch w:val="variable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081669"/>
    <w:multiLevelType w:val="hybridMultilevel"/>
    <w:tmpl w:val="3356DD08"/>
    <w:lvl w:ilvl="0" w:tplc="37EEF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07BFC"/>
    <w:multiLevelType w:val="hybridMultilevel"/>
    <w:tmpl w:val="A44A56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A7080"/>
    <w:multiLevelType w:val="hybridMultilevel"/>
    <w:tmpl w:val="4766A552"/>
    <w:lvl w:ilvl="0" w:tplc="500C64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E6829"/>
    <w:multiLevelType w:val="hybridMultilevel"/>
    <w:tmpl w:val="709C725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0C64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C2FE2"/>
    <w:multiLevelType w:val="hybridMultilevel"/>
    <w:tmpl w:val="4DC4EEA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0C64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52ACE"/>
    <w:multiLevelType w:val="hybridMultilevel"/>
    <w:tmpl w:val="AFC239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496B54"/>
    <w:multiLevelType w:val="hybridMultilevel"/>
    <w:tmpl w:val="6D5495DC"/>
    <w:lvl w:ilvl="0" w:tplc="37EEF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A3B3F"/>
    <w:multiLevelType w:val="hybridMultilevel"/>
    <w:tmpl w:val="20C2FAD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0C64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C5538"/>
    <w:multiLevelType w:val="hybridMultilevel"/>
    <w:tmpl w:val="F8624F26"/>
    <w:lvl w:ilvl="0" w:tplc="A39AF0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F39DD"/>
    <w:multiLevelType w:val="hybridMultilevel"/>
    <w:tmpl w:val="227E96FA"/>
    <w:lvl w:ilvl="0" w:tplc="37EEF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7E2DC5"/>
    <w:multiLevelType w:val="hybridMultilevel"/>
    <w:tmpl w:val="A6FA4684"/>
    <w:lvl w:ilvl="0" w:tplc="55AE7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96C77"/>
    <w:multiLevelType w:val="hybridMultilevel"/>
    <w:tmpl w:val="AC746CF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EF04963"/>
    <w:multiLevelType w:val="hybridMultilevel"/>
    <w:tmpl w:val="4FACCE22"/>
    <w:lvl w:ilvl="0" w:tplc="500C64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92569C"/>
    <w:multiLevelType w:val="hybridMultilevel"/>
    <w:tmpl w:val="EB526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8516F"/>
    <w:multiLevelType w:val="hybridMultilevel"/>
    <w:tmpl w:val="BEDEC0E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0C64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FC13FC"/>
    <w:multiLevelType w:val="hybridMultilevel"/>
    <w:tmpl w:val="C8BEA2AA"/>
    <w:lvl w:ilvl="0" w:tplc="37EEF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EE21CD"/>
    <w:multiLevelType w:val="hybridMultilevel"/>
    <w:tmpl w:val="3FAC0304"/>
    <w:lvl w:ilvl="0" w:tplc="DB3084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BF3ACB"/>
    <w:multiLevelType w:val="hybridMultilevel"/>
    <w:tmpl w:val="689A47A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0C64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13563A"/>
    <w:multiLevelType w:val="hybridMultilevel"/>
    <w:tmpl w:val="6C18428A"/>
    <w:lvl w:ilvl="0" w:tplc="B7AE2D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E7E59"/>
    <w:multiLevelType w:val="hybridMultilevel"/>
    <w:tmpl w:val="861076F0"/>
    <w:lvl w:ilvl="0" w:tplc="6734CF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FBD7E4F"/>
    <w:multiLevelType w:val="hybridMultilevel"/>
    <w:tmpl w:val="F0688B2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0C64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85B3E"/>
    <w:multiLevelType w:val="hybridMultilevel"/>
    <w:tmpl w:val="5FAE08D0"/>
    <w:lvl w:ilvl="0" w:tplc="A39AF0E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48A1CCD"/>
    <w:multiLevelType w:val="hybridMultilevel"/>
    <w:tmpl w:val="1B30811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0C64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C63E25"/>
    <w:multiLevelType w:val="hybridMultilevel"/>
    <w:tmpl w:val="60BEB7B6"/>
    <w:lvl w:ilvl="0" w:tplc="37EEF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C647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10"/>
  </w:num>
  <w:num w:numId="4">
    <w:abstractNumId w:val="7"/>
  </w:num>
  <w:num w:numId="5">
    <w:abstractNumId w:val="16"/>
  </w:num>
  <w:num w:numId="6">
    <w:abstractNumId w:val="14"/>
  </w:num>
  <w:num w:numId="7">
    <w:abstractNumId w:val="11"/>
  </w:num>
  <w:num w:numId="8">
    <w:abstractNumId w:val="1"/>
  </w:num>
  <w:num w:numId="9">
    <w:abstractNumId w:val="12"/>
  </w:num>
  <w:num w:numId="10">
    <w:abstractNumId w:val="19"/>
  </w:num>
  <w:num w:numId="11">
    <w:abstractNumId w:val="6"/>
  </w:num>
  <w:num w:numId="12">
    <w:abstractNumId w:val="17"/>
  </w:num>
  <w:num w:numId="13">
    <w:abstractNumId w:val="20"/>
  </w:num>
  <w:num w:numId="14">
    <w:abstractNumId w:val="13"/>
  </w:num>
  <w:num w:numId="15">
    <w:abstractNumId w:val="18"/>
  </w:num>
  <w:num w:numId="16">
    <w:abstractNumId w:val="21"/>
  </w:num>
  <w:num w:numId="17">
    <w:abstractNumId w:val="8"/>
  </w:num>
  <w:num w:numId="18">
    <w:abstractNumId w:val="4"/>
  </w:num>
  <w:num w:numId="19">
    <w:abstractNumId w:val="23"/>
  </w:num>
  <w:num w:numId="20">
    <w:abstractNumId w:val="5"/>
  </w:num>
  <w:num w:numId="21">
    <w:abstractNumId w:val="15"/>
  </w:num>
  <w:num w:numId="22">
    <w:abstractNumId w:val="3"/>
  </w:num>
  <w:num w:numId="23">
    <w:abstractNumId w:val="2"/>
  </w:num>
  <w:num w:numId="24">
    <w:abstractNumId w:val="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zQzMjczMjO3NDIzMrRQ0lEKTi0uzszPAykwNKgFALQLFD4tAAAA"/>
  </w:docVars>
  <w:rsids>
    <w:rsidRoot w:val="007F3B01"/>
    <w:rsid w:val="00021D14"/>
    <w:rsid w:val="000414B1"/>
    <w:rsid w:val="000631E6"/>
    <w:rsid w:val="000640D7"/>
    <w:rsid w:val="000726AE"/>
    <w:rsid w:val="00095254"/>
    <w:rsid w:val="000962D1"/>
    <w:rsid w:val="000A3A9C"/>
    <w:rsid w:val="000D77D2"/>
    <w:rsid w:val="000F545D"/>
    <w:rsid w:val="00105829"/>
    <w:rsid w:val="00113549"/>
    <w:rsid w:val="0011528E"/>
    <w:rsid w:val="001343EA"/>
    <w:rsid w:val="001362FD"/>
    <w:rsid w:val="0016443B"/>
    <w:rsid w:val="00167A5A"/>
    <w:rsid w:val="00167DF9"/>
    <w:rsid w:val="0018639C"/>
    <w:rsid w:val="00195A11"/>
    <w:rsid w:val="001A23CF"/>
    <w:rsid w:val="001A35FE"/>
    <w:rsid w:val="00203CA6"/>
    <w:rsid w:val="002170CA"/>
    <w:rsid w:val="00221641"/>
    <w:rsid w:val="0022571D"/>
    <w:rsid w:val="002309F1"/>
    <w:rsid w:val="00243466"/>
    <w:rsid w:val="00253362"/>
    <w:rsid w:val="002620F2"/>
    <w:rsid w:val="00262913"/>
    <w:rsid w:val="002767EA"/>
    <w:rsid w:val="0028088D"/>
    <w:rsid w:val="00293652"/>
    <w:rsid w:val="002A18CB"/>
    <w:rsid w:val="002F15D9"/>
    <w:rsid w:val="002F49A0"/>
    <w:rsid w:val="002F55E3"/>
    <w:rsid w:val="0030332B"/>
    <w:rsid w:val="00321438"/>
    <w:rsid w:val="00331A1E"/>
    <w:rsid w:val="003340EE"/>
    <w:rsid w:val="00352AF2"/>
    <w:rsid w:val="00360324"/>
    <w:rsid w:val="00364DD7"/>
    <w:rsid w:val="00382EED"/>
    <w:rsid w:val="0038714F"/>
    <w:rsid w:val="003932CC"/>
    <w:rsid w:val="003A74A4"/>
    <w:rsid w:val="003B083A"/>
    <w:rsid w:val="003B1F0F"/>
    <w:rsid w:val="003C471F"/>
    <w:rsid w:val="003E236D"/>
    <w:rsid w:val="003F4C62"/>
    <w:rsid w:val="004044B0"/>
    <w:rsid w:val="00407A00"/>
    <w:rsid w:val="004115B7"/>
    <w:rsid w:val="0043085D"/>
    <w:rsid w:val="00445853"/>
    <w:rsid w:val="004576B0"/>
    <w:rsid w:val="00465352"/>
    <w:rsid w:val="004669F1"/>
    <w:rsid w:val="00490FA8"/>
    <w:rsid w:val="004933B4"/>
    <w:rsid w:val="004B150B"/>
    <w:rsid w:val="004C7079"/>
    <w:rsid w:val="004D075F"/>
    <w:rsid w:val="004E1949"/>
    <w:rsid w:val="004F1BAE"/>
    <w:rsid w:val="004F5A31"/>
    <w:rsid w:val="00502DA7"/>
    <w:rsid w:val="005073BD"/>
    <w:rsid w:val="005112DB"/>
    <w:rsid w:val="00517BDE"/>
    <w:rsid w:val="00527730"/>
    <w:rsid w:val="00533E69"/>
    <w:rsid w:val="005356B0"/>
    <w:rsid w:val="00545715"/>
    <w:rsid w:val="00572BAE"/>
    <w:rsid w:val="005815EB"/>
    <w:rsid w:val="00584CB9"/>
    <w:rsid w:val="005A7FE0"/>
    <w:rsid w:val="005B5014"/>
    <w:rsid w:val="005B5A6F"/>
    <w:rsid w:val="005B5F2B"/>
    <w:rsid w:val="005C5546"/>
    <w:rsid w:val="005E56BB"/>
    <w:rsid w:val="006169FA"/>
    <w:rsid w:val="00626EBA"/>
    <w:rsid w:val="00630E85"/>
    <w:rsid w:val="006430F7"/>
    <w:rsid w:val="0064680A"/>
    <w:rsid w:val="00647FFE"/>
    <w:rsid w:val="0066496A"/>
    <w:rsid w:val="00672C58"/>
    <w:rsid w:val="00683086"/>
    <w:rsid w:val="006845ED"/>
    <w:rsid w:val="006931DB"/>
    <w:rsid w:val="0069399A"/>
    <w:rsid w:val="00696B92"/>
    <w:rsid w:val="006D1A6B"/>
    <w:rsid w:val="006D5E1F"/>
    <w:rsid w:val="006E2E02"/>
    <w:rsid w:val="006E40A3"/>
    <w:rsid w:val="006E5A67"/>
    <w:rsid w:val="007344BF"/>
    <w:rsid w:val="00745BA7"/>
    <w:rsid w:val="00761394"/>
    <w:rsid w:val="007961C0"/>
    <w:rsid w:val="007A3D1D"/>
    <w:rsid w:val="007C318E"/>
    <w:rsid w:val="007D13BB"/>
    <w:rsid w:val="007F3B01"/>
    <w:rsid w:val="00804E7F"/>
    <w:rsid w:val="0080537C"/>
    <w:rsid w:val="0080751C"/>
    <w:rsid w:val="00827293"/>
    <w:rsid w:val="008467DD"/>
    <w:rsid w:val="00854579"/>
    <w:rsid w:val="008665E6"/>
    <w:rsid w:val="0087644C"/>
    <w:rsid w:val="00877D10"/>
    <w:rsid w:val="008854AB"/>
    <w:rsid w:val="008A37ED"/>
    <w:rsid w:val="008A45EB"/>
    <w:rsid w:val="008B2FE8"/>
    <w:rsid w:val="008C3112"/>
    <w:rsid w:val="008D324A"/>
    <w:rsid w:val="008E6942"/>
    <w:rsid w:val="008F1F1A"/>
    <w:rsid w:val="008F3A15"/>
    <w:rsid w:val="008F4141"/>
    <w:rsid w:val="00902A33"/>
    <w:rsid w:val="00912129"/>
    <w:rsid w:val="009129DA"/>
    <w:rsid w:val="00923364"/>
    <w:rsid w:val="00931D84"/>
    <w:rsid w:val="00937A3C"/>
    <w:rsid w:val="00967547"/>
    <w:rsid w:val="0097148E"/>
    <w:rsid w:val="00973433"/>
    <w:rsid w:val="0099120D"/>
    <w:rsid w:val="009B1624"/>
    <w:rsid w:val="009B713E"/>
    <w:rsid w:val="009B7837"/>
    <w:rsid w:val="009E26AA"/>
    <w:rsid w:val="009E2B76"/>
    <w:rsid w:val="009E307C"/>
    <w:rsid w:val="00A00CFC"/>
    <w:rsid w:val="00A01F0E"/>
    <w:rsid w:val="00A031F6"/>
    <w:rsid w:val="00A11CC8"/>
    <w:rsid w:val="00A17E5E"/>
    <w:rsid w:val="00A36080"/>
    <w:rsid w:val="00A4494E"/>
    <w:rsid w:val="00A61AB3"/>
    <w:rsid w:val="00A75549"/>
    <w:rsid w:val="00A81E33"/>
    <w:rsid w:val="00A86CA2"/>
    <w:rsid w:val="00A87612"/>
    <w:rsid w:val="00A90C44"/>
    <w:rsid w:val="00A92140"/>
    <w:rsid w:val="00AA3635"/>
    <w:rsid w:val="00AC345B"/>
    <w:rsid w:val="00AD53A2"/>
    <w:rsid w:val="00AD77A6"/>
    <w:rsid w:val="00AF4BD5"/>
    <w:rsid w:val="00B02553"/>
    <w:rsid w:val="00B320B3"/>
    <w:rsid w:val="00B3275F"/>
    <w:rsid w:val="00B413EF"/>
    <w:rsid w:val="00B54E3A"/>
    <w:rsid w:val="00B9743A"/>
    <w:rsid w:val="00B97972"/>
    <w:rsid w:val="00BA0628"/>
    <w:rsid w:val="00BB6DC3"/>
    <w:rsid w:val="00BD310A"/>
    <w:rsid w:val="00BE5AC2"/>
    <w:rsid w:val="00BF1231"/>
    <w:rsid w:val="00BF1DAD"/>
    <w:rsid w:val="00BF59BC"/>
    <w:rsid w:val="00BF5CDD"/>
    <w:rsid w:val="00C12DEB"/>
    <w:rsid w:val="00C20836"/>
    <w:rsid w:val="00C47FD6"/>
    <w:rsid w:val="00C56045"/>
    <w:rsid w:val="00C65A8D"/>
    <w:rsid w:val="00C67ED3"/>
    <w:rsid w:val="00C83EB8"/>
    <w:rsid w:val="00C91DE8"/>
    <w:rsid w:val="00C95445"/>
    <w:rsid w:val="00C95E46"/>
    <w:rsid w:val="00CA074D"/>
    <w:rsid w:val="00CA286B"/>
    <w:rsid w:val="00CA2E08"/>
    <w:rsid w:val="00CA57BE"/>
    <w:rsid w:val="00CB1D68"/>
    <w:rsid w:val="00CB33FB"/>
    <w:rsid w:val="00CC1D6E"/>
    <w:rsid w:val="00CC322D"/>
    <w:rsid w:val="00CE3BD1"/>
    <w:rsid w:val="00CF7454"/>
    <w:rsid w:val="00D05004"/>
    <w:rsid w:val="00D06696"/>
    <w:rsid w:val="00D3152F"/>
    <w:rsid w:val="00D31CE2"/>
    <w:rsid w:val="00D36BDA"/>
    <w:rsid w:val="00D43E87"/>
    <w:rsid w:val="00D72B7C"/>
    <w:rsid w:val="00D86699"/>
    <w:rsid w:val="00D90186"/>
    <w:rsid w:val="00DB5489"/>
    <w:rsid w:val="00DC415B"/>
    <w:rsid w:val="00DE3594"/>
    <w:rsid w:val="00DE49C9"/>
    <w:rsid w:val="00DF4C32"/>
    <w:rsid w:val="00E036D5"/>
    <w:rsid w:val="00E13B8F"/>
    <w:rsid w:val="00E16486"/>
    <w:rsid w:val="00E3079E"/>
    <w:rsid w:val="00E534B8"/>
    <w:rsid w:val="00E62EE6"/>
    <w:rsid w:val="00E648B7"/>
    <w:rsid w:val="00E70C98"/>
    <w:rsid w:val="00E96653"/>
    <w:rsid w:val="00EA64D2"/>
    <w:rsid w:val="00EB37C0"/>
    <w:rsid w:val="00EB66C7"/>
    <w:rsid w:val="00EC6ED1"/>
    <w:rsid w:val="00ED493B"/>
    <w:rsid w:val="00ED6E0D"/>
    <w:rsid w:val="00F01FDA"/>
    <w:rsid w:val="00F0540D"/>
    <w:rsid w:val="00F06A22"/>
    <w:rsid w:val="00F12FDD"/>
    <w:rsid w:val="00F25F2C"/>
    <w:rsid w:val="00F27177"/>
    <w:rsid w:val="00F30FFD"/>
    <w:rsid w:val="00F45487"/>
    <w:rsid w:val="00F548F5"/>
    <w:rsid w:val="00F64170"/>
    <w:rsid w:val="00F7378B"/>
    <w:rsid w:val="00F74825"/>
    <w:rsid w:val="00F84052"/>
    <w:rsid w:val="00F93014"/>
    <w:rsid w:val="00F96776"/>
    <w:rsid w:val="00F97BEE"/>
    <w:rsid w:val="00FD30BF"/>
    <w:rsid w:val="00FD70DC"/>
    <w:rsid w:val="00FE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31C82"/>
  <w15:docId w15:val="{283F79FB-4EBE-4928-BE21-59C0E13A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C6E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7F3B01"/>
    <w:pPr>
      <w:numPr>
        <w:numId w:val="1"/>
      </w:numPr>
      <w:autoSpaceDE w:val="0"/>
      <w:jc w:val="left"/>
      <w:outlineLvl w:val="0"/>
    </w:pPr>
    <w:rPr>
      <w:rFonts w:ascii="GFHOGM+Arial" w:hAnsi="GFHOGM+Arial" w:cs="GFHOGM+Arial"/>
    </w:rPr>
  </w:style>
  <w:style w:type="paragraph" w:styleId="Titolo2">
    <w:name w:val="heading 2"/>
    <w:basedOn w:val="Normale"/>
    <w:next w:val="Normale"/>
    <w:link w:val="Titolo2Carattere"/>
    <w:qFormat/>
    <w:rsid w:val="007F3B01"/>
    <w:pPr>
      <w:keepNext/>
      <w:numPr>
        <w:ilvl w:val="1"/>
        <w:numId w:val="1"/>
      </w:numPr>
      <w:spacing w:before="240" w:after="60"/>
      <w:outlineLvl w:val="1"/>
    </w:pPr>
    <w:rPr>
      <w:rFonts w:ascii="Calibri" w:hAnsi="Calibr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054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0540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F3B01"/>
    <w:rPr>
      <w:rFonts w:ascii="GFHOGM+Arial" w:eastAsia="Times New Roman" w:hAnsi="GFHOGM+Arial" w:cs="GFHOGM+Arial"/>
      <w:sz w:val="24"/>
      <w:szCs w:val="24"/>
      <w:lang w:eastAsia="zh-CN"/>
    </w:rPr>
  </w:style>
  <w:style w:type="character" w:customStyle="1" w:styleId="Titolo2Carattere">
    <w:name w:val="Titolo 2 Carattere"/>
    <w:basedOn w:val="Carpredefinitoparagrafo"/>
    <w:link w:val="Titolo2"/>
    <w:rsid w:val="007F3B01"/>
    <w:rPr>
      <w:rFonts w:ascii="Calibri" w:eastAsia="Times New Roman" w:hAnsi="Calibri" w:cs="Times New Roman"/>
      <w:b/>
      <w:bCs/>
      <w:i/>
      <w:iCs/>
      <w:sz w:val="28"/>
      <w:szCs w:val="28"/>
      <w:lang w:eastAsia="zh-CN"/>
    </w:rPr>
  </w:style>
  <w:style w:type="paragraph" w:styleId="Corpotesto">
    <w:name w:val="Body Text"/>
    <w:basedOn w:val="Normale"/>
    <w:link w:val="CorpotestoCarattere"/>
    <w:rsid w:val="007F3B01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7F3B01"/>
    <w:rPr>
      <w:rFonts w:ascii="Liberation Serif" w:eastAsia="WenQuanYi Zen Hei" w:hAnsi="Liberation Serif" w:cs="Lohit Devanagari"/>
      <w:kern w:val="1"/>
      <w:sz w:val="24"/>
      <w:szCs w:val="24"/>
      <w:lang w:val="en-US" w:eastAsia="zh-CN" w:bidi="hi-IN"/>
    </w:rPr>
  </w:style>
  <w:style w:type="paragraph" w:styleId="Paragrafoelenco">
    <w:name w:val="List Paragraph"/>
    <w:basedOn w:val="Normale"/>
    <w:uiPriority w:val="34"/>
    <w:qFormat/>
    <w:rsid w:val="00FD30B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00CFC"/>
    <w:rPr>
      <w:color w:val="0563C1" w:themeColor="hyperlink"/>
      <w:u w:val="single"/>
    </w:rPr>
  </w:style>
  <w:style w:type="paragraph" w:customStyle="1" w:styleId="Standard">
    <w:name w:val="Standard"/>
    <w:rsid w:val="00F27177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0540D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0540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table" w:styleId="Grigliatabella">
    <w:name w:val="Table Grid"/>
    <w:basedOn w:val="Tabellanormale"/>
    <w:uiPriority w:val="39"/>
    <w:rsid w:val="00517B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C83EB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83EB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83EB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83EB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83EB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Menzionenonrisolta">
    <w:name w:val="Unresolved Mention"/>
    <w:basedOn w:val="Carpredefinitoparagrafo"/>
    <w:uiPriority w:val="99"/>
    <w:semiHidden/>
    <w:unhideWhenUsed/>
    <w:rsid w:val="002216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0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7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2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7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9745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9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0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75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62523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8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1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25400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8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22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9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8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7945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15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8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757937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8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24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1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8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634207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90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8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66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2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14</Pages>
  <Words>2262</Words>
  <Characters>12899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Garzulino</dc:creator>
  <cp:keywords/>
  <dc:description/>
  <cp:lastModifiedBy>Laura Elisabetta Rolla</cp:lastModifiedBy>
  <cp:revision>29</cp:revision>
  <dcterms:created xsi:type="dcterms:W3CDTF">2021-10-28T16:42:00Z</dcterms:created>
  <dcterms:modified xsi:type="dcterms:W3CDTF">2022-01-26T14:17:00Z</dcterms:modified>
</cp:coreProperties>
</file>