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4C4D9872" w14:textId="7E2A9D9C" w:rsidR="0060586D" w:rsidRPr="00FB0AC8" w:rsidRDefault="009F316D" w:rsidP="009F316D">
      <w:pPr>
        <w:widowControl w:val="0"/>
        <w:spacing w:line="480" w:lineRule="atLeast"/>
        <w:jc w:val="both"/>
        <w:rPr>
          <w:b/>
          <w:sz w:val="24"/>
        </w:rPr>
      </w:pPr>
      <w:r>
        <w:rPr>
          <w:b/>
          <w:sz w:val="24"/>
        </w:rPr>
        <w:t>APPALTO PER L’AFFIDAMENTO</w:t>
      </w:r>
      <w:r w:rsidRPr="00FB0AC8">
        <w:rPr>
          <w:b/>
          <w:sz w:val="24"/>
        </w:rPr>
        <w:t xml:space="preserve"> DELLA FORNITURA DI UN DIFFRATTOMETRO PER FILM SOTTILI A FASCIO PARALLELO – CIG</w:t>
      </w:r>
      <w:r w:rsidR="00FB0AC8" w:rsidRPr="00FB0AC8">
        <w:rPr>
          <w:b/>
          <w:sz w:val="24"/>
        </w:rPr>
        <w:t xml:space="preserve"> 87160296AA</w:t>
      </w:r>
    </w:p>
    <w:p w14:paraId="2B6DCAE2" w14:textId="1D1BBDD0" w:rsidR="00EF6D1C" w:rsidRPr="0060586D" w:rsidRDefault="00EF6D1C" w:rsidP="0060586D">
      <w:pPr>
        <w:spacing w:line="480" w:lineRule="atLeast"/>
        <w:ind w:right="283"/>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bookmarkStart w:id="0" w:name="_GoBack"/>
      <w:bookmarkEnd w:id="0"/>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w:t>
      </w:r>
      <w:proofErr w:type="gramStart"/>
      <w:r w:rsidR="00FE3880" w:rsidRPr="00EC7A0E">
        <w:rPr>
          <w:sz w:val="24"/>
          <w:highlight w:val="yellow"/>
        </w:rPr>
        <w:t>_[</w:t>
      </w:r>
      <w:proofErr w:type="gramEnd"/>
      <w:r w:rsidR="00FE3880" w:rsidRPr="00EC7A0E">
        <w:rPr>
          <w:sz w:val="24"/>
          <w:highlight w:val="yellow"/>
        </w:rPr>
        <w:t>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lastRenderedPageBreak/>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1E46F5F"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9F316D" w:rsidRPr="009F316D">
        <w:t>FORNITURA DI UN DIFFRATTOMETRO PER FILM SOTTILI A FASCIO PARALLELO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“3”) presentati dal fornitore in sede di gara.</w:t>
      </w:r>
    </w:p>
    <w:p w14:paraId="1C3FB2F9" w14:textId="593F0A04"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4</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76270998"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“1”), all’allegato “Requisiti non funzionali minimi inderogabili del servizio” (</w:t>
      </w:r>
      <w:proofErr w:type="spellStart"/>
      <w:r w:rsidR="00947E1F" w:rsidRPr="00F6528C">
        <w:rPr>
          <w:sz w:val="24"/>
          <w:highlight w:val="yellow"/>
        </w:rPr>
        <w:t>All</w:t>
      </w:r>
      <w:proofErr w:type="spellEnd"/>
      <w:r w:rsidR="00947E1F" w:rsidRPr="00F6528C">
        <w:rPr>
          <w:sz w:val="24"/>
          <w:highlight w:val="yellow"/>
        </w:rPr>
        <w:t>. 2), all’allegato “Requisiti funzionali e di processo” (</w:t>
      </w:r>
      <w:proofErr w:type="spellStart"/>
      <w:r w:rsidR="00947E1F" w:rsidRPr="00F6528C">
        <w:rPr>
          <w:sz w:val="24"/>
          <w:highlight w:val="yellow"/>
        </w:rPr>
        <w:t>All</w:t>
      </w:r>
      <w:proofErr w:type="spellEnd"/>
      <w:r w:rsidR="00947E1F" w:rsidRPr="00F6528C">
        <w:rPr>
          <w:sz w:val="24"/>
          <w:highlight w:val="yellow"/>
        </w:rPr>
        <w:t>. 3)</w:t>
      </w:r>
      <w:r w:rsidR="00947E1F">
        <w:rPr>
          <w:sz w:val="24"/>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 xml:space="preserve">Fatti salvi gli eventuali altri effetti, l’inosservanza delle norme e/o la violazione degli obblighi derivanti dal codice di comportamento dei dipendenti pubblici di cui all’art. 54 del </w:t>
      </w:r>
      <w:proofErr w:type="gramStart"/>
      <w:r w:rsidRPr="0001603A">
        <w:rPr>
          <w:bCs/>
          <w:iCs/>
        </w:rPr>
        <w:t>D.Lgs</w:t>
      </w:r>
      <w:proofErr w:type="gramEnd"/>
      <w:r w:rsidRPr="0001603A">
        <w:rPr>
          <w:bCs/>
          <w:iCs/>
        </w:rPr>
        <w:t>.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gramStart"/>
      <w:r w:rsidRPr="00EC7A0E">
        <w:rPr>
          <w:bCs/>
          <w:iCs/>
          <w:sz w:val="24"/>
          <w:szCs w:val="24"/>
        </w:rPr>
        <w:t>D.Lgs</w:t>
      </w:r>
      <w:proofErr w:type="gramEnd"/>
      <w:r w:rsidRPr="00EC7A0E">
        <w:rPr>
          <w:bCs/>
          <w:iCs/>
          <w:sz w:val="24"/>
          <w:szCs w:val="24"/>
        </w:rPr>
        <w:t xml:space="preserve">.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7683DA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B0AC8">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E9D5F-F54C-4539-9953-21DC6B78F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21</TotalTime>
  <Pages>7</Pages>
  <Words>2215</Words>
  <Characters>13345</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8</cp:revision>
  <cp:lastPrinted>2018-06-14T08:33:00Z</cp:lastPrinted>
  <dcterms:created xsi:type="dcterms:W3CDTF">2018-12-19T10:36:00Z</dcterms:created>
  <dcterms:modified xsi:type="dcterms:W3CDTF">2021-04-16T12:41:00Z</dcterms:modified>
</cp:coreProperties>
</file>