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325" w:rsidRDefault="00FC2325">
      <w:pPr>
        <w:rPr>
          <w:b/>
          <w:sz w:val="36"/>
        </w:rPr>
      </w:pPr>
    </w:p>
    <w:p w:rsidR="00FC2325" w:rsidRDefault="00051AA0">
      <w:pPr>
        <w:rPr>
          <w:b/>
          <w:sz w:val="36"/>
        </w:rPr>
      </w:pPr>
      <w:r w:rsidRPr="00051AA0">
        <w:rPr>
          <w:b/>
          <w:sz w:val="36"/>
        </w:rPr>
        <w:t xml:space="preserve">Allegato </w:t>
      </w:r>
      <w:r w:rsidR="001E668B">
        <w:rPr>
          <w:b/>
          <w:sz w:val="36"/>
        </w:rPr>
        <w:t>6</w:t>
      </w:r>
      <w:r w:rsidRPr="00051AA0">
        <w:rPr>
          <w:b/>
          <w:sz w:val="36"/>
        </w:rPr>
        <w:t xml:space="preserve"> – Progetto Tecnico</w:t>
      </w:r>
      <w:r w:rsidR="00091064">
        <w:rPr>
          <w:b/>
          <w:sz w:val="36"/>
        </w:rPr>
        <w:t xml:space="preserve"> – LOTTO </w:t>
      </w:r>
      <w:r w:rsidR="003C1FAE">
        <w:rPr>
          <w:b/>
          <w:sz w:val="36"/>
        </w:rPr>
        <w:t xml:space="preserve">2 </w:t>
      </w:r>
      <w:r w:rsidR="003C1FAE" w:rsidRPr="003C1FAE">
        <w:rPr>
          <w:b/>
          <w:sz w:val="36"/>
        </w:rPr>
        <w:t>Sedute operative di tipo superiore (TUTTA RETE SCOCCA UNICA)</w:t>
      </w:r>
    </w:p>
    <w:p w:rsidR="003C1FAE" w:rsidRDefault="003C1FAE">
      <w:pPr>
        <w:rPr>
          <w:b/>
          <w:sz w:val="36"/>
        </w:rPr>
      </w:pPr>
    </w:p>
    <w:p w:rsidR="00051AA0" w:rsidRDefault="00051AA0" w:rsidP="00051AA0">
      <w:pPr>
        <w:spacing w:after="0"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051AA0">
      <w:pPr>
        <w:spacing w:after="0" w:line="360" w:lineRule="auto"/>
      </w:pPr>
      <w:r>
        <w:t xml:space="preserve">tel._____________________ fax _____________________________  </w:t>
      </w:r>
    </w:p>
    <w:p w:rsidR="00051AA0" w:rsidRDefault="00051AA0" w:rsidP="00051AA0">
      <w:pPr>
        <w:spacing w:after="0" w:line="360" w:lineRule="auto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  <w:r w:rsidRPr="00A8178F">
        <w:rPr>
          <w:color w:val="000000"/>
          <w:sz w:val="24"/>
          <w:u w:val="single"/>
        </w:rPr>
        <w:t xml:space="preserve">L'operatore economico dovrà </w:t>
      </w:r>
      <w:r>
        <w:rPr>
          <w:color w:val="000000"/>
          <w:sz w:val="24"/>
          <w:u w:val="single"/>
        </w:rPr>
        <w:t>descrivere in dettaglio: le modalità e le caratteristiche tecniche oggetto di fornitura</w:t>
      </w:r>
      <w:r w:rsidR="001E668B">
        <w:rPr>
          <w:color w:val="000000"/>
          <w:sz w:val="24"/>
          <w:u w:val="single"/>
        </w:rPr>
        <w:t xml:space="preserve"> secondo i seguenti criteri tecnici di valutazione da parte della commissione</w:t>
      </w:r>
      <w:r>
        <w:rPr>
          <w:color w:val="000000"/>
          <w:sz w:val="24"/>
          <w:u w:val="single"/>
        </w:rPr>
        <w:t>.</w:t>
      </w: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091064" w:rsidRDefault="00091064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091064" w:rsidRDefault="00091064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091064" w:rsidRPr="00091064" w:rsidRDefault="00091064" w:rsidP="00091064">
      <w:pPr>
        <w:widowControl w:val="0"/>
        <w:suppressAutoHyphens/>
        <w:spacing w:after="0" w:line="280" w:lineRule="exact"/>
        <w:jc w:val="center"/>
        <w:rPr>
          <w:color w:val="000000"/>
          <w:sz w:val="32"/>
          <w:u w:val="single"/>
        </w:rPr>
      </w:pPr>
      <w:r w:rsidRPr="00625590">
        <w:rPr>
          <w:color w:val="000000"/>
          <w:sz w:val="32"/>
          <w:highlight w:val="yellow"/>
          <w:u w:val="single"/>
        </w:rPr>
        <w:t xml:space="preserve">SEDUTA </w:t>
      </w:r>
      <w:r w:rsidR="001E668B" w:rsidRPr="00625590">
        <w:rPr>
          <w:color w:val="000000"/>
          <w:sz w:val="32"/>
          <w:highlight w:val="yellow"/>
          <w:u w:val="single"/>
        </w:rPr>
        <w:t>O</w:t>
      </w:r>
      <w:r w:rsidR="00625590" w:rsidRPr="00625590">
        <w:rPr>
          <w:color w:val="000000"/>
          <w:sz w:val="32"/>
          <w:highlight w:val="yellow"/>
          <w:u w:val="single"/>
        </w:rPr>
        <w:t>PERATIVA</w:t>
      </w:r>
      <w:r w:rsidR="001E668B" w:rsidRPr="00625590">
        <w:rPr>
          <w:color w:val="000000"/>
          <w:sz w:val="32"/>
          <w:highlight w:val="yellow"/>
          <w:u w:val="single"/>
        </w:rPr>
        <w:t xml:space="preserve"> CO</w:t>
      </w:r>
      <w:r w:rsidR="001E668B" w:rsidRPr="003C1FAE">
        <w:rPr>
          <w:color w:val="000000"/>
          <w:sz w:val="32"/>
          <w:highlight w:val="yellow"/>
          <w:u w:val="single"/>
        </w:rPr>
        <w:t xml:space="preserve">N BASE A </w:t>
      </w:r>
      <w:r w:rsidR="00625590" w:rsidRPr="003C1FAE">
        <w:rPr>
          <w:color w:val="000000"/>
          <w:sz w:val="32"/>
          <w:highlight w:val="yellow"/>
          <w:u w:val="single"/>
        </w:rPr>
        <w:t>5 RAZZE</w:t>
      </w:r>
      <w:r w:rsidR="003C1FAE" w:rsidRPr="003C1FAE">
        <w:rPr>
          <w:color w:val="000000"/>
          <w:sz w:val="32"/>
          <w:highlight w:val="yellow"/>
          <w:u w:val="single"/>
        </w:rPr>
        <w:t xml:space="preserve"> DI TIPO SUPERIORE</w:t>
      </w:r>
    </w:p>
    <w:p w:rsidR="00091064" w:rsidRDefault="00091064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B.1) </w:t>
      </w:r>
      <w:r w:rsidR="00091064" w:rsidRPr="00091064">
        <w:rPr>
          <w:b/>
          <w:color w:val="FF0000"/>
          <w:sz w:val="24"/>
        </w:rPr>
        <w:t>Caratteristica strutturali della sedia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B.2) </w:t>
      </w:r>
      <w:r w:rsidR="00091064" w:rsidRPr="00091064">
        <w:rPr>
          <w:b/>
          <w:color w:val="FF0000"/>
          <w:sz w:val="24"/>
        </w:rPr>
        <w:t>Ergonomia della seduta e dello schienale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B.3) </w:t>
      </w:r>
      <w:r w:rsidR="00091064" w:rsidRPr="00091064">
        <w:rPr>
          <w:b/>
          <w:color w:val="FF0000"/>
          <w:sz w:val="24"/>
        </w:rPr>
        <w:t>Espressione (estetico/funzionale) del “Design” della seduta operativa proposta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B.4) </w:t>
      </w:r>
      <w:r w:rsidR="00091064" w:rsidRPr="00091064">
        <w:rPr>
          <w:b/>
          <w:color w:val="FF0000"/>
          <w:sz w:val="24"/>
        </w:rPr>
        <w:t xml:space="preserve">Disponibilità dei prodotti di ricambio e servizi di assistenza tecnica </w:t>
      </w:r>
      <w:proofErr w:type="gramStart"/>
      <w:r w:rsidR="00091064" w:rsidRPr="00091064">
        <w:rPr>
          <w:b/>
          <w:color w:val="FF0000"/>
          <w:sz w:val="24"/>
        </w:rPr>
        <w:t>post vendita</w:t>
      </w:r>
      <w:proofErr w:type="gramEnd"/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B.6) </w:t>
      </w:r>
      <w:r w:rsidR="00091064" w:rsidRPr="00091064">
        <w:rPr>
          <w:b/>
          <w:color w:val="FF0000"/>
          <w:sz w:val="24"/>
        </w:rPr>
        <w:t>Contenuto di materiale riciclato presente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B.7) </w:t>
      </w:r>
      <w:r w:rsidR="00091064" w:rsidRPr="00091064">
        <w:rPr>
          <w:b/>
          <w:color w:val="FF0000"/>
          <w:sz w:val="24"/>
        </w:rPr>
        <w:t>Modalità di consegna della fornitura e riduzione dei tempi di consegna previsti a capitolato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Pr="00051AA0" w:rsidRDefault="00BC0A6E" w:rsidP="00BC0A6E">
      <w:pPr>
        <w:rPr>
          <w:b/>
          <w:color w:val="FF0000"/>
          <w:sz w:val="24"/>
        </w:rPr>
      </w:pPr>
    </w:p>
    <w:p w:rsidR="00091064" w:rsidRDefault="00091064" w:rsidP="00091064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B.8</w:t>
      </w:r>
      <w:r w:rsidRPr="00051AA0">
        <w:rPr>
          <w:b/>
          <w:color w:val="FF0000"/>
          <w:sz w:val="24"/>
        </w:rPr>
        <w:t>) Migliorie offerte rispetto alla fornitura a capitolato</w:t>
      </w:r>
    </w:p>
    <w:p w:rsidR="00091064" w:rsidRPr="00051AA0" w:rsidRDefault="00091064" w:rsidP="00091064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Default="00BC0A6E" w:rsidP="00BC0A6E">
      <w:pPr>
        <w:rPr>
          <w:b/>
          <w:color w:val="FF0000"/>
          <w:sz w:val="24"/>
        </w:rPr>
      </w:pPr>
    </w:p>
    <w:p w:rsidR="00091064" w:rsidRPr="00051AA0" w:rsidRDefault="00091064" w:rsidP="00BC0A6E">
      <w:pPr>
        <w:rPr>
          <w:b/>
          <w:color w:val="FF0000"/>
          <w:sz w:val="24"/>
        </w:rPr>
      </w:pPr>
    </w:p>
    <w:sectPr w:rsidR="00091064" w:rsidRPr="00051A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AA0"/>
    <w:rsid w:val="00051AA0"/>
    <w:rsid w:val="00091064"/>
    <w:rsid w:val="00197289"/>
    <w:rsid w:val="001E668B"/>
    <w:rsid w:val="003C1FAE"/>
    <w:rsid w:val="00625590"/>
    <w:rsid w:val="00675F44"/>
    <w:rsid w:val="007D1966"/>
    <w:rsid w:val="008D4B88"/>
    <w:rsid w:val="008F0756"/>
    <w:rsid w:val="00A8178F"/>
    <w:rsid w:val="00AB66DB"/>
    <w:rsid w:val="00B00AF2"/>
    <w:rsid w:val="00BC0A6E"/>
    <w:rsid w:val="00BD11EA"/>
    <w:rsid w:val="00BD6CF7"/>
    <w:rsid w:val="00C23058"/>
    <w:rsid w:val="00CF0593"/>
    <w:rsid w:val="00DF3585"/>
    <w:rsid w:val="00F852E7"/>
    <w:rsid w:val="00FC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814C5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AFAF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2</cp:revision>
  <dcterms:created xsi:type="dcterms:W3CDTF">2020-11-09T11:28:00Z</dcterms:created>
  <dcterms:modified xsi:type="dcterms:W3CDTF">2020-11-09T11:28:00Z</dcterms:modified>
</cp:coreProperties>
</file>