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9F2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23E9" w:rsidRPr="007807FE" w:rsidRDefault="009F23E9" w:rsidP="009F23E9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 w:rsidR="00254EC1">
        <w:rPr>
          <w:b/>
          <w:bCs/>
          <w:sz w:val="48"/>
          <w:szCs w:val="28"/>
          <w:u w:val="single"/>
        </w:rPr>
        <w:t>13.6 – Lotto 6</w:t>
      </w:r>
      <w:r>
        <w:rPr>
          <w:b/>
          <w:bCs/>
          <w:sz w:val="48"/>
          <w:szCs w:val="28"/>
          <w:u w:val="single"/>
        </w:rPr>
        <w:t xml:space="preserve"> </w:t>
      </w:r>
      <w:r w:rsidR="00254EC1">
        <w:rPr>
          <w:b/>
          <w:bCs/>
          <w:sz w:val="48"/>
          <w:szCs w:val="28"/>
          <w:u w:val="single"/>
        </w:rPr>
        <w:t>Aula didattica</w:t>
      </w: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670E7C" w:rsidRDefault="00670E7C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6842AA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DESIGN DEL POLITECNICO DI MILANO</w:t>
      </w:r>
    </w:p>
    <w:p w:rsidR="005678A1" w:rsidRPr="006842AA" w:rsidRDefault="005678A1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264D55" w:rsidP="00AB4771">
      <w:pPr>
        <w:autoSpaceDE w:val="0"/>
        <w:autoSpaceDN w:val="0"/>
        <w:adjustRightInd w:val="0"/>
        <w:rPr>
          <w:color w:val="FF0000"/>
        </w:rPr>
      </w:pPr>
      <w:r>
        <w:rPr>
          <w:color w:val="FF0000"/>
        </w:rPr>
        <w:t>Lotto 6</w:t>
      </w:r>
      <w:r w:rsidR="00670E7C" w:rsidRPr="00670E7C">
        <w:rPr>
          <w:color w:val="FF0000"/>
        </w:rPr>
        <w:t xml:space="preserve"> </w:t>
      </w:r>
      <w:r>
        <w:rPr>
          <w:color w:val="FF0000"/>
          <w:sz w:val="22"/>
          <w:szCs w:val="20"/>
        </w:rPr>
        <w:t>Aula didattica</w:t>
      </w:r>
      <w:bookmarkStart w:id="0" w:name="_GoBack"/>
      <w:bookmarkEnd w:id="0"/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3112"/>
      </w:tblGrid>
      <w:tr w:rsidR="00671AB2" w:rsidRPr="0043009C" w:rsidTr="00B060D6">
        <w:tc>
          <w:tcPr>
            <w:tcW w:w="5240" w:type="dxa"/>
          </w:tcPr>
          <w:p w:rsidR="00671AB2" w:rsidRPr="0043009C" w:rsidRDefault="00671AB2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4388" w:type="dxa"/>
            <w:gridSpan w:val="2"/>
          </w:tcPr>
          <w:p w:rsidR="00671AB2" w:rsidRPr="0043009C" w:rsidRDefault="00671AB2" w:rsidP="00684E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Indicare SI o NO se il prodotto risponde o meno alla normativa indicata</w:t>
            </w:r>
            <w:r w:rsidR="00684EA5" w:rsidRPr="0043009C">
              <w:rPr>
                <w:sz w:val="20"/>
              </w:rPr>
              <w:t xml:space="preserve"> e riportare il numero del certificato di prova rilasciato dell’ente che ha svolto le prove</w:t>
            </w:r>
          </w:p>
        </w:tc>
      </w:tr>
      <w:tr w:rsidR="00684EA5" w:rsidRPr="0043009C" w:rsidTr="00B060D6">
        <w:tc>
          <w:tcPr>
            <w:tcW w:w="5240" w:type="dxa"/>
          </w:tcPr>
          <w:p w:rsidR="00684EA5" w:rsidRPr="00264D55" w:rsidRDefault="00670E7C" w:rsidP="00B060D6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4D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527-1:2011 Mobili per ufficio - Tavoli da lavoro e scrivanie - Parte 1: Dimensioni</w:t>
            </w:r>
          </w:p>
        </w:tc>
        <w:tc>
          <w:tcPr>
            <w:tcW w:w="1276" w:type="dxa"/>
          </w:tcPr>
          <w:p w:rsidR="00684EA5" w:rsidRPr="00FA430A" w:rsidRDefault="00A85187" w:rsidP="00AB4771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FA430A">
              <w:rPr>
                <w:color w:val="FF0000"/>
                <w:sz w:val="20"/>
              </w:rPr>
              <w:t>SI/NO</w:t>
            </w:r>
          </w:p>
        </w:tc>
        <w:tc>
          <w:tcPr>
            <w:tcW w:w="3112" w:type="dxa"/>
          </w:tcPr>
          <w:p w:rsidR="00684EA5" w:rsidRPr="00FA430A" w:rsidRDefault="00A85187" w:rsidP="00AB4771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FA430A">
              <w:rPr>
                <w:color w:val="FF0000"/>
                <w:sz w:val="20"/>
              </w:rPr>
              <w:t>N° certificato di prova</w:t>
            </w:r>
          </w:p>
        </w:tc>
      </w:tr>
      <w:tr w:rsidR="00D01B75" w:rsidRPr="0043009C" w:rsidTr="00B060D6">
        <w:tc>
          <w:tcPr>
            <w:tcW w:w="5240" w:type="dxa"/>
          </w:tcPr>
          <w:p w:rsidR="00D01B75" w:rsidRPr="00264D55" w:rsidRDefault="00670E7C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t>UNI EN 14074:2005 Mobili per ufficio - Tavoli, scrivanie e mobili contenitori - Metodi di prova per la determinazione della resistenza e della durabilità delle parti mobili</w:t>
            </w:r>
          </w:p>
        </w:tc>
        <w:tc>
          <w:tcPr>
            <w:tcW w:w="1276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264D55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t>UNI EN 13721:2004 Mobili - Valutazione della riflettanza della superficie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264D55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t>UNI EN 13722:2004 Mobili - Valutazione della riflessione speculare della superficie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264D55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t>UNI EN 1730:2012 Mobili - Tavoli - Metodi di prova per la determinazione della stabilità, della resistenza e della durabilità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4D55" w:rsidRPr="0043009C" w:rsidTr="00B060D6">
        <w:tc>
          <w:tcPr>
            <w:tcW w:w="5240" w:type="dxa"/>
          </w:tcPr>
          <w:p w:rsidR="00264D55" w:rsidRPr="00264D55" w:rsidRDefault="00264D55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t>UNI EN 16139:2013 Mobili - Resistenza, durabilità e sicurezza - Requisiti per sedute non domestiche</w:t>
            </w:r>
          </w:p>
        </w:tc>
        <w:tc>
          <w:tcPr>
            <w:tcW w:w="1276" w:type="dxa"/>
          </w:tcPr>
          <w:p w:rsidR="00264D55" w:rsidRPr="0043009C" w:rsidRDefault="00264D5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264D55" w:rsidRPr="0043009C" w:rsidRDefault="00264D5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264D55" w:rsidRPr="0043009C" w:rsidTr="00B060D6">
        <w:tc>
          <w:tcPr>
            <w:tcW w:w="5240" w:type="dxa"/>
          </w:tcPr>
          <w:p w:rsidR="00264D55" w:rsidRPr="00264D55" w:rsidRDefault="00264D55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t>UNI EN 1728:2012 Mobili - Sedute - Metodi di prova per la determinazione della resistenza e della durabilità</w:t>
            </w:r>
          </w:p>
        </w:tc>
        <w:tc>
          <w:tcPr>
            <w:tcW w:w="1276" w:type="dxa"/>
          </w:tcPr>
          <w:p w:rsidR="00264D55" w:rsidRPr="0043009C" w:rsidRDefault="00264D5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264D55" w:rsidRPr="0043009C" w:rsidRDefault="00264D5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B060D6">
        <w:tc>
          <w:tcPr>
            <w:tcW w:w="5240" w:type="dxa"/>
          </w:tcPr>
          <w:p w:rsidR="00684EA5" w:rsidRPr="00264D55" w:rsidRDefault="00684EA5" w:rsidP="00B060D6">
            <w:pPr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t xml:space="preserve">Conforme al </w:t>
            </w:r>
            <w:proofErr w:type="spellStart"/>
            <w:r w:rsidRPr="00264D55">
              <w:rPr>
                <w:sz w:val="20"/>
                <w:szCs w:val="20"/>
              </w:rPr>
              <w:t>D.Lgs</w:t>
            </w:r>
            <w:proofErr w:type="spellEnd"/>
            <w:r w:rsidRPr="00264D55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127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264D55" w:rsidRDefault="004325B5" w:rsidP="00B060D6">
            <w:pPr>
              <w:jc w:val="both"/>
              <w:rPr>
                <w:sz w:val="20"/>
                <w:szCs w:val="20"/>
              </w:rPr>
            </w:pPr>
            <w:r w:rsidRPr="00264D55">
              <w:rPr>
                <w:sz w:val="20"/>
                <w:szCs w:val="20"/>
              </w:rPr>
              <w:lastRenderedPageBreak/>
              <w:t>Certificato di Omologazione in classe 1per le parti lignee impiegate in tutta la fornitura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B060D6" w:rsidRDefault="00B060D6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 dal Ministero dell’Interno (per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162F05"/>
    <w:rsid w:val="00254EC1"/>
    <w:rsid w:val="00264D55"/>
    <w:rsid w:val="003464E1"/>
    <w:rsid w:val="00381EB0"/>
    <w:rsid w:val="0043009C"/>
    <w:rsid w:val="004325B5"/>
    <w:rsid w:val="00467223"/>
    <w:rsid w:val="00482302"/>
    <w:rsid w:val="004966EA"/>
    <w:rsid w:val="004A7CA1"/>
    <w:rsid w:val="005678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706AF9"/>
    <w:rsid w:val="007734B4"/>
    <w:rsid w:val="007807FE"/>
    <w:rsid w:val="007C0ADF"/>
    <w:rsid w:val="007C22D6"/>
    <w:rsid w:val="00916B85"/>
    <w:rsid w:val="00920DF0"/>
    <w:rsid w:val="009361A0"/>
    <w:rsid w:val="009864E0"/>
    <w:rsid w:val="009E3CA6"/>
    <w:rsid w:val="009F23E9"/>
    <w:rsid w:val="00A85187"/>
    <w:rsid w:val="00AB4771"/>
    <w:rsid w:val="00B060D6"/>
    <w:rsid w:val="00B1600C"/>
    <w:rsid w:val="00B71564"/>
    <w:rsid w:val="00BA1468"/>
    <w:rsid w:val="00BE44DA"/>
    <w:rsid w:val="00D01B75"/>
    <w:rsid w:val="00D15115"/>
    <w:rsid w:val="00D7397C"/>
    <w:rsid w:val="00DC0155"/>
    <w:rsid w:val="00E57170"/>
    <w:rsid w:val="00F93F4D"/>
    <w:rsid w:val="00FA430A"/>
    <w:rsid w:val="00FB0564"/>
    <w:rsid w:val="00FC5F1D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54B62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3</cp:revision>
  <dcterms:created xsi:type="dcterms:W3CDTF">2020-06-03T08:33:00Z</dcterms:created>
  <dcterms:modified xsi:type="dcterms:W3CDTF">2020-06-03T08:35:00Z</dcterms:modified>
</cp:coreProperties>
</file>