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4A32D3">
        <w:rPr>
          <w:b/>
          <w:sz w:val="36"/>
        </w:rPr>
        <w:t>15.3</w:t>
      </w:r>
      <w:r w:rsidR="00050E4E">
        <w:rPr>
          <w:b/>
          <w:sz w:val="36"/>
        </w:rPr>
        <w:t xml:space="preserve"> </w:t>
      </w:r>
      <w:r w:rsidRPr="00051AA0">
        <w:rPr>
          <w:b/>
          <w:sz w:val="36"/>
        </w:rPr>
        <w:t>– Progetto Tecnico</w:t>
      </w:r>
      <w:r w:rsidR="00836CA0">
        <w:rPr>
          <w:b/>
          <w:sz w:val="36"/>
        </w:rPr>
        <w:t xml:space="preserve"> (</w:t>
      </w:r>
      <w:r w:rsidR="00844639">
        <w:rPr>
          <w:b/>
          <w:sz w:val="36"/>
        </w:rPr>
        <w:t xml:space="preserve">Fax simile LOTTO </w:t>
      </w:r>
      <w:r w:rsidR="004A32D3">
        <w:rPr>
          <w:b/>
          <w:sz w:val="36"/>
        </w:rPr>
        <w:t>4</w:t>
      </w:r>
      <w:r w:rsidR="00836CA0" w:rsidRPr="00836CA0">
        <w:rPr>
          <w:b/>
          <w:sz w:val="36"/>
        </w:rPr>
        <w:t>)</w:t>
      </w:r>
    </w:p>
    <w:p w:rsidR="00836CA0" w:rsidRPr="004A32D3" w:rsidRDefault="00836CA0" w:rsidP="00051AA0">
      <w:pPr>
        <w:spacing w:after="0" w:line="360" w:lineRule="auto"/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</w:pPr>
      <w:r w:rsidRPr="00836CA0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FORNITURA DI ARREDI OPERATIVI E DI RAPPRESENTANZA, A RIDOTTO IMPATTO AMBIENTALE, PER L’ALLESTIMENTO DELLA NUOVA SEDE DEL DIPARTIMENTO DI DESIGN DEL POLITECNICO DI MILANO</w:t>
      </w:r>
    </w:p>
    <w:p w:rsidR="00836CA0" w:rsidRPr="00836CA0" w:rsidRDefault="00836CA0" w:rsidP="00051AA0">
      <w:pPr>
        <w:spacing w:after="0" w:line="360" w:lineRule="auto"/>
        <w:rPr>
          <w:sz w:val="18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B.1) </w:t>
      </w:r>
      <w:r w:rsidR="004A32D3" w:rsidRPr="004A32D3">
        <w:rPr>
          <w:b/>
          <w:color w:val="FF0000"/>
          <w:sz w:val="24"/>
        </w:rPr>
        <w:t>Caratteristiche strutturali della sedia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4A32D3" w:rsidRPr="004A32D3">
        <w:rPr>
          <w:b/>
          <w:color w:val="FF0000"/>
          <w:sz w:val="24"/>
        </w:rPr>
        <w:t>Ergonomia della seduta e dello schienale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B.3) </w:t>
      </w:r>
      <w:r w:rsidR="00836CA0" w:rsidRPr="00836CA0">
        <w:rPr>
          <w:b/>
          <w:color w:val="FF0000"/>
          <w:sz w:val="24"/>
        </w:rPr>
        <w:t>Espressione (estetico/funzionale) del “Design” degli arredi proposti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FBC" w:rsidRDefault="00925FBC" w:rsidP="00925FBC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lastRenderedPageBreak/>
        <w:t>B.4</w:t>
      </w:r>
      <w:r w:rsidRPr="00051AA0">
        <w:rPr>
          <w:b/>
          <w:color w:val="FF0000"/>
          <w:sz w:val="24"/>
        </w:rPr>
        <w:t xml:space="preserve">) </w:t>
      </w:r>
      <w:r w:rsidR="004A32D3" w:rsidRPr="004A32D3">
        <w:rPr>
          <w:b/>
          <w:color w:val="FF0000"/>
          <w:sz w:val="24"/>
        </w:rPr>
        <w:t>Contenuto di materiale riciclato</w:t>
      </w:r>
    </w:p>
    <w:p w:rsidR="00925FBC" w:rsidRPr="00051AA0" w:rsidRDefault="00925FBC" w:rsidP="00925FBC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FBC" w:rsidRDefault="00925FBC" w:rsidP="00925FBC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B.5</w:t>
      </w:r>
      <w:r w:rsidRPr="00051AA0">
        <w:rPr>
          <w:b/>
          <w:color w:val="FF0000"/>
          <w:sz w:val="24"/>
        </w:rPr>
        <w:t xml:space="preserve">) </w:t>
      </w:r>
      <w:r w:rsidR="00231F23" w:rsidRPr="00231F23">
        <w:rPr>
          <w:b/>
          <w:color w:val="FF0000"/>
          <w:sz w:val="24"/>
        </w:rPr>
        <w:t>Disponibilità dei prodotti di ricambio</w:t>
      </w:r>
    </w:p>
    <w:p w:rsidR="00925FBC" w:rsidRPr="00925FBC" w:rsidRDefault="00925FBC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B.6</w:t>
      </w:r>
      <w:r w:rsidR="00BD11EA" w:rsidRPr="00051AA0">
        <w:rPr>
          <w:b/>
          <w:color w:val="FF0000"/>
          <w:sz w:val="24"/>
        </w:rPr>
        <w:t xml:space="preserve">) </w:t>
      </w:r>
      <w:r w:rsidR="00231F23" w:rsidRPr="00231F23">
        <w:rPr>
          <w:b/>
          <w:color w:val="FF0000"/>
          <w:sz w:val="24"/>
        </w:rPr>
        <w:t>Estensione della garanzia</w:t>
      </w:r>
    </w:p>
    <w:p w:rsidR="00BD11EA" w:rsidRPr="00231F23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B.7</w:t>
      </w:r>
      <w:r w:rsidR="00BD11EA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Riduzione dei tempi di consegna previsti nel capitolato di gara</w:t>
      </w:r>
    </w:p>
    <w:p w:rsidR="00BC0A6E" w:rsidRPr="00490C14" w:rsidRDefault="00BD11EA" w:rsidP="00BC0A6E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6CA0" w:rsidRDefault="00490C14" w:rsidP="00836CA0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="00836CA0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Migliorie offerte rispetto alla fornitura a capitolato</w:t>
      </w:r>
      <w:bookmarkStart w:id="0" w:name="_GoBack"/>
      <w:bookmarkEnd w:id="0"/>
    </w:p>
    <w:p w:rsidR="00836CA0" w:rsidRPr="00051AA0" w:rsidRDefault="00836CA0" w:rsidP="00836CA0">
      <w:pPr>
        <w:rPr>
          <w:b/>
          <w:color w:val="FF0000"/>
          <w:sz w:val="24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sectPr w:rsidR="00BC0A6E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0E4E"/>
    <w:rsid w:val="00051AA0"/>
    <w:rsid w:val="00197289"/>
    <w:rsid w:val="00231F23"/>
    <w:rsid w:val="00490C14"/>
    <w:rsid w:val="004A32D3"/>
    <w:rsid w:val="006720FE"/>
    <w:rsid w:val="00675F44"/>
    <w:rsid w:val="007D1966"/>
    <w:rsid w:val="00836CA0"/>
    <w:rsid w:val="00844639"/>
    <w:rsid w:val="008D4B88"/>
    <w:rsid w:val="008F0756"/>
    <w:rsid w:val="00925FBC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F0593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4A06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AFAF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3</cp:revision>
  <dcterms:created xsi:type="dcterms:W3CDTF">2020-05-26T14:03:00Z</dcterms:created>
  <dcterms:modified xsi:type="dcterms:W3CDTF">2020-05-26T14:05:00Z</dcterms:modified>
</cp:coreProperties>
</file>