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1AA0" w:rsidRDefault="00051AA0">
      <w:pPr>
        <w:rPr>
          <w:b/>
          <w:sz w:val="36"/>
        </w:rPr>
      </w:pPr>
      <w:r>
        <w:rPr>
          <w:b/>
          <w:noProof/>
          <w:sz w:val="36"/>
          <w:lang w:eastAsia="it-IT"/>
        </w:rPr>
        <w:drawing>
          <wp:inline distT="0" distB="0" distL="0" distR="0">
            <wp:extent cx="2487168" cy="777240"/>
            <wp:effectExtent l="0" t="0" r="8890" b="381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2_Polimi_bandiera_BN_positivo_outline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7168" cy="777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2325" w:rsidRDefault="00FC2325">
      <w:pPr>
        <w:rPr>
          <w:b/>
          <w:sz w:val="36"/>
        </w:rPr>
      </w:pPr>
    </w:p>
    <w:p w:rsidR="00C23058" w:rsidRDefault="00051AA0">
      <w:pPr>
        <w:rPr>
          <w:b/>
          <w:sz w:val="36"/>
        </w:rPr>
      </w:pPr>
      <w:r w:rsidRPr="00051AA0">
        <w:rPr>
          <w:b/>
          <w:sz w:val="36"/>
        </w:rPr>
        <w:t xml:space="preserve">Allegato </w:t>
      </w:r>
      <w:r w:rsidR="007D1966">
        <w:rPr>
          <w:b/>
          <w:sz w:val="36"/>
        </w:rPr>
        <w:t>3</w:t>
      </w:r>
      <w:bookmarkStart w:id="0" w:name="_GoBack"/>
      <w:bookmarkEnd w:id="0"/>
      <w:r w:rsidRPr="00051AA0">
        <w:rPr>
          <w:b/>
          <w:sz w:val="36"/>
        </w:rPr>
        <w:t xml:space="preserve"> – Progetto Tecnico</w:t>
      </w:r>
    </w:p>
    <w:p w:rsidR="00FC2325" w:rsidRDefault="00FC2325">
      <w:pPr>
        <w:rPr>
          <w:b/>
          <w:sz w:val="36"/>
        </w:rPr>
      </w:pPr>
    </w:p>
    <w:p w:rsidR="00051AA0" w:rsidRDefault="00051AA0" w:rsidP="00051AA0">
      <w:pPr>
        <w:spacing w:after="0" w:line="360" w:lineRule="auto"/>
      </w:pPr>
      <w:r>
        <w:t>Il sottoscritto __________________ nato a ______________________ il _____________ in qualità di__________________ della società _________________________________________ con sede legale in______________________ Via _________________________________ n. ___</w:t>
      </w:r>
    </w:p>
    <w:p w:rsidR="00051AA0" w:rsidRDefault="00051AA0" w:rsidP="00051AA0">
      <w:pPr>
        <w:spacing w:after="0" w:line="360" w:lineRule="auto"/>
      </w:pPr>
      <w:r>
        <w:t xml:space="preserve">tel._____________________ fax _____________________________  </w:t>
      </w:r>
    </w:p>
    <w:p w:rsidR="00051AA0" w:rsidRDefault="00051AA0" w:rsidP="00051AA0">
      <w:pPr>
        <w:spacing w:after="0" w:line="360" w:lineRule="auto"/>
      </w:pPr>
      <w:r>
        <w:t>P.IVA</w:t>
      </w:r>
      <w:r w:rsidR="00B00AF2">
        <w:t xml:space="preserve"> </w:t>
      </w:r>
      <w:r>
        <w:t>_____________________</w:t>
      </w:r>
      <w:r w:rsidR="00B00AF2">
        <w:t xml:space="preserve"> </w:t>
      </w:r>
      <w:r>
        <w:t>Codice Fiscale _________________________________________</w:t>
      </w:r>
    </w:p>
    <w:p w:rsidR="00051AA0" w:rsidRDefault="00051AA0" w:rsidP="00051AA0">
      <w:pPr>
        <w:widowControl w:val="0"/>
        <w:suppressAutoHyphens/>
        <w:spacing w:after="0" w:line="280" w:lineRule="exact"/>
        <w:jc w:val="both"/>
        <w:rPr>
          <w:color w:val="000000"/>
        </w:rPr>
      </w:pPr>
    </w:p>
    <w:p w:rsidR="00A8178F" w:rsidRDefault="00A8178F" w:rsidP="00A8178F">
      <w:pPr>
        <w:widowControl w:val="0"/>
        <w:suppressAutoHyphens/>
        <w:spacing w:after="0" w:line="280" w:lineRule="exact"/>
        <w:jc w:val="both"/>
        <w:rPr>
          <w:color w:val="000000"/>
          <w:sz w:val="24"/>
          <w:u w:val="single"/>
        </w:rPr>
      </w:pPr>
      <w:r w:rsidRPr="00A8178F">
        <w:rPr>
          <w:color w:val="000000"/>
          <w:sz w:val="24"/>
          <w:u w:val="single"/>
        </w:rPr>
        <w:t xml:space="preserve">L'operatore economico dovrà </w:t>
      </w:r>
      <w:r>
        <w:rPr>
          <w:color w:val="000000"/>
          <w:sz w:val="24"/>
          <w:u w:val="single"/>
        </w:rPr>
        <w:t>descrivere in dettaglio: le modalità e le caratteristiche tecniche oggetto di fornitura.</w:t>
      </w:r>
    </w:p>
    <w:p w:rsidR="00051AA0" w:rsidRDefault="00A8178F" w:rsidP="00A8178F">
      <w:pPr>
        <w:widowControl w:val="0"/>
        <w:suppressAutoHyphens/>
        <w:spacing w:after="0" w:line="280" w:lineRule="exact"/>
        <w:jc w:val="both"/>
        <w:rPr>
          <w:color w:val="000000"/>
          <w:sz w:val="24"/>
          <w:u w:val="single"/>
        </w:rPr>
      </w:pPr>
      <w:r>
        <w:rPr>
          <w:color w:val="000000"/>
          <w:sz w:val="24"/>
          <w:u w:val="single"/>
        </w:rPr>
        <w:t>A titolo esemplificativo potranno essere descritti:</w:t>
      </w:r>
      <w:r w:rsidRPr="00A8178F">
        <w:rPr>
          <w:color w:val="000000"/>
          <w:sz w:val="24"/>
          <w:u w:val="single"/>
        </w:rPr>
        <w:t xml:space="preserve"> la modalità di assemblaggio, la presenza di eventuale colludo da parte del fornitore prima della consegna e tempistiche di consegna dalla data di aggiudicazione della procedura. Il fornitore potrà indicare anche eventuali migliorie (indicate di seguito unicamente a titolo esemplificativo) offerte quali l’estensione della garanzia dei prodotti, servizi di assistenza post vendita, </w:t>
      </w:r>
      <w:proofErr w:type="spellStart"/>
      <w:r w:rsidRPr="00A8178F">
        <w:rPr>
          <w:color w:val="000000"/>
          <w:sz w:val="24"/>
          <w:u w:val="single"/>
        </w:rPr>
        <w:t>ecc</w:t>
      </w:r>
      <w:proofErr w:type="spellEnd"/>
      <w:r w:rsidRPr="00A8178F">
        <w:rPr>
          <w:color w:val="000000"/>
          <w:sz w:val="24"/>
          <w:u w:val="single"/>
        </w:rPr>
        <w:t>…</w:t>
      </w:r>
    </w:p>
    <w:p w:rsidR="00A8178F" w:rsidRDefault="00A8178F" w:rsidP="00A8178F">
      <w:pPr>
        <w:widowControl w:val="0"/>
        <w:suppressAutoHyphens/>
        <w:spacing w:after="0" w:line="280" w:lineRule="exact"/>
        <w:jc w:val="both"/>
        <w:rPr>
          <w:color w:val="000000"/>
          <w:sz w:val="24"/>
          <w:u w:val="single"/>
        </w:rPr>
      </w:pPr>
    </w:p>
    <w:p w:rsidR="00A8178F" w:rsidRDefault="00A8178F" w:rsidP="00A8178F">
      <w:pPr>
        <w:widowControl w:val="0"/>
        <w:suppressAutoHyphens/>
        <w:spacing w:after="0" w:line="280" w:lineRule="exact"/>
        <w:jc w:val="both"/>
        <w:rPr>
          <w:color w:val="000000"/>
          <w:sz w:val="24"/>
          <w:u w:val="single"/>
        </w:rPr>
      </w:pPr>
    </w:p>
    <w:p w:rsidR="00BD11EA" w:rsidRDefault="00BD11EA" w:rsidP="00BD11EA">
      <w:pPr>
        <w:rPr>
          <w:b/>
          <w:color w:val="FF0000"/>
          <w:sz w:val="24"/>
        </w:rPr>
      </w:pPr>
      <w:r w:rsidRPr="00051AA0">
        <w:rPr>
          <w:b/>
          <w:color w:val="FF0000"/>
          <w:sz w:val="24"/>
        </w:rPr>
        <w:t>B.1) Caratteristiche estetiche del campione presentato</w:t>
      </w:r>
    </w:p>
    <w:p w:rsidR="00BD11EA" w:rsidRPr="00051AA0" w:rsidRDefault="00BD11EA" w:rsidP="00BD11EA">
      <w:pPr>
        <w:rPr>
          <w:sz w:val="40"/>
        </w:rPr>
      </w:pPr>
      <w:r w:rsidRPr="00051AA0"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D11EA" w:rsidRDefault="00BD11EA" w:rsidP="00BD11EA"/>
    <w:p w:rsidR="00BD11EA" w:rsidRPr="00051AA0" w:rsidRDefault="00BD11EA" w:rsidP="00BD11EA">
      <w:pPr>
        <w:rPr>
          <w:b/>
          <w:color w:val="FF0000"/>
          <w:sz w:val="24"/>
        </w:rPr>
      </w:pPr>
      <w:r w:rsidRPr="00051AA0">
        <w:rPr>
          <w:b/>
          <w:color w:val="FF0000"/>
          <w:sz w:val="24"/>
        </w:rPr>
        <w:t>B.2) Caratteristiche tecnico qualitative del campione presentato</w:t>
      </w:r>
    </w:p>
    <w:p w:rsidR="00BD11EA" w:rsidRPr="00051AA0" w:rsidRDefault="00BD11EA" w:rsidP="00BD11EA">
      <w:pPr>
        <w:rPr>
          <w:sz w:val="40"/>
        </w:rPr>
      </w:pPr>
      <w:r w:rsidRPr="00051AA0"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D11EA" w:rsidRDefault="00BD11EA" w:rsidP="00BD11EA"/>
    <w:p w:rsidR="00BD11EA" w:rsidRPr="00051AA0" w:rsidRDefault="00BD11EA" w:rsidP="00BD11EA">
      <w:pPr>
        <w:rPr>
          <w:b/>
          <w:color w:val="FF0000"/>
          <w:sz w:val="24"/>
        </w:rPr>
      </w:pPr>
      <w:r w:rsidRPr="00051AA0">
        <w:rPr>
          <w:b/>
          <w:color w:val="FF0000"/>
          <w:sz w:val="24"/>
        </w:rPr>
        <w:t xml:space="preserve">B.3) Riduzione dei tempi di </w:t>
      </w:r>
      <w:r>
        <w:rPr>
          <w:b/>
          <w:color w:val="FF0000"/>
          <w:sz w:val="24"/>
        </w:rPr>
        <w:t>consegna</w:t>
      </w:r>
    </w:p>
    <w:p w:rsidR="00BD11EA" w:rsidRPr="00051AA0" w:rsidRDefault="00BD11EA" w:rsidP="00BD11EA">
      <w:pPr>
        <w:rPr>
          <w:sz w:val="40"/>
        </w:rPr>
      </w:pPr>
      <w:r w:rsidRPr="00051AA0">
        <w:rPr>
          <w:sz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D11EA" w:rsidRDefault="00BD11EA" w:rsidP="00BD11EA">
      <w:pPr>
        <w:rPr>
          <w:b/>
          <w:color w:val="FF0000"/>
          <w:sz w:val="24"/>
        </w:rPr>
      </w:pPr>
      <w:r w:rsidRPr="00051AA0">
        <w:rPr>
          <w:b/>
          <w:color w:val="FF0000"/>
          <w:sz w:val="24"/>
        </w:rPr>
        <w:t>B.4) Prodotti di ricambio</w:t>
      </w:r>
    </w:p>
    <w:p w:rsidR="00BD11EA" w:rsidRPr="00051AA0" w:rsidRDefault="00BD11EA" w:rsidP="00BD11EA">
      <w:pPr>
        <w:rPr>
          <w:sz w:val="40"/>
        </w:rPr>
      </w:pPr>
      <w:r w:rsidRPr="00051AA0"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D11EA" w:rsidRDefault="00BD11EA" w:rsidP="00BD11EA">
      <w:pPr>
        <w:rPr>
          <w:b/>
          <w:color w:val="FF0000"/>
          <w:sz w:val="24"/>
        </w:rPr>
      </w:pPr>
    </w:p>
    <w:p w:rsidR="00BD11EA" w:rsidRDefault="00BD11EA" w:rsidP="00BD11EA">
      <w:pPr>
        <w:rPr>
          <w:b/>
          <w:color w:val="FF0000"/>
          <w:sz w:val="24"/>
        </w:rPr>
      </w:pPr>
      <w:r w:rsidRPr="00051AA0">
        <w:rPr>
          <w:b/>
          <w:color w:val="FF0000"/>
          <w:sz w:val="24"/>
        </w:rPr>
        <w:t>B.5) Esenzione garanzia</w:t>
      </w:r>
    </w:p>
    <w:p w:rsidR="00BD11EA" w:rsidRPr="00051AA0" w:rsidRDefault="00BD11EA" w:rsidP="00BD11EA">
      <w:pPr>
        <w:rPr>
          <w:sz w:val="40"/>
        </w:rPr>
      </w:pPr>
      <w:r w:rsidRPr="00051AA0"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D11EA" w:rsidRDefault="00BD11EA" w:rsidP="00BD11EA">
      <w:pPr>
        <w:rPr>
          <w:b/>
          <w:color w:val="FF0000"/>
          <w:sz w:val="24"/>
        </w:rPr>
      </w:pPr>
    </w:p>
    <w:p w:rsidR="00BD11EA" w:rsidRDefault="00BD11EA" w:rsidP="00BD11EA">
      <w:pPr>
        <w:rPr>
          <w:b/>
          <w:color w:val="FF0000"/>
          <w:sz w:val="24"/>
        </w:rPr>
      </w:pPr>
      <w:r w:rsidRPr="00051AA0">
        <w:rPr>
          <w:b/>
          <w:color w:val="FF0000"/>
          <w:sz w:val="24"/>
        </w:rPr>
        <w:t>B.6) Modalità di consegna della fornitura</w:t>
      </w:r>
    </w:p>
    <w:p w:rsidR="00BD11EA" w:rsidRPr="00051AA0" w:rsidRDefault="00BD11EA" w:rsidP="00BD11EA">
      <w:pPr>
        <w:rPr>
          <w:sz w:val="40"/>
        </w:rPr>
      </w:pPr>
      <w:r w:rsidRPr="00051AA0"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D11EA" w:rsidRDefault="00BD11EA" w:rsidP="00BD11EA">
      <w:pPr>
        <w:rPr>
          <w:b/>
          <w:color w:val="FF0000"/>
          <w:sz w:val="24"/>
        </w:rPr>
      </w:pPr>
    </w:p>
    <w:p w:rsidR="00BD11EA" w:rsidRDefault="00BD11EA" w:rsidP="00BD11EA">
      <w:pPr>
        <w:rPr>
          <w:b/>
          <w:color w:val="FF0000"/>
          <w:sz w:val="24"/>
        </w:rPr>
      </w:pPr>
      <w:r w:rsidRPr="00051AA0">
        <w:rPr>
          <w:b/>
          <w:color w:val="FF0000"/>
          <w:sz w:val="24"/>
        </w:rPr>
        <w:t>B.7) Migliorie offerte rispetto alla fornitura a capitolato</w:t>
      </w:r>
    </w:p>
    <w:p w:rsidR="00BD11EA" w:rsidRPr="00051AA0" w:rsidRDefault="00BD11EA" w:rsidP="00BD11EA">
      <w:pPr>
        <w:rPr>
          <w:sz w:val="40"/>
        </w:rPr>
      </w:pPr>
      <w:r w:rsidRPr="00051AA0"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C0A6E" w:rsidRPr="00051AA0" w:rsidRDefault="00BC0A6E" w:rsidP="00BC0A6E">
      <w:pPr>
        <w:rPr>
          <w:b/>
          <w:color w:val="FF0000"/>
          <w:sz w:val="24"/>
        </w:rPr>
      </w:pPr>
    </w:p>
    <w:p w:rsidR="00BC0A6E" w:rsidRPr="00051AA0" w:rsidRDefault="00BC0A6E" w:rsidP="00BC0A6E">
      <w:pPr>
        <w:rPr>
          <w:b/>
          <w:color w:val="FF0000"/>
          <w:sz w:val="24"/>
        </w:rPr>
      </w:pPr>
    </w:p>
    <w:sectPr w:rsidR="00BC0A6E" w:rsidRPr="00051AA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F78CE"/>
    <w:multiLevelType w:val="hybridMultilevel"/>
    <w:tmpl w:val="56FC8C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AA0"/>
    <w:rsid w:val="00051AA0"/>
    <w:rsid w:val="00197289"/>
    <w:rsid w:val="00675F44"/>
    <w:rsid w:val="007D1966"/>
    <w:rsid w:val="008D4B88"/>
    <w:rsid w:val="008F0756"/>
    <w:rsid w:val="00A8178F"/>
    <w:rsid w:val="00AB66DB"/>
    <w:rsid w:val="00B00AF2"/>
    <w:rsid w:val="00BC0A6E"/>
    <w:rsid w:val="00BD11EA"/>
    <w:rsid w:val="00BD6CF7"/>
    <w:rsid w:val="00C23058"/>
    <w:rsid w:val="00CF0593"/>
    <w:rsid w:val="00F852E7"/>
    <w:rsid w:val="00FC2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80C29"/>
  <w15:chartTrackingRefBased/>
  <w15:docId w15:val="{FCE66C45-BD52-4918-BD06-8DAAF41EE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autoRedefine/>
    <w:qFormat/>
    <w:rsid w:val="00BD6CF7"/>
    <w:pPr>
      <w:keepNext/>
      <w:shd w:val="solid" w:color="FFFFFF" w:fill="FFFFFF"/>
      <w:spacing w:after="0" w:line="240" w:lineRule="auto"/>
      <w:outlineLvl w:val="0"/>
    </w:pPr>
    <w:rPr>
      <w:rFonts w:ascii="Arial" w:eastAsia="Times New Roman" w:hAnsi="Arial" w:cs="Times New Roman"/>
      <w:b/>
      <w:sz w:val="24"/>
      <w:szCs w:val="20"/>
      <w:lang w:eastAsia="it-IT"/>
    </w:rPr>
  </w:style>
  <w:style w:type="paragraph" w:styleId="Titolo3">
    <w:name w:val="heading 3"/>
    <w:basedOn w:val="Normale"/>
    <w:next w:val="Normale"/>
    <w:link w:val="Titolo3Carattere"/>
    <w:autoRedefine/>
    <w:uiPriority w:val="9"/>
    <w:semiHidden/>
    <w:unhideWhenUsed/>
    <w:qFormat/>
    <w:rsid w:val="00197289"/>
    <w:pPr>
      <w:keepNext/>
      <w:suppressAutoHyphens/>
      <w:spacing w:before="240" w:after="60" w:line="240" w:lineRule="auto"/>
      <w:jc w:val="both"/>
      <w:outlineLvl w:val="2"/>
    </w:pPr>
    <w:rPr>
      <w:rFonts w:ascii="Calibri" w:eastAsiaTheme="majorEastAsia" w:hAnsi="Calibri" w:cstheme="majorBidi"/>
      <w:b/>
      <w:bCs/>
      <w:sz w:val="26"/>
      <w:szCs w:val="26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BD6CF7"/>
    <w:rPr>
      <w:rFonts w:ascii="Arial" w:eastAsia="Times New Roman" w:hAnsi="Arial" w:cs="Times New Roman"/>
      <w:b/>
      <w:sz w:val="24"/>
      <w:szCs w:val="20"/>
      <w:shd w:val="solid" w:color="FFFFFF" w:fill="FFFFFF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97289"/>
    <w:rPr>
      <w:rFonts w:ascii="Calibri" w:eastAsiaTheme="majorEastAsia" w:hAnsi="Calibri" w:cstheme="majorBidi"/>
      <w:b/>
      <w:bCs/>
      <w:sz w:val="26"/>
      <w:szCs w:val="2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447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2994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Davide Lucca</dc:creator>
  <cp:keywords/>
  <dc:description/>
  <cp:lastModifiedBy>Davide Lucca</cp:lastModifiedBy>
  <cp:revision>11</cp:revision>
  <dcterms:created xsi:type="dcterms:W3CDTF">2018-11-29T13:29:00Z</dcterms:created>
  <dcterms:modified xsi:type="dcterms:W3CDTF">2019-09-17T13:08:00Z</dcterms:modified>
</cp:coreProperties>
</file>