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E14BBC7" w:rsidR="00EF6D1C" w:rsidRPr="00EC7A0E" w:rsidRDefault="00EF6D1C">
      <w:pPr>
        <w:pStyle w:val="Titolo"/>
        <w:jc w:val="left"/>
        <w:outlineLvl w:val="0"/>
        <w:rPr>
          <w:sz w:val="24"/>
        </w:rPr>
      </w:pPr>
      <w:r w:rsidRPr="00EC7A0E">
        <w:rPr>
          <w:sz w:val="24"/>
        </w:rPr>
        <w:t>Repertorio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0E389473" w:rsidR="00D501FF" w:rsidRPr="00EC7A0E" w:rsidRDefault="00BF023D" w:rsidP="00E37F0E">
      <w:pPr>
        <w:spacing w:line="480" w:lineRule="atLeast"/>
        <w:ind w:right="283"/>
        <w:jc w:val="both"/>
        <w:rPr>
          <w:b/>
          <w:sz w:val="24"/>
        </w:rPr>
      </w:pPr>
      <w:r w:rsidRPr="00EC7A0E">
        <w:rPr>
          <w:b/>
          <w:sz w:val="24"/>
        </w:rPr>
        <w:t xml:space="preserve">di </w:t>
      </w:r>
      <w:r w:rsidR="00D501FF" w:rsidRPr="00EC7A0E">
        <w:rPr>
          <w:b/>
          <w:sz w:val="24"/>
        </w:rPr>
        <w:t xml:space="preserve">appalto per la fornitura di </w:t>
      </w:r>
      <w:r w:rsidR="005035A0" w:rsidRPr="005035A0">
        <w:rPr>
          <w:b/>
          <w:sz w:val="24"/>
        </w:rPr>
        <w:t xml:space="preserve">SERVIZI ORGANIZZATIVI PER GLI EVENTI SPORTIVI DENOMINATI “POLIMIRUN SPRING 2020” </w:t>
      </w:r>
      <w:proofErr w:type="gramStart"/>
      <w:r w:rsidR="005035A0" w:rsidRPr="005035A0">
        <w:rPr>
          <w:b/>
          <w:sz w:val="24"/>
        </w:rPr>
        <w:t>E “</w:t>
      </w:r>
      <w:proofErr w:type="gramEnd"/>
      <w:r w:rsidR="005035A0" w:rsidRPr="005035A0">
        <w:rPr>
          <w:b/>
          <w:sz w:val="24"/>
        </w:rPr>
        <w:t>POLIMIRUN WINTER 2020” DEL POLITECNICO DI MILANO</w:t>
      </w:r>
      <w:r w:rsidR="0081720E">
        <w:rPr>
          <w:b/>
          <w:sz w:val="24"/>
        </w:rPr>
        <w:t xml:space="preserve"> </w:t>
      </w:r>
      <w:r w:rsidR="0081720E" w:rsidRPr="0081720E">
        <w:rPr>
          <w:b/>
          <w:sz w:val="24"/>
        </w:rPr>
        <w:t xml:space="preserve">- CIG N° </w:t>
      </w:r>
      <w:r w:rsidR="005035A0" w:rsidRPr="00FC4981">
        <w:rPr>
          <w:b/>
          <w:sz w:val="24"/>
          <w:highlight w:val="yellow"/>
        </w:rPr>
        <w:t>______________</w:t>
      </w:r>
      <w:r w:rsidR="00F140D8" w:rsidRPr="00EC7A0E">
        <w:rPr>
          <w:b/>
          <w:sz w:val="24"/>
        </w:rPr>
        <w:t>.</w:t>
      </w: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4A1B1942" w:rsidR="00C9658C" w:rsidRPr="00EC7A0E" w:rsidRDefault="00C87565" w:rsidP="007615A8">
      <w:pPr>
        <w:spacing w:line="480" w:lineRule="atLeast"/>
        <w:ind w:right="340"/>
        <w:jc w:val="both"/>
        <w:rPr>
          <w:sz w:val="24"/>
        </w:rPr>
      </w:pPr>
      <w:r w:rsidRPr="00EC7A0E">
        <w:rPr>
          <w:sz w:val="24"/>
        </w:rPr>
        <w:t xml:space="preserve">la società </w:t>
      </w:r>
      <w:r w:rsidR="005035A0">
        <w:rPr>
          <w:sz w:val="24"/>
          <w:highlight w:val="yellow"/>
        </w:rPr>
        <w:t>_____________</w:t>
      </w:r>
      <w:r w:rsidR="0051093A">
        <w:rPr>
          <w:sz w:val="24"/>
          <w:highlight w:val="yellow"/>
        </w:rPr>
        <w:t>.</w:t>
      </w:r>
      <w:r w:rsidR="00FE3880" w:rsidRPr="00EC7A0E">
        <w:rPr>
          <w:sz w:val="24"/>
          <w:highlight w:val="yellow"/>
        </w:rPr>
        <w:t>,</w:t>
      </w:r>
      <w:r w:rsidR="00FA198A" w:rsidRPr="00EC7A0E">
        <w:rPr>
          <w:sz w:val="24"/>
        </w:rPr>
        <w:t xml:space="preserve"> </w:t>
      </w:r>
      <w:r w:rsidR="00F96BFD" w:rsidRPr="00EC7A0E">
        <w:rPr>
          <w:sz w:val="24"/>
        </w:rPr>
        <w:t xml:space="preserve">via </w:t>
      </w:r>
      <w:r w:rsidR="005035A0" w:rsidRPr="005035A0">
        <w:rPr>
          <w:sz w:val="24"/>
          <w:highlight w:val="yellow"/>
        </w:rPr>
        <w:t>_______________</w:t>
      </w:r>
      <w:r w:rsidR="00195CF0" w:rsidRPr="005035A0">
        <w:rPr>
          <w:sz w:val="24"/>
          <w:highlight w:val="yellow"/>
        </w:rPr>
        <w:t xml:space="preserve">, </w:t>
      </w:r>
      <w:r w:rsidR="005035A0" w:rsidRPr="005035A0">
        <w:rPr>
          <w:sz w:val="24"/>
          <w:highlight w:val="yellow"/>
        </w:rPr>
        <w:t>___________</w:t>
      </w:r>
      <w:r w:rsidR="00FA198A" w:rsidRPr="005035A0">
        <w:rPr>
          <w:sz w:val="24"/>
          <w:highlight w:val="yellow"/>
        </w:rPr>
        <w:t xml:space="preserve"> </w:t>
      </w:r>
      <w:r w:rsidR="00206160" w:rsidRPr="005035A0">
        <w:rPr>
          <w:sz w:val="24"/>
          <w:highlight w:val="yellow"/>
        </w:rPr>
        <w:t>C.F.</w:t>
      </w:r>
      <w:r w:rsidR="00F01220" w:rsidRPr="005035A0">
        <w:rPr>
          <w:sz w:val="24"/>
          <w:highlight w:val="yellow"/>
        </w:rPr>
        <w:t xml:space="preserve"> </w:t>
      </w:r>
      <w:r w:rsidR="005035A0" w:rsidRPr="005035A0">
        <w:rPr>
          <w:sz w:val="24"/>
          <w:highlight w:val="yellow"/>
        </w:rPr>
        <w:t>_______________</w:t>
      </w:r>
      <w:r w:rsidR="00FA198A" w:rsidRPr="005035A0">
        <w:rPr>
          <w:sz w:val="24"/>
          <w:highlight w:val="yellow"/>
        </w:rPr>
        <w:t>,</w:t>
      </w:r>
      <w:r w:rsidR="00FA198A" w:rsidRPr="00EC7A0E">
        <w:rPr>
          <w:sz w:val="24"/>
        </w:rPr>
        <w:t xml:space="preserve"> </w:t>
      </w:r>
      <w:r w:rsidR="001F0E1A" w:rsidRPr="00EC7A0E">
        <w:rPr>
          <w:sz w:val="24"/>
        </w:rPr>
        <w:t xml:space="preserve">capitale sociale versato </w:t>
      </w:r>
      <w:r w:rsidR="00116696">
        <w:rPr>
          <w:sz w:val="24"/>
        </w:rPr>
        <w:t xml:space="preserve">al </w:t>
      </w:r>
      <w:r w:rsidR="005035A0" w:rsidRPr="005035A0">
        <w:rPr>
          <w:sz w:val="24"/>
          <w:highlight w:val="yellow"/>
        </w:rPr>
        <w:t>____________</w:t>
      </w:r>
      <w:r w:rsidR="00116696">
        <w:rPr>
          <w:sz w:val="24"/>
        </w:rPr>
        <w:t xml:space="preserve"> pari a </w:t>
      </w:r>
      <w:r w:rsidR="005035A0" w:rsidRPr="005035A0">
        <w:rPr>
          <w:sz w:val="24"/>
          <w:highlight w:val="yellow"/>
        </w:rPr>
        <w:t>€____________</w:t>
      </w:r>
      <w:r w:rsidR="00116696">
        <w:rPr>
          <w:sz w:val="24"/>
        </w:rPr>
        <w:t xml:space="preserve"> </w:t>
      </w:r>
      <w:r w:rsidR="001F0E1A" w:rsidRPr="00EC7A0E">
        <w:rPr>
          <w:sz w:val="24"/>
        </w:rPr>
        <w:t>iscrit</w:t>
      </w:r>
      <w:r w:rsidR="007A52E5">
        <w:rPr>
          <w:sz w:val="24"/>
        </w:rPr>
        <w:t xml:space="preserve">ta al Registro delle Imprese di </w:t>
      </w:r>
      <w:r w:rsidR="005035A0">
        <w:rPr>
          <w:sz w:val="24"/>
        </w:rPr>
        <w:t>___________________</w:t>
      </w:r>
      <w:r w:rsidR="007A52E5">
        <w:rPr>
          <w:sz w:val="24"/>
        </w:rPr>
        <w:t xml:space="preserve"> </w:t>
      </w:r>
      <w:r w:rsidR="001F0E1A" w:rsidRPr="00EC7A0E">
        <w:rPr>
          <w:sz w:val="24"/>
        </w:rPr>
        <w:t xml:space="preserve">il </w:t>
      </w:r>
      <w:r w:rsidR="005035A0">
        <w:rPr>
          <w:sz w:val="24"/>
        </w:rPr>
        <w:t>__________</w:t>
      </w:r>
      <w:r w:rsidR="007A52E5">
        <w:rPr>
          <w:sz w:val="24"/>
        </w:rPr>
        <w:t xml:space="preserve"> </w:t>
      </w:r>
      <w:r w:rsidR="00420F93" w:rsidRPr="00EC7A0E">
        <w:rPr>
          <w:sz w:val="24"/>
        </w:rPr>
        <w:t xml:space="preserve">con numero </w:t>
      </w:r>
      <w:r w:rsidR="005035A0">
        <w:rPr>
          <w:sz w:val="24"/>
        </w:rPr>
        <w:t>_____________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8A465BB"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 xml:space="preserve">nei locali </w:t>
      </w:r>
      <w:r w:rsidR="00C85FC1">
        <w:rPr>
          <w:sz w:val="24"/>
        </w:rPr>
        <w:t xml:space="preserve">del Rettorato </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r w:rsidR="00E531A6" w:rsidRPr="00EC7A0E">
        <w:rPr>
          <w:sz w:val="24"/>
        </w:rPr>
        <w:t>Prot. n. 8890 del 26.03.2014</w:t>
      </w:r>
      <w:r w:rsidR="00EF6D1C" w:rsidRPr="00EC7A0E">
        <w:rPr>
          <w:sz w:val="24"/>
        </w:rPr>
        <w:t>, senza la presenza di testimoni, avendovi le parti di comune accordo rinunciato, me consenziente, si sono costituiti:</w:t>
      </w:r>
    </w:p>
    <w:p w14:paraId="71C5EFDA" w14:textId="59D632AB"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w:t>
      </w:r>
      <w:r w:rsidR="00EF44D9" w:rsidRPr="00C85FC1">
        <w:rPr>
          <w:sz w:val="24"/>
        </w:rPr>
        <w:t xml:space="preserve">rappresentato </w:t>
      </w:r>
      <w:r w:rsidR="00836AED" w:rsidRPr="00C85FC1">
        <w:rPr>
          <w:sz w:val="24"/>
        </w:rPr>
        <w:t xml:space="preserve">da </w:t>
      </w:r>
      <w:r w:rsidR="00C85FC1" w:rsidRPr="00C85FC1">
        <w:rPr>
          <w:sz w:val="24"/>
        </w:rPr>
        <w:t>GRAZIANO DRAGONI</w:t>
      </w:r>
      <w:r w:rsidR="00D1445D" w:rsidRPr="00C85FC1">
        <w:rPr>
          <w:sz w:val="24"/>
        </w:rPr>
        <w:t>,</w:t>
      </w:r>
      <w:r w:rsidR="00EF44D9" w:rsidRPr="00C85FC1">
        <w:rPr>
          <w:sz w:val="24"/>
        </w:rPr>
        <w:t xml:space="preserve"> </w:t>
      </w:r>
      <w:r w:rsidR="00C85FC1" w:rsidRPr="00C85FC1">
        <w:rPr>
          <w:sz w:val="24"/>
        </w:rPr>
        <w:t>BORGONOVO VAL TIDONE (PC) il 09/05/1958, C.F. DRGGZN58E09B025T</w:t>
      </w:r>
      <w:r w:rsidR="007A66B1" w:rsidRPr="00C85FC1">
        <w:rPr>
          <w:sz w:val="24"/>
        </w:rPr>
        <w:t>,</w:t>
      </w:r>
      <w:r w:rsidR="00D1445D" w:rsidRPr="00C85FC1">
        <w:rPr>
          <w:sz w:val="24"/>
        </w:rPr>
        <w:t xml:space="preserve"> </w:t>
      </w:r>
      <w:r w:rsidR="00EF44D9" w:rsidRPr="00C85FC1">
        <w:rPr>
          <w:sz w:val="24"/>
        </w:rPr>
        <w:t>domiciliato per</w:t>
      </w:r>
      <w:r w:rsidR="00EF44D9" w:rsidRPr="00EC7A0E">
        <w:rPr>
          <w:sz w:val="24"/>
        </w:rPr>
        <w:t xml:space="preserve"> la carica nei locali del Rettorato di questo Politecnico, siti come sopra, il quale interviene nel presente contratto in virtù </w:t>
      </w:r>
      <w:r w:rsidR="00B95ADA" w:rsidRPr="00EC7A0E">
        <w:rPr>
          <w:sz w:val="24"/>
        </w:rPr>
        <w:t>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5035A0" w:rsidRPr="002B176E">
        <w:rPr>
          <w:sz w:val="24"/>
          <w:highlight w:val="yellow"/>
        </w:rPr>
        <w:t>___________</w:t>
      </w:r>
      <w:r w:rsidR="0051093A" w:rsidRPr="002B176E">
        <w:rPr>
          <w:sz w:val="24"/>
          <w:highlight w:val="yellow"/>
        </w:rPr>
        <w:t xml:space="preserve"> </w:t>
      </w:r>
      <w:r w:rsidR="0006344C" w:rsidRPr="00EC7A0E">
        <w:rPr>
          <w:sz w:val="24"/>
        </w:rPr>
        <w:t xml:space="preserve">Prot n. </w:t>
      </w:r>
      <w:r w:rsidR="005035A0" w:rsidRPr="002B176E">
        <w:rPr>
          <w:sz w:val="24"/>
          <w:highlight w:val="yellow"/>
        </w:rPr>
        <w:t>___________</w:t>
      </w:r>
      <w:r w:rsidR="0051093A">
        <w:rPr>
          <w:sz w:val="24"/>
        </w:rPr>
        <w:t xml:space="preserve"> </w:t>
      </w:r>
      <w:r w:rsidR="00F3507F" w:rsidRPr="00EC7A0E">
        <w:rPr>
          <w:sz w:val="24"/>
        </w:rPr>
        <w:t xml:space="preserve">del </w:t>
      </w:r>
      <w:r w:rsidR="005035A0" w:rsidRPr="002B176E">
        <w:rPr>
          <w:sz w:val="24"/>
          <w:highlight w:val="yellow"/>
        </w:rPr>
        <w:t>________</w:t>
      </w:r>
      <w:r w:rsidRPr="002B176E">
        <w:rPr>
          <w:sz w:val="24"/>
          <w:highlight w:val="yellow"/>
        </w:rPr>
        <w:t>;</w:t>
      </w:r>
    </w:p>
    <w:p w14:paraId="518F6A9E" w14:textId="0141A6F2"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5035A0">
        <w:rPr>
          <w:sz w:val="24"/>
          <w:highlight w:val="yellow"/>
        </w:rPr>
        <w:t>___________</w:t>
      </w:r>
      <w:r w:rsidR="007A52E5">
        <w:rPr>
          <w:sz w:val="24"/>
          <w:highlight w:val="yellow"/>
        </w:rPr>
        <w:t xml:space="preserve"> </w:t>
      </w:r>
      <w:r w:rsidR="007A66B1" w:rsidRPr="00EC7A0E">
        <w:rPr>
          <w:sz w:val="24"/>
        </w:rPr>
        <w:t xml:space="preserve">nato a </w:t>
      </w:r>
      <w:r w:rsidR="005035A0">
        <w:rPr>
          <w:sz w:val="24"/>
          <w:highlight w:val="yellow"/>
        </w:rPr>
        <w:t>___________</w:t>
      </w:r>
      <w:r w:rsidR="007A52E5" w:rsidRPr="007A52E5">
        <w:rPr>
          <w:sz w:val="24"/>
          <w:highlight w:val="yellow"/>
        </w:rPr>
        <w:t xml:space="preserve"> </w:t>
      </w:r>
      <w:r w:rsidR="007A66B1" w:rsidRPr="007A52E5">
        <w:rPr>
          <w:sz w:val="24"/>
          <w:highlight w:val="yellow"/>
        </w:rPr>
        <w:t xml:space="preserve">il </w:t>
      </w:r>
      <w:r w:rsidR="005035A0">
        <w:rPr>
          <w:sz w:val="24"/>
          <w:highlight w:val="yellow"/>
        </w:rPr>
        <w:t>__________</w:t>
      </w:r>
      <w:r w:rsidR="007A52E5" w:rsidRPr="007A52E5">
        <w:rPr>
          <w:sz w:val="24"/>
          <w:highlight w:val="yellow"/>
        </w:rPr>
        <w:t xml:space="preserve"> </w:t>
      </w:r>
      <w:r w:rsidR="00A32118" w:rsidRPr="007A52E5">
        <w:rPr>
          <w:sz w:val="24"/>
          <w:highlight w:val="yellow"/>
        </w:rPr>
        <w:t xml:space="preserve">C.F. </w:t>
      </w:r>
      <w:r w:rsidR="005035A0">
        <w:rPr>
          <w:sz w:val="24"/>
          <w:highlight w:val="yellow"/>
        </w:rPr>
        <w:t>_____________</w:t>
      </w:r>
      <w:r w:rsidR="009A3C1E" w:rsidRPr="00EC7A0E">
        <w:rPr>
          <w:sz w:val="24"/>
        </w:rPr>
        <w:t xml:space="preserve">, </w:t>
      </w:r>
      <w:r w:rsidR="007A66B1" w:rsidRPr="00EC7A0E">
        <w:rPr>
          <w:sz w:val="24"/>
        </w:rPr>
        <w:t xml:space="preserve">domiciliato per la carica presso la sede legale dell’Impresa, in qualità di </w:t>
      </w:r>
      <w:r w:rsidR="005035A0" w:rsidRPr="005035A0">
        <w:rPr>
          <w:sz w:val="24"/>
          <w:highlight w:val="yellow"/>
        </w:rPr>
        <w:t>______________</w:t>
      </w:r>
      <w:r w:rsidR="007A66B1" w:rsidRPr="00EC7A0E">
        <w:rPr>
          <w:sz w:val="24"/>
        </w:rPr>
        <w:t>,</w:t>
      </w:r>
      <w:r w:rsidR="00A32118" w:rsidRPr="00EC7A0E">
        <w:rPr>
          <w:sz w:val="24"/>
        </w:rPr>
        <w:t xml:space="preserve"> </w:t>
      </w:r>
      <w:r w:rsidRPr="00AA64C1">
        <w:rPr>
          <w:sz w:val="24"/>
        </w:rPr>
        <w:t>come risulta</w:t>
      </w:r>
      <w:r w:rsidR="00DC7430" w:rsidRPr="00AA64C1">
        <w:rPr>
          <w:sz w:val="24"/>
        </w:rPr>
        <w:t xml:space="preserve"> da</w:t>
      </w:r>
      <w:r w:rsidR="00D937B2" w:rsidRPr="00AA64C1">
        <w:rPr>
          <w:sz w:val="24"/>
        </w:rPr>
        <w:t xml:space="preserve"> certificato della</w:t>
      </w:r>
      <w:r w:rsidR="00A61FBE" w:rsidRPr="00AA64C1">
        <w:rPr>
          <w:sz w:val="24"/>
        </w:rPr>
        <w:t xml:space="preserve"> </w:t>
      </w:r>
      <w:r w:rsidR="00D937B2" w:rsidRPr="00AA64C1">
        <w:rPr>
          <w:sz w:val="24"/>
        </w:rPr>
        <w:t>Camera di Commercio</w:t>
      </w:r>
      <w:r w:rsidR="000005A1" w:rsidRPr="00AA64C1">
        <w:rPr>
          <w:sz w:val="24"/>
        </w:rPr>
        <w:t xml:space="preserve"> </w:t>
      </w:r>
      <w:r w:rsidR="005035A0" w:rsidRPr="005035A0">
        <w:rPr>
          <w:sz w:val="24"/>
          <w:highlight w:val="yellow"/>
        </w:rPr>
        <w:t>____________</w:t>
      </w:r>
      <w:r w:rsidR="007A66B1" w:rsidRPr="00AA64C1">
        <w:rPr>
          <w:sz w:val="24"/>
        </w:rPr>
        <w:t xml:space="preserve"> </w:t>
      </w:r>
      <w:r w:rsidR="00D937B2" w:rsidRPr="00AA64C1">
        <w:rPr>
          <w:sz w:val="24"/>
        </w:rPr>
        <w:t xml:space="preserve">estratto dal Registro Imprese in data </w:t>
      </w:r>
      <w:r w:rsidR="005035A0" w:rsidRPr="005035A0">
        <w:rPr>
          <w:sz w:val="24"/>
          <w:highlight w:val="yellow"/>
        </w:rPr>
        <w:t>____________</w:t>
      </w:r>
      <w:r w:rsidR="00D60E3E" w:rsidRPr="00AA64C1">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1FBBC37B"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C054F3">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n</w:t>
      </w:r>
      <w:r w:rsidR="003B7A08" w:rsidRPr="00162F06">
        <w:rPr>
          <w:sz w:val="24"/>
          <w:highlight w:val="yellow"/>
        </w:rPr>
        <w:t xml:space="preserve">. </w:t>
      </w:r>
      <w:r w:rsidR="005035A0" w:rsidRPr="00162F06">
        <w:rPr>
          <w:sz w:val="24"/>
          <w:highlight w:val="yellow"/>
        </w:rPr>
        <w:t>__________</w:t>
      </w:r>
      <w:r w:rsidR="009946E3">
        <w:rPr>
          <w:sz w:val="24"/>
        </w:rPr>
        <w:t xml:space="preserve"> </w:t>
      </w:r>
      <w:r w:rsidR="003B7A08" w:rsidRPr="00EC7A0E">
        <w:rPr>
          <w:sz w:val="24"/>
        </w:rPr>
        <w:t xml:space="preserve">del </w:t>
      </w:r>
      <w:r w:rsidR="005035A0" w:rsidRPr="00162F06">
        <w:rPr>
          <w:sz w:val="24"/>
          <w:highlight w:val="yellow"/>
        </w:rPr>
        <w:t>__________</w:t>
      </w:r>
      <w:r w:rsidR="009946E3">
        <w:rPr>
          <w:sz w:val="24"/>
        </w:rPr>
        <w:t xml:space="preserve"> </w:t>
      </w:r>
      <w:r w:rsidR="0046631C" w:rsidRPr="00EC7A0E">
        <w:rPr>
          <w:sz w:val="24"/>
        </w:rPr>
        <w:t xml:space="preserve">ha previsto di bandire una procedura di gara </w:t>
      </w:r>
      <w:r w:rsidR="009946E3">
        <w:rPr>
          <w:sz w:val="24"/>
        </w:rPr>
        <w:t xml:space="preserve">aperta </w:t>
      </w:r>
      <w:r w:rsidR="0046631C" w:rsidRPr="00EC7A0E">
        <w:rPr>
          <w:sz w:val="24"/>
        </w:rPr>
        <w:t xml:space="preserve">per </w:t>
      </w:r>
      <w:r w:rsidR="00494DD0" w:rsidRPr="00EC7A0E">
        <w:rPr>
          <w:sz w:val="24"/>
        </w:rPr>
        <w:t xml:space="preserve">la fornitura </w:t>
      </w:r>
      <w:r w:rsidR="00162F06">
        <w:rPr>
          <w:sz w:val="24"/>
        </w:rPr>
        <w:t xml:space="preserve">di </w:t>
      </w:r>
      <w:r w:rsidR="00162F06" w:rsidRPr="00162F06">
        <w:rPr>
          <w:sz w:val="24"/>
        </w:rPr>
        <w:t>servizi organizzativi per gli eventi sportivi denominati “</w:t>
      </w:r>
      <w:proofErr w:type="spellStart"/>
      <w:r w:rsidR="00162F06">
        <w:rPr>
          <w:sz w:val="24"/>
        </w:rPr>
        <w:t>Polimirun</w:t>
      </w:r>
      <w:proofErr w:type="spellEnd"/>
      <w:r w:rsidR="00162F06">
        <w:rPr>
          <w:sz w:val="24"/>
        </w:rPr>
        <w:t xml:space="preserve"> Spring 2020” </w:t>
      </w:r>
      <w:proofErr w:type="gramStart"/>
      <w:r w:rsidR="00162F06">
        <w:rPr>
          <w:sz w:val="24"/>
        </w:rPr>
        <w:t>e</w:t>
      </w:r>
      <w:r w:rsidR="00162F06" w:rsidRPr="00162F06">
        <w:rPr>
          <w:sz w:val="24"/>
        </w:rPr>
        <w:t xml:space="preserve"> “</w:t>
      </w:r>
      <w:proofErr w:type="spellStart"/>
      <w:proofErr w:type="gramEnd"/>
      <w:r w:rsidR="00162F06" w:rsidRPr="00162F06">
        <w:rPr>
          <w:sz w:val="24"/>
        </w:rPr>
        <w:t>Polimirun</w:t>
      </w:r>
      <w:proofErr w:type="spellEnd"/>
      <w:r w:rsidR="00162F06" w:rsidRPr="00162F06">
        <w:rPr>
          <w:sz w:val="24"/>
        </w:rPr>
        <w:t xml:space="preserve"> </w:t>
      </w:r>
      <w:proofErr w:type="spellStart"/>
      <w:r w:rsidR="00162F06" w:rsidRPr="00162F06">
        <w:rPr>
          <w:sz w:val="24"/>
        </w:rPr>
        <w:t>Winter</w:t>
      </w:r>
      <w:proofErr w:type="spellEnd"/>
      <w:r w:rsidR="00162F06" w:rsidRPr="00162F06">
        <w:rPr>
          <w:sz w:val="24"/>
        </w:rPr>
        <w:t xml:space="preserve"> </w:t>
      </w:r>
      <w:r w:rsidR="00162F06">
        <w:rPr>
          <w:sz w:val="24"/>
        </w:rPr>
        <w:t>2020” del politecnico di Milano;</w:t>
      </w:r>
    </w:p>
    <w:p w14:paraId="2F83C0C3" w14:textId="58F2525A"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9946E3">
        <w:rPr>
          <w:sz w:val="24"/>
        </w:rPr>
        <w:t xml:space="preserve">che il Politecnico con </w:t>
      </w:r>
      <w:r w:rsidR="00DC7430" w:rsidRPr="009946E3">
        <w:rPr>
          <w:sz w:val="24"/>
        </w:rPr>
        <w:t xml:space="preserve">decreto del Direttore generale </w:t>
      </w:r>
      <w:r w:rsidR="00162F06" w:rsidRPr="00162F06">
        <w:rPr>
          <w:sz w:val="24"/>
          <w:highlight w:val="yellow"/>
        </w:rPr>
        <w:t>_________</w:t>
      </w:r>
      <w:r w:rsidR="009946E3" w:rsidRPr="009946E3">
        <w:rPr>
          <w:sz w:val="24"/>
        </w:rPr>
        <w:t xml:space="preserve"> </w:t>
      </w:r>
      <w:proofErr w:type="spellStart"/>
      <w:r w:rsidR="00632914" w:rsidRPr="009946E3">
        <w:rPr>
          <w:sz w:val="24"/>
        </w:rPr>
        <w:t>Prot</w:t>
      </w:r>
      <w:proofErr w:type="spellEnd"/>
      <w:r w:rsidR="00632914" w:rsidRPr="009946E3">
        <w:rPr>
          <w:sz w:val="24"/>
        </w:rPr>
        <w:t xml:space="preserve"> n. </w:t>
      </w:r>
      <w:r w:rsidR="00162F06" w:rsidRPr="00162F06">
        <w:rPr>
          <w:sz w:val="24"/>
          <w:highlight w:val="yellow"/>
        </w:rPr>
        <w:t>_______</w:t>
      </w:r>
      <w:r w:rsidR="009946E3" w:rsidRPr="00162F06">
        <w:rPr>
          <w:sz w:val="24"/>
          <w:highlight w:val="yellow"/>
        </w:rPr>
        <w:t xml:space="preserve"> </w:t>
      </w:r>
      <w:r w:rsidR="002E0DF9" w:rsidRPr="009946E3">
        <w:rPr>
          <w:sz w:val="24"/>
        </w:rPr>
        <w:t xml:space="preserve">del </w:t>
      </w:r>
      <w:r w:rsidR="00162F06" w:rsidRPr="00162F06">
        <w:rPr>
          <w:sz w:val="24"/>
          <w:highlight w:val="yellow"/>
        </w:rPr>
        <w:t>__________</w:t>
      </w:r>
      <w:r w:rsidR="003953B1" w:rsidRPr="009946E3">
        <w:rPr>
          <w:sz w:val="24"/>
        </w:rPr>
        <w:t xml:space="preserve"> </w:t>
      </w:r>
      <w:r w:rsidR="001E5CC4" w:rsidRPr="009946E3">
        <w:rPr>
          <w:sz w:val="24"/>
        </w:rPr>
        <w:t>ha</w:t>
      </w:r>
      <w:r w:rsidR="007E3AE2" w:rsidRPr="009946E3">
        <w:rPr>
          <w:sz w:val="24"/>
        </w:rPr>
        <w:t xml:space="preserve"> indetto</w:t>
      </w:r>
      <w:r w:rsidR="001E5CC4" w:rsidRPr="009946E3">
        <w:rPr>
          <w:sz w:val="24"/>
        </w:rPr>
        <w:t xml:space="preserve"> </w:t>
      </w:r>
      <w:r w:rsidR="007E3AE2" w:rsidRPr="009946E3">
        <w:rPr>
          <w:sz w:val="24"/>
        </w:rPr>
        <w:t xml:space="preserve">procedura aperta </w:t>
      </w:r>
      <w:r w:rsidR="002E0DF9" w:rsidRPr="009946E3">
        <w:rPr>
          <w:sz w:val="24"/>
        </w:rPr>
        <w:t xml:space="preserve">per la fornitura di </w:t>
      </w:r>
      <w:r w:rsidR="00162F06" w:rsidRPr="00162F06">
        <w:rPr>
          <w:sz w:val="24"/>
        </w:rPr>
        <w:t>servizi organizzativi per gli eventi sportivi denominati “</w:t>
      </w:r>
      <w:proofErr w:type="spellStart"/>
      <w:r w:rsidR="00162F06" w:rsidRPr="00162F06">
        <w:rPr>
          <w:sz w:val="24"/>
        </w:rPr>
        <w:t>Polimirun</w:t>
      </w:r>
      <w:proofErr w:type="spellEnd"/>
      <w:r w:rsidR="00162F06" w:rsidRPr="00162F06">
        <w:rPr>
          <w:sz w:val="24"/>
        </w:rPr>
        <w:t xml:space="preserve"> Spring 2020” </w:t>
      </w:r>
      <w:proofErr w:type="gramStart"/>
      <w:r w:rsidR="00162F06" w:rsidRPr="00162F06">
        <w:rPr>
          <w:sz w:val="24"/>
        </w:rPr>
        <w:t>e “</w:t>
      </w:r>
      <w:proofErr w:type="spellStart"/>
      <w:proofErr w:type="gramEnd"/>
      <w:r w:rsidR="00162F06" w:rsidRPr="00162F06">
        <w:rPr>
          <w:sz w:val="24"/>
        </w:rPr>
        <w:t>Polimirun</w:t>
      </w:r>
      <w:proofErr w:type="spellEnd"/>
      <w:r w:rsidR="00162F06" w:rsidRPr="00162F06">
        <w:rPr>
          <w:sz w:val="24"/>
        </w:rPr>
        <w:t xml:space="preserve"> </w:t>
      </w:r>
      <w:proofErr w:type="spellStart"/>
      <w:r w:rsidR="00162F06" w:rsidRPr="00162F06">
        <w:rPr>
          <w:sz w:val="24"/>
        </w:rPr>
        <w:t>Winter</w:t>
      </w:r>
      <w:proofErr w:type="spellEnd"/>
      <w:r w:rsidR="00162F06" w:rsidRPr="00162F06">
        <w:rPr>
          <w:sz w:val="24"/>
        </w:rPr>
        <w:t xml:space="preserve"> 2020” del politecnico di Milano</w:t>
      </w:r>
      <w:r w:rsidR="009946E3" w:rsidRPr="009946E3">
        <w:rPr>
          <w:sz w:val="24"/>
        </w:rPr>
        <w:t>;</w:t>
      </w:r>
    </w:p>
    <w:p w14:paraId="7BED886E" w14:textId="1C870A9B"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162F06" w:rsidRPr="00162F06">
        <w:rPr>
          <w:highlight w:val="yellow"/>
        </w:rPr>
        <w:t>_________</w:t>
      </w:r>
      <w:r w:rsidR="009946E3">
        <w:t xml:space="preserve"> </w:t>
      </w:r>
      <w:r w:rsidR="00C61145" w:rsidRPr="00EC7A0E">
        <w:t xml:space="preserve">Prot n. </w:t>
      </w:r>
      <w:r w:rsidR="00162F06" w:rsidRPr="00162F06">
        <w:rPr>
          <w:highlight w:val="yellow"/>
        </w:rPr>
        <w:t>________</w:t>
      </w:r>
      <w:r w:rsidR="009946E3">
        <w:t xml:space="preserve"> </w:t>
      </w:r>
      <w:r w:rsidR="00C61145" w:rsidRPr="00EC7A0E">
        <w:t xml:space="preserve">del </w:t>
      </w:r>
      <w:r w:rsidR="00162F06" w:rsidRPr="00162F06">
        <w:rPr>
          <w:highlight w:val="yellow"/>
        </w:rPr>
        <w:t>_________</w:t>
      </w:r>
      <w:r w:rsidR="009946E3">
        <w:t xml:space="preserve"> </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162F06" w:rsidRPr="00162F06">
        <w:rPr>
          <w:highlight w:val="yellow"/>
        </w:rPr>
        <w:t>___</w:t>
      </w:r>
      <w:r w:rsidR="009946E3" w:rsidRPr="00162F06">
        <w:rPr>
          <w:highlight w:val="yellow"/>
        </w:rPr>
        <w:t xml:space="preserve"> </w:t>
      </w:r>
      <w:r w:rsidR="00966942" w:rsidRPr="00162F06">
        <w:rPr>
          <w:highlight w:val="yellow"/>
        </w:rPr>
        <w:t>%</w:t>
      </w:r>
      <w:r w:rsidR="00E97200" w:rsidRPr="00EC7A0E">
        <w:t xml:space="preserve"> rispetto alla base </w:t>
      </w:r>
      <w:r w:rsidR="00E97200" w:rsidRPr="009946E3">
        <w:t>d’asta</w:t>
      </w:r>
      <w:r w:rsidR="002C7176" w:rsidRPr="009946E3">
        <w:t xml:space="preserve"> </w:t>
      </w:r>
      <w:r w:rsidR="009946E3" w:rsidRPr="009946E3">
        <w:t>alla</w:t>
      </w:r>
      <w:r w:rsidR="002C7176" w:rsidRPr="009946E3">
        <w:t xml:space="preserve"> società </w:t>
      </w:r>
      <w:r w:rsidR="00162F06" w:rsidRPr="00162F06">
        <w:rPr>
          <w:highlight w:val="yellow"/>
        </w:rPr>
        <w:t>___________</w:t>
      </w:r>
      <w:r w:rsidRPr="00162F06">
        <w:rPr>
          <w:highlight w:val="yellow"/>
        </w:rPr>
        <w:t>;</w:t>
      </w:r>
      <w:r w:rsidRPr="00EC7A0E">
        <w:t xml:space="preserve"> </w:t>
      </w:r>
    </w:p>
    <w:p w14:paraId="6297DC12" w14:textId="4E3FB577"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162F06" w:rsidRPr="00162F06">
        <w:rPr>
          <w:highlight w:val="yellow"/>
        </w:rPr>
        <w:t>________</w:t>
      </w:r>
      <w:r w:rsidR="00977BA6" w:rsidRPr="00EC7A0E">
        <w:t>;</w:t>
      </w:r>
    </w:p>
    <w:p w14:paraId="647B02F0" w14:textId="1E3977F9" w:rsidR="008D32E9" w:rsidRDefault="008D32E9" w:rsidP="008D32E9">
      <w:pPr>
        <w:pStyle w:val="Corpotesto"/>
        <w:tabs>
          <w:tab w:val="left" w:pos="7088"/>
        </w:tabs>
        <w:ind w:right="199"/>
      </w:pPr>
      <w:r>
        <w:t xml:space="preserve">- </w:t>
      </w:r>
      <w:r w:rsidRPr="002D7D33">
        <w:t xml:space="preserve">che la Società, ai sensi dell’art. </w:t>
      </w:r>
      <w:r w:rsidR="007A4BE9">
        <w:t>32.1</w:t>
      </w:r>
      <w:r>
        <w:t xml:space="preserve"> </w:t>
      </w:r>
      <w:r w:rsidRPr="002D7D33">
        <w:t xml:space="preserve">del </w:t>
      </w:r>
      <w:r>
        <w:t xml:space="preserve">disciplinare di gara </w:t>
      </w:r>
      <w:r w:rsidRPr="002D7D33">
        <w:t xml:space="preserve">ha costituito garanzia fideiussoria di Euro </w:t>
      </w:r>
      <w:r w:rsidR="00162F06" w:rsidRPr="00162F06">
        <w:rPr>
          <w:highlight w:val="yellow"/>
        </w:rPr>
        <w:t>_______________</w:t>
      </w:r>
      <w:r>
        <w:t xml:space="preserve"> </w:t>
      </w:r>
      <w:r w:rsidRPr="002D7D33">
        <w:t>a</w:t>
      </w:r>
      <w:r w:rsidR="00DB7F68">
        <w:t xml:space="preserve"> mezzo polizza fideiussoria n. </w:t>
      </w:r>
      <w:r w:rsidR="00162F06" w:rsidRPr="00162F06">
        <w:rPr>
          <w:highlight w:val="yellow"/>
        </w:rPr>
        <w:t>__________</w:t>
      </w:r>
      <w:r>
        <w:t xml:space="preserve"> </w:t>
      </w:r>
      <w:r w:rsidRPr="002D7D33">
        <w:t xml:space="preserve">emessa il </w:t>
      </w:r>
      <w:r w:rsidR="00162F06" w:rsidRPr="00162F06">
        <w:rPr>
          <w:highlight w:val="yellow"/>
        </w:rPr>
        <w:t>___________</w:t>
      </w:r>
      <w:r w:rsidRPr="00CE7A65">
        <w:t xml:space="preserve"> </w:t>
      </w:r>
      <w:r w:rsidRPr="002D7D33">
        <w:t xml:space="preserve">da </w:t>
      </w:r>
      <w:r w:rsidR="00162F06" w:rsidRPr="00162F06">
        <w:rPr>
          <w:highlight w:val="yellow"/>
        </w:rPr>
        <w:t>______________</w:t>
      </w:r>
      <w:r w:rsidR="00DB7F68" w:rsidRPr="00162F06">
        <w:rPr>
          <w:highlight w:val="yellow"/>
        </w:rPr>
        <w:t>.</w:t>
      </w:r>
      <w:r>
        <w:t>;</w:t>
      </w:r>
    </w:p>
    <w:p w14:paraId="69CFB622" w14:textId="470811E5" w:rsidR="008D32E9" w:rsidRDefault="008D32E9" w:rsidP="00304EB3">
      <w:pPr>
        <w:pStyle w:val="Corpotesto"/>
        <w:tabs>
          <w:tab w:val="left" w:pos="7088"/>
        </w:tabs>
        <w:ind w:right="199"/>
      </w:pPr>
      <w:r>
        <w:t xml:space="preserve">- </w:t>
      </w:r>
      <w:r w:rsidRPr="008668DB">
        <w:t xml:space="preserve">che la </w:t>
      </w:r>
      <w:r>
        <w:t xml:space="preserve">Società, ai sensi dell’art. </w:t>
      </w:r>
      <w:r w:rsidR="007A4BE9">
        <w:t>2.4.2</w:t>
      </w:r>
      <w:r w:rsidRPr="008B2DFB">
        <w:t xml:space="preserve"> del Capitolato </w:t>
      </w:r>
      <w:r w:rsidR="007A4BE9">
        <w:t>speciale</w:t>
      </w:r>
      <w:r w:rsidRPr="008B2DFB">
        <w:t>, ha costituito polizza per responsabilità civile verso terzi n</w:t>
      </w:r>
      <w:r w:rsidRPr="00162F06">
        <w:rPr>
          <w:highlight w:val="yellow"/>
        </w:rPr>
        <w:t xml:space="preserve">. </w:t>
      </w:r>
      <w:r w:rsidR="00162F06" w:rsidRPr="00162F06">
        <w:rPr>
          <w:highlight w:val="yellow"/>
        </w:rPr>
        <w:t>____________</w:t>
      </w:r>
      <w:r w:rsidRPr="008B2DFB">
        <w:t xml:space="preserve"> con massimale per sinistro pari a </w:t>
      </w:r>
      <w:r w:rsidRPr="00162F06">
        <w:rPr>
          <w:highlight w:val="yellow"/>
        </w:rPr>
        <w:t xml:space="preserve">€ </w:t>
      </w:r>
      <w:r w:rsidR="00162F06" w:rsidRPr="00162F06">
        <w:rPr>
          <w:highlight w:val="yellow"/>
        </w:rPr>
        <w:t>__________</w:t>
      </w:r>
      <w:r w:rsidR="007A4BE9">
        <w:t xml:space="preserve">, per persona </w:t>
      </w:r>
      <w:r w:rsidR="007A4BE9" w:rsidRPr="007A4BE9">
        <w:t xml:space="preserve">pari a </w:t>
      </w:r>
      <w:r w:rsidR="007A4BE9" w:rsidRPr="007A4BE9">
        <w:rPr>
          <w:highlight w:val="yellow"/>
        </w:rPr>
        <w:t>€ __________,</w:t>
      </w:r>
      <w:r w:rsidR="007A4BE9">
        <w:t xml:space="preserve"> e </w:t>
      </w:r>
      <w:r w:rsidR="007A4BE9" w:rsidRPr="007A4BE9">
        <w:t>per danni a cose</w:t>
      </w:r>
      <w:r w:rsidR="007A4BE9">
        <w:t xml:space="preserve"> </w:t>
      </w:r>
      <w:r w:rsidR="007A4BE9" w:rsidRPr="007A4BE9">
        <w:t xml:space="preserve">pari </w:t>
      </w:r>
      <w:r w:rsidR="007A4BE9" w:rsidRPr="007A4BE9">
        <w:rPr>
          <w:highlight w:val="yellow"/>
        </w:rPr>
        <w:t>a € __________</w:t>
      </w:r>
      <w:r w:rsidRPr="007A4BE9">
        <w:rPr>
          <w:highlight w:val="yellow"/>
        </w:rPr>
        <w:t>;</w:t>
      </w:r>
    </w:p>
    <w:p w14:paraId="1256C35B" w14:textId="590306D2" w:rsidR="007A4BE9" w:rsidRPr="00EC7A0E" w:rsidRDefault="007A4BE9" w:rsidP="00304EB3">
      <w:pPr>
        <w:pStyle w:val="Corpotesto"/>
        <w:tabs>
          <w:tab w:val="left" w:pos="7088"/>
        </w:tabs>
        <w:ind w:right="199"/>
      </w:pPr>
      <w:r w:rsidRPr="007A4BE9">
        <w:t xml:space="preserve">- che la Società, ai sensi dell’art. </w:t>
      </w:r>
      <w:r>
        <w:t>2.4.1</w:t>
      </w:r>
      <w:r w:rsidRPr="007A4BE9">
        <w:t xml:space="preserve"> del Capitolato </w:t>
      </w:r>
      <w:r>
        <w:t>speciale</w:t>
      </w:r>
      <w:r w:rsidRPr="007A4BE9">
        <w:t>, ha costituito polizza per responsabilità civile verso terzi per tutti i partecipanti</w:t>
      </w:r>
      <w:r>
        <w:t xml:space="preserve"> </w:t>
      </w:r>
      <w:r w:rsidRPr="007A4BE9">
        <w:t xml:space="preserve">n. ____________ con massimale </w:t>
      </w:r>
      <w:r w:rsidRPr="008B2DFB">
        <w:t xml:space="preserve">per sinistro pari a </w:t>
      </w:r>
      <w:r w:rsidRPr="00162F06">
        <w:rPr>
          <w:highlight w:val="yellow"/>
        </w:rPr>
        <w:t>€ __________</w:t>
      </w:r>
      <w:r>
        <w:t xml:space="preserve">, per persona </w:t>
      </w:r>
      <w:r w:rsidRPr="007A4BE9">
        <w:t xml:space="preserve">pari a </w:t>
      </w:r>
      <w:r w:rsidRPr="007A4BE9">
        <w:rPr>
          <w:highlight w:val="yellow"/>
        </w:rPr>
        <w:t>€ __________,</w:t>
      </w:r>
      <w:r>
        <w:t xml:space="preserve"> e </w:t>
      </w:r>
      <w:r w:rsidRPr="007A4BE9">
        <w:t>per danni a cose</w:t>
      </w:r>
      <w:r>
        <w:t xml:space="preserve"> </w:t>
      </w:r>
      <w:r w:rsidRPr="007A4BE9">
        <w:t xml:space="preserve">pari </w:t>
      </w:r>
      <w:r w:rsidRPr="007A4BE9">
        <w:rPr>
          <w:highlight w:val="yellow"/>
        </w:rPr>
        <w:t>a € _________</w:t>
      </w:r>
      <w:proofErr w:type="gramStart"/>
      <w:r w:rsidRPr="007A4BE9">
        <w:rPr>
          <w:highlight w:val="yellow"/>
        </w:rPr>
        <w:t>_;</w:t>
      </w:r>
      <w:r w:rsidRPr="007A4BE9">
        <w:t>;</w:t>
      </w:r>
      <w:proofErr w:type="gramEnd"/>
    </w:p>
    <w:p w14:paraId="591809B3" w14:textId="798566A6" w:rsidR="009D577A" w:rsidRPr="00EC7A0E" w:rsidRDefault="008B2DFB" w:rsidP="008B2DFB">
      <w:pPr>
        <w:pStyle w:val="Corpotesto"/>
        <w:tabs>
          <w:tab w:val="left" w:pos="7088"/>
        </w:tabs>
        <w:ind w:right="199"/>
      </w:pPr>
      <w:r>
        <w:t xml:space="preserve">- che in data </w:t>
      </w:r>
      <w:r w:rsidR="00162F06" w:rsidRPr="00162F06">
        <w:rPr>
          <w:highlight w:val="yellow"/>
        </w:rPr>
        <w:t>____________</w:t>
      </w:r>
      <w:r>
        <w:t xml:space="preserve"> è stata inoltrata alla Prefettura di </w:t>
      </w:r>
      <w:r w:rsidR="00162F06" w:rsidRPr="00162F06">
        <w:rPr>
          <w:highlight w:val="yellow"/>
        </w:rPr>
        <w:t>________</w:t>
      </w:r>
      <w:r>
        <w:t xml:space="preserve"> richiesta di rilascio dell'informazione</w:t>
      </w:r>
      <w:r w:rsidR="00B47C06">
        <w:t xml:space="preserve"> </w:t>
      </w:r>
      <w:r>
        <w:t xml:space="preserve">antimafia tramite </w:t>
      </w:r>
      <w:r w:rsidRPr="008B2DFB">
        <w:t xml:space="preserve">sistema BDNA Protocollo n. </w:t>
      </w:r>
      <w:r w:rsidR="00162F06" w:rsidRPr="00162F06">
        <w:rPr>
          <w:highlight w:val="yellow"/>
        </w:rPr>
        <w:t>_______________________</w:t>
      </w:r>
      <w:r w:rsidRPr="008B2DFB">
        <w:t xml:space="preserve"> e che non è ad</w:t>
      </w:r>
      <w:r w:rsidR="007615A8">
        <w:t xml:space="preserve"> </w:t>
      </w:r>
      <w:r w:rsidRPr="008B2DFB">
        <w:t>oggi pervenuta risposta</w:t>
      </w:r>
      <w:r w:rsidR="004A76D6" w:rsidRPr="008B2DFB">
        <w:t>;</w:t>
      </w:r>
      <w:r w:rsidR="007A4BE9">
        <w:t xml:space="preserve"> </w:t>
      </w:r>
    </w:p>
    <w:p w14:paraId="0A38FDB5" w14:textId="77D825A3" w:rsidR="00465E6D" w:rsidRPr="00EC7A0E" w:rsidRDefault="00465E6D" w:rsidP="00497DA2">
      <w:pPr>
        <w:pStyle w:val="Corpotesto"/>
        <w:tabs>
          <w:tab w:val="left" w:pos="7088"/>
        </w:tabs>
        <w:ind w:right="199"/>
      </w:pPr>
      <w:r w:rsidRPr="00EC7A0E">
        <w:t xml:space="preserve">- </w:t>
      </w:r>
      <w:r w:rsidR="007A52E5" w:rsidRPr="007A52E5">
        <w:t>che è stata verificata la sussistenza dei requisiti di ordine generale di cui all’art. 80 del D. Lgs.50/16 tramite il sistema AVCPASS</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9F0247E" w14:textId="2F7B3AF5" w:rsidR="005E3DB6" w:rsidRPr="00EC7A0E"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8B2DFB">
        <w:rPr>
          <w:highlight w:val="yellow"/>
        </w:rPr>
        <w:t xml:space="preserve">da </w:t>
      </w:r>
      <w:r w:rsidR="00162F06">
        <w:rPr>
          <w:highlight w:val="yellow"/>
        </w:rPr>
        <w:t>______________</w:t>
      </w:r>
      <w:r w:rsidR="008B2DFB" w:rsidRPr="008B2DFB">
        <w:rPr>
          <w:highlight w:val="yellow"/>
        </w:rPr>
        <w:t xml:space="preserve"> </w:t>
      </w:r>
      <w:r w:rsidR="00AF7F52" w:rsidRPr="008B2DFB">
        <w:rPr>
          <w:highlight w:val="yellow"/>
        </w:rPr>
        <w:t xml:space="preserve">in </w:t>
      </w:r>
      <w:r w:rsidR="00AF7F52" w:rsidRPr="002B176E">
        <w:rPr>
          <w:highlight w:val="yellow"/>
        </w:rPr>
        <w:t xml:space="preserve">qualità di </w:t>
      </w:r>
      <w:r w:rsidR="00162F06" w:rsidRPr="002B176E">
        <w:rPr>
          <w:highlight w:val="yellow"/>
        </w:rPr>
        <w:t>_________________</w:t>
      </w:r>
      <w:r w:rsidR="008B2DFB" w:rsidRPr="008B2DFB">
        <w:t xml:space="preserve"> 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2C418D" w:rsidRPr="00EC7A0E">
        <w:t>“</w:t>
      </w:r>
      <w:r w:rsidR="00162F06" w:rsidRPr="00162F06">
        <w:t xml:space="preserve">SERVIZI ORGANIZZATIVI PER GLI EVENTI SPORTIVI DENOMINATI “POLIMIRUN SPRING 2020” </w:t>
      </w:r>
      <w:proofErr w:type="gramStart"/>
      <w:r w:rsidR="00162F06" w:rsidRPr="00162F06">
        <w:t>E “</w:t>
      </w:r>
      <w:proofErr w:type="gramEnd"/>
      <w:r w:rsidR="00162F06" w:rsidRPr="00162F06">
        <w:t>POLIMIRUN WINTER 2020” DEL POLITECNICO DI MILANO</w:t>
      </w:r>
      <w:r w:rsidR="008B2DFB">
        <w:t xml:space="preserve"> </w:t>
      </w:r>
      <w:r w:rsidR="00162F06">
        <w:t xml:space="preserve">- CIG N° </w:t>
      </w:r>
      <w:r w:rsidR="00162F06" w:rsidRPr="00162F06">
        <w:rPr>
          <w:highlight w:val="yellow"/>
        </w:rPr>
        <w:t>_____________</w:t>
      </w:r>
      <w:r w:rsidR="002C418D" w:rsidRPr="00EC7A0E">
        <w:t>”</w:t>
      </w:r>
      <w:r w:rsidR="00AE4825" w:rsidRPr="00EC7A0E">
        <w:t>.</w:t>
      </w: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lastRenderedPageBreak/>
        <w:t>Art. 3 - Obblighi della Società</w:t>
      </w:r>
    </w:p>
    <w:p w14:paraId="6972053F" w14:textId="5524159B" w:rsidR="00B31BAA" w:rsidRPr="00074E42" w:rsidRDefault="00D545AA" w:rsidP="007D1CD5">
      <w:pPr>
        <w:pStyle w:val="Corpotesto"/>
        <w:tabs>
          <w:tab w:val="left" w:pos="7513"/>
        </w:tabs>
        <w:ind w:right="198"/>
      </w:pPr>
      <w:r w:rsidRPr="00074E42">
        <w:rPr>
          <w:szCs w:val="24"/>
        </w:rPr>
        <w:t>Alla Società</w:t>
      </w:r>
      <w:r w:rsidR="00B31BAA" w:rsidRPr="00074E42">
        <w:rPr>
          <w:szCs w:val="24"/>
        </w:rPr>
        <w:t xml:space="preserve"> spetta l</w:t>
      </w:r>
      <w:r w:rsidR="0025333B" w:rsidRPr="00074E42">
        <w:rPr>
          <w:szCs w:val="24"/>
        </w:rPr>
        <w:t xml:space="preserve">'erogazione </w:t>
      </w:r>
      <w:r w:rsidR="00B31BAA" w:rsidRPr="00074E42">
        <w:rPr>
          <w:szCs w:val="24"/>
        </w:rPr>
        <w:t xml:space="preserve">dei servizi </w:t>
      </w:r>
      <w:r w:rsidR="005651FA" w:rsidRPr="00074E42">
        <w:rPr>
          <w:szCs w:val="24"/>
        </w:rPr>
        <w:t>oggetto dell’appalto</w:t>
      </w:r>
      <w:r w:rsidR="00B31BAA" w:rsidRPr="00074E42">
        <w:rPr>
          <w:szCs w:val="24"/>
        </w:rPr>
        <w:t xml:space="preserve"> secondo le modalit</w:t>
      </w:r>
      <w:r w:rsidR="0024148F" w:rsidRPr="00074E42">
        <w:rPr>
          <w:szCs w:val="24"/>
        </w:rPr>
        <w:t>à di cui al presente contratto,</w:t>
      </w:r>
      <w:r w:rsidR="00B31BAA" w:rsidRPr="00074E42">
        <w:rPr>
          <w:szCs w:val="24"/>
        </w:rPr>
        <w:t xml:space="preserve"> </w:t>
      </w:r>
      <w:r w:rsidR="007D1CD5" w:rsidRPr="00074E42">
        <w:rPr>
          <w:szCs w:val="24"/>
        </w:rPr>
        <w:t>d</w:t>
      </w:r>
      <w:r w:rsidR="00B31BAA" w:rsidRPr="00074E42">
        <w:rPr>
          <w:szCs w:val="24"/>
        </w:rPr>
        <w:t xml:space="preserve">al </w:t>
      </w:r>
      <w:r w:rsidR="007D1CD5" w:rsidRPr="00074E42">
        <w:t xml:space="preserve">Capitolato </w:t>
      </w:r>
      <w:r w:rsidR="00E2309D" w:rsidRPr="00074E42">
        <w:t>Speciale</w:t>
      </w:r>
      <w:r w:rsidR="007D1CD5" w:rsidRPr="00074E42">
        <w:t xml:space="preserve"> (</w:t>
      </w:r>
      <w:proofErr w:type="spellStart"/>
      <w:r w:rsidR="007D1CD5" w:rsidRPr="00074E42">
        <w:t>All</w:t>
      </w:r>
      <w:proofErr w:type="spellEnd"/>
      <w:r w:rsidR="007D1CD5" w:rsidRPr="00074E42">
        <w:t>. “1”), dal disciplinare di gara (</w:t>
      </w:r>
      <w:proofErr w:type="spellStart"/>
      <w:r w:rsidR="007D1CD5" w:rsidRPr="00074E42">
        <w:t>All</w:t>
      </w:r>
      <w:proofErr w:type="spellEnd"/>
      <w:r w:rsidR="007D1CD5" w:rsidRPr="00074E42">
        <w:t>. “</w:t>
      </w:r>
      <w:r w:rsidR="00E2309D" w:rsidRPr="00074E42">
        <w:t>2</w:t>
      </w:r>
      <w:r w:rsidR="00A62655" w:rsidRPr="00074E42">
        <w:t>”)</w:t>
      </w:r>
      <w:r w:rsidR="00A71B4E" w:rsidRPr="00074E42">
        <w:t>,</w:t>
      </w:r>
      <w:r w:rsidR="0024148F" w:rsidRPr="00074E42">
        <w:t xml:space="preserve"> </w:t>
      </w:r>
      <w:r w:rsidR="007D1CD5" w:rsidRPr="00074E42">
        <w:t>da</w:t>
      </w:r>
      <w:r w:rsidR="00D56B27" w:rsidRPr="00074E42">
        <w:t>ll’Offerta tecnica ed economica presentata dal fornitore in sede di gara (</w:t>
      </w:r>
      <w:proofErr w:type="spellStart"/>
      <w:r w:rsidR="00D56B27" w:rsidRPr="00074E42">
        <w:t>All</w:t>
      </w:r>
      <w:proofErr w:type="spellEnd"/>
      <w:r w:rsidR="00D56B27" w:rsidRPr="00074E42">
        <w:t>.</w:t>
      </w:r>
      <w:r w:rsidR="007D1CD5" w:rsidRPr="00074E42">
        <w:t xml:space="preserve"> “</w:t>
      </w:r>
      <w:r w:rsidR="00E2309D" w:rsidRPr="00074E42">
        <w:t>3</w:t>
      </w:r>
      <w:r w:rsidR="007D1CD5" w:rsidRPr="00074E42">
        <w:t>”</w:t>
      </w:r>
      <w:r w:rsidR="00D56B27" w:rsidRPr="00074E42">
        <w:t>).</w:t>
      </w:r>
    </w:p>
    <w:p w14:paraId="1C3FB2F9" w14:textId="5BE83A10" w:rsidR="00AC41E7" w:rsidRPr="00EC7A0E" w:rsidRDefault="00AC41E7" w:rsidP="006346F4">
      <w:pPr>
        <w:pStyle w:val="Corpotesto"/>
        <w:tabs>
          <w:tab w:val="left" w:pos="7513"/>
        </w:tabs>
        <w:ind w:right="198"/>
      </w:pPr>
      <w:r w:rsidRPr="00074E42">
        <w:t xml:space="preserve">La percentuale di subappalto, calcolata sulla durata del contratto, </w:t>
      </w:r>
      <w:r w:rsidR="00263DBB" w:rsidRPr="00074E42">
        <w:t xml:space="preserve">dovrà </w:t>
      </w:r>
      <w:r w:rsidR="00263DBB" w:rsidRPr="007A4BE9">
        <w:t>essere</w:t>
      </w:r>
      <w:r w:rsidRPr="007A4BE9">
        <w:t xml:space="preserve"> inferiore al </w:t>
      </w:r>
      <w:r w:rsidR="005C3AAE" w:rsidRPr="007A4BE9">
        <w:t>4</w:t>
      </w:r>
      <w:r w:rsidRPr="007A4BE9">
        <w:t>0%</w:t>
      </w:r>
      <w:r w:rsidR="00263DBB" w:rsidRPr="007A4BE9">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4D419954" w:rsidR="008C06E7" w:rsidRPr="00EC7A0E" w:rsidRDefault="00D545AA" w:rsidP="001945E3">
      <w:pPr>
        <w:pStyle w:val="Corpotesto"/>
        <w:tabs>
          <w:tab w:val="left" w:pos="7513"/>
        </w:tabs>
        <w:ind w:right="198"/>
        <w:rPr>
          <w:szCs w:val="24"/>
        </w:rPr>
      </w:pPr>
      <w:r w:rsidRPr="0090194F">
        <w:rPr>
          <w:szCs w:val="24"/>
        </w:rPr>
        <w:t xml:space="preserve">L'appalto avrà inizio </w:t>
      </w:r>
      <w:r w:rsidR="00C3264C" w:rsidRPr="0090194F">
        <w:rPr>
          <w:szCs w:val="24"/>
        </w:rPr>
        <w:t xml:space="preserve">alla data </w:t>
      </w:r>
      <w:r w:rsidR="00D95A46" w:rsidRPr="0090194F">
        <w:rPr>
          <w:szCs w:val="24"/>
        </w:rPr>
        <w:t xml:space="preserve">del </w:t>
      </w:r>
      <w:r w:rsidR="005C3AAE" w:rsidRPr="00FC4981">
        <w:rPr>
          <w:szCs w:val="24"/>
          <w:highlight w:val="yellow"/>
        </w:rPr>
        <w:t>_____________</w:t>
      </w:r>
      <w:r w:rsidRPr="00FC4981">
        <w:rPr>
          <w:szCs w:val="24"/>
          <w:highlight w:val="yellow"/>
        </w:rPr>
        <w:t xml:space="preserve"> </w:t>
      </w:r>
      <w:r w:rsidRPr="0090194F">
        <w:rPr>
          <w:szCs w:val="24"/>
        </w:rPr>
        <w:t xml:space="preserve">e avrà la durata </w:t>
      </w:r>
      <w:r w:rsidR="00F817C1" w:rsidRPr="0090194F">
        <w:rPr>
          <w:szCs w:val="24"/>
        </w:rPr>
        <w:t xml:space="preserve">fino al </w:t>
      </w:r>
      <w:r w:rsidR="005C3AAE" w:rsidRPr="00FC4981">
        <w:rPr>
          <w:szCs w:val="24"/>
          <w:highlight w:val="yellow"/>
        </w:rPr>
        <w:t>__________</w:t>
      </w:r>
      <w:r w:rsidR="00AB1917" w:rsidRPr="0090194F">
        <w:rPr>
          <w:szCs w:val="24"/>
        </w:rPr>
        <w:t>.</w:t>
      </w:r>
      <w:r w:rsidR="001945E3" w:rsidRPr="0090194F">
        <w:rPr>
          <w:szCs w:val="24"/>
        </w:rPr>
        <w:t xml:space="preserve"> </w:t>
      </w:r>
      <w:r w:rsidR="001945E3" w:rsidRPr="0090194F">
        <w:rPr>
          <w:rFonts w:asciiTheme="minorHAnsi" w:hAnsiTheme="minorHAnsi" w:cstheme="minorHAnsi"/>
          <w:szCs w:val="24"/>
        </w:rPr>
        <w:t>La</w:t>
      </w:r>
      <w:r w:rsidR="001945E3" w:rsidRPr="00AF4F66">
        <w:rPr>
          <w:rFonts w:asciiTheme="minorHAnsi" w:hAnsiTheme="minorHAnsi" w:cstheme="minorHAnsi"/>
          <w:szCs w:val="24"/>
        </w:rPr>
        <w:t xml:space="preserve"> stazione appaltante si riserva la </w:t>
      </w:r>
      <w:r w:rsidR="001945E3" w:rsidRPr="00074E42">
        <w:rPr>
          <w:rFonts w:asciiTheme="minorHAnsi" w:hAnsiTheme="minorHAnsi" w:cstheme="minorHAnsi"/>
          <w:szCs w:val="24"/>
        </w:rPr>
        <w:t xml:space="preserve">facoltà </w:t>
      </w:r>
      <w:r w:rsidR="00FC4981" w:rsidRPr="00FC4981">
        <w:rPr>
          <w:rFonts w:asciiTheme="minorHAnsi" w:hAnsiTheme="minorHAnsi" w:cstheme="minorHAnsi"/>
          <w:szCs w:val="24"/>
        </w:rPr>
        <w:t xml:space="preserve">di rinnovare il contratto, alle medesime condizioni, per </w:t>
      </w:r>
      <w:proofErr w:type="spellStart"/>
      <w:r w:rsidR="00FC4981" w:rsidRPr="00FC4981">
        <w:rPr>
          <w:rFonts w:asciiTheme="minorHAnsi" w:hAnsiTheme="minorHAnsi" w:cstheme="minorHAnsi"/>
          <w:szCs w:val="24"/>
        </w:rPr>
        <w:t>per</w:t>
      </w:r>
      <w:proofErr w:type="spellEnd"/>
      <w:r w:rsidR="00FC4981" w:rsidRPr="00FC4981">
        <w:rPr>
          <w:rFonts w:asciiTheme="minorHAnsi" w:hAnsiTheme="minorHAnsi" w:cstheme="minorHAnsi"/>
          <w:szCs w:val="24"/>
        </w:rPr>
        <w:t xml:space="preserve"> l’anno 2021 per le gare “POLIMIRUN SPRING 2021” </w:t>
      </w:r>
      <w:proofErr w:type="gramStart"/>
      <w:r w:rsidR="00FC4981" w:rsidRPr="00FC4981">
        <w:rPr>
          <w:rFonts w:asciiTheme="minorHAnsi" w:hAnsiTheme="minorHAnsi" w:cstheme="minorHAnsi"/>
          <w:szCs w:val="24"/>
        </w:rPr>
        <w:t>e “</w:t>
      </w:r>
      <w:proofErr w:type="gramEnd"/>
      <w:r w:rsidR="00FC4981" w:rsidRPr="00FC4981">
        <w:rPr>
          <w:rFonts w:asciiTheme="minorHAnsi" w:hAnsiTheme="minorHAnsi" w:cstheme="minorHAnsi"/>
          <w:szCs w:val="24"/>
        </w:rPr>
        <w:t>POLIMIRUN WINTER 2021”</w:t>
      </w:r>
      <w:r w:rsidR="00FC4981">
        <w:rPr>
          <w:rFonts w:asciiTheme="minorHAnsi" w:hAnsiTheme="minorHAnsi" w:cstheme="minorHAnsi"/>
          <w:szCs w:val="24"/>
        </w:rPr>
        <w:t xml:space="preserve"> </w:t>
      </w:r>
      <w:r w:rsidR="001945E3" w:rsidRPr="00074E42">
        <w:rPr>
          <w:rFonts w:asciiTheme="minorHAnsi" w:hAnsiTheme="minorHAnsi" w:cstheme="minorHAnsi"/>
          <w:szCs w:val="24"/>
        </w:rPr>
        <w:t xml:space="preserve">come specificato nel </w:t>
      </w:r>
      <w:r w:rsidR="009B679A" w:rsidRPr="00074E42">
        <w:rPr>
          <w:rFonts w:asciiTheme="minorHAnsi" w:hAnsiTheme="minorHAnsi" w:cstheme="minorHAnsi"/>
          <w:szCs w:val="24"/>
        </w:rPr>
        <w:t xml:space="preserve">Disciplinare </w:t>
      </w:r>
      <w:r w:rsidR="001945E3" w:rsidRPr="00074E42">
        <w:rPr>
          <w:rFonts w:asciiTheme="minorHAnsi" w:hAnsiTheme="minorHAnsi" w:cstheme="minorHAnsi"/>
          <w:szCs w:val="24"/>
        </w:rPr>
        <w:t>di Gara art</w:t>
      </w:r>
      <w:r w:rsidR="009B679A" w:rsidRPr="00074E42">
        <w:rPr>
          <w:rFonts w:asciiTheme="minorHAnsi" w:hAnsiTheme="minorHAnsi" w:cstheme="minorHAnsi"/>
          <w:szCs w:val="24"/>
        </w:rPr>
        <w:t>. 4</w:t>
      </w:r>
      <w:r w:rsidR="001945E3" w:rsidRPr="00074E42">
        <w:rPr>
          <w:rFonts w:asciiTheme="minorHAnsi" w:hAnsiTheme="minorHAnsi" w:cstheme="minorHAnsi"/>
          <w:szCs w:val="24"/>
        </w:rPr>
        <w:t>.</w:t>
      </w:r>
      <w:r w:rsidR="00FC4981">
        <w:rPr>
          <w:rFonts w:asciiTheme="minorHAnsi" w:hAnsiTheme="minorHAnsi" w:cstheme="minorHAnsi"/>
          <w:szCs w:val="24"/>
        </w:rPr>
        <w:t>2.</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6C4CABBE" w14:textId="1C432450" w:rsidR="00EA731C" w:rsidRDefault="00B95829" w:rsidP="00EA731C">
      <w:pPr>
        <w:spacing w:line="480" w:lineRule="atLeast"/>
        <w:ind w:right="199"/>
        <w:jc w:val="both"/>
        <w:rPr>
          <w:sz w:val="24"/>
        </w:rPr>
      </w:pPr>
      <w:r w:rsidRPr="00FC4981">
        <w:rPr>
          <w:sz w:val="24"/>
        </w:rPr>
        <w:t>Il corrispettivo contrattuale ammonta a</w:t>
      </w:r>
      <w:r w:rsidR="006A791A" w:rsidRPr="00FC4981">
        <w:rPr>
          <w:sz w:val="24"/>
        </w:rPr>
        <w:t>d</w:t>
      </w:r>
      <w:r w:rsidRPr="00FC4981">
        <w:rPr>
          <w:sz w:val="24"/>
        </w:rPr>
        <w:t xml:space="preserve"> </w:t>
      </w:r>
      <w:r w:rsidRPr="00FC4981">
        <w:rPr>
          <w:sz w:val="24"/>
          <w:highlight w:val="yellow"/>
        </w:rPr>
        <w:t>€</w:t>
      </w:r>
      <w:r w:rsidR="00FE45A2" w:rsidRPr="00FC4981">
        <w:rPr>
          <w:sz w:val="24"/>
          <w:highlight w:val="yellow"/>
        </w:rPr>
        <w:t xml:space="preserve"> </w:t>
      </w:r>
      <w:r w:rsidR="00FC4981" w:rsidRPr="00FC4981">
        <w:rPr>
          <w:sz w:val="24"/>
          <w:highlight w:val="yellow"/>
        </w:rPr>
        <w:t>___________</w:t>
      </w:r>
      <w:r w:rsidR="00EA731C">
        <w:rPr>
          <w:sz w:val="24"/>
        </w:rPr>
        <w:t xml:space="preserve"> per l’organizzazione delle gare “POLIMIRUN SPRING 2020” </w:t>
      </w:r>
      <w:proofErr w:type="gramStart"/>
      <w:r w:rsidR="00EA731C">
        <w:rPr>
          <w:sz w:val="24"/>
        </w:rPr>
        <w:t>e “</w:t>
      </w:r>
      <w:proofErr w:type="gramEnd"/>
      <w:r w:rsidR="00EA731C">
        <w:rPr>
          <w:sz w:val="24"/>
        </w:rPr>
        <w:t>POLIMIRUN WINTER 2020</w:t>
      </w:r>
      <w:r w:rsidR="00EA731C" w:rsidRPr="00FC4981">
        <w:rPr>
          <w:sz w:val="24"/>
        </w:rPr>
        <w:t>”</w:t>
      </w:r>
      <w:r w:rsidR="00FE45A2" w:rsidRPr="00FC4981">
        <w:rPr>
          <w:sz w:val="24"/>
        </w:rPr>
        <w:t>,</w:t>
      </w:r>
      <w:r w:rsidR="00785E98" w:rsidRPr="00FC4981">
        <w:rPr>
          <w:sz w:val="24"/>
        </w:rPr>
        <w:t xml:space="preserve"> </w:t>
      </w:r>
      <w:r w:rsidR="00EA731C">
        <w:rPr>
          <w:sz w:val="24"/>
        </w:rPr>
        <w:t>oltre a</w:t>
      </w:r>
      <w:r w:rsidR="00FE45A2" w:rsidRPr="00FC4981">
        <w:rPr>
          <w:sz w:val="24"/>
        </w:rPr>
        <w:t xml:space="preserve"> </w:t>
      </w:r>
      <w:r w:rsidR="00785E98" w:rsidRPr="00FC4981">
        <w:rPr>
          <w:sz w:val="24"/>
        </w:rPr>
        <w:t xml:space="preserve">oneri per la sicurezza da interferenze pari ad </w:t>
      </w:r>
      <w:r w:rsidR="00785E98" w:rsidRPr="00FC4981">
        <w:rPr>
          <w:sz w:val="24"/>
          <w:highlight w:val="yellow"/>
        </w:rPr>
        <w:t xml:space="preserve">€ </w:t>
      </w:r>
      <w:r w:rsidR="00FC4981" w:rsidRPr="00FC4981">
        <w:rPr>
          <w:sz w:val="24"/>
          <w:highlight w:val="yellow"/>
        </w:rPr>
        <w:t>9.000,00</w:t>
      </w:r>
      <w:r w:rsidR="001945E3" w:rsidRPr="00FC4981">
        <w:rPr>
          <w:sz w:val="24"/>
          <w:highlight w:val="yellow"/>
        </w:rPr>
        <w:t xml:space="preserve"> + Iva</w:t>
      </w:r>
      <w:r w:rsidR="00EA731C">
        <w:rPr>
          <w:sz w:val="24"/>
        </w:rPr>
        <w:t>.</w:t>
      </w:r>
    </w:p>
    <w:p w14:paraId="59B220DE" w14:textId="1C14CA2A" w:rsidR="006A791A" w:rsidRPr="00EC7A0E" w:rsidRDefault="007E4AB5" w:rsidP="00EA731C">
      <w:pPr>
        <w:spacing w:line="480" w:lineRule="atLeast"/>
        <w:ind w:right="199"/>
        <w:jc w:val="both"/>
        <w:rPr>
          <w:sz w:val="24"/>
        </w:rPr>
      </w:pPr>
      <w:r>
        <w:rPr>
          <w:sz w:val="24"/>
        </w:rPr>
        <w:t xml:space="preserve">È prevista opzione </w:t>
      </w:r>
      <w:r w:rsidR="00EA731C">
        <w:rPr>
          <w:sz w:val="24"/>
        </w:rPr>
        <w:t xml:space="preserve">di </w:t>
      </w:r>
      <w:r w:rsidR="00EA731C" w:rsidRPr="00FC4981">
        <w:rPr>
          <w:sz w:val="24"/>
        </w:rPr>
        <w:t xml:space="preserve">rinnovo per l’anno 2021 per le gare “POLIMIRUN SPRING </w:t>
      </w:r>
      <w:r w:rsidR="00EA731C">
        <w:rPr>
          <w:sz w:val="24"/>
        </w:rPr>
        <w:t xml:space="preserve">2021” </w:t>
      </w:r>
      <w:proofErr w:type="gramStart"/>
      <w:r w:rsidR="00EA731C">
        <w:rPr>
          <w:sz w:val="24"/>
        </w:rPr>
        <w:t>e “</w:t>
      </w:r>
      <w:proofErr w:type="gramEnd"/>
      <w:r w:rsidR="00EA731C">
        <w:rPr>
          <w:sz w:val="24"/>
        </w:rPr>
        <w:t xml:space="preserve">POLIMIRUN WINTER 2021” per un importo di ulteriori </w:t>
      </w:r>
      <w:r w:rsidR="00EA731C" w:rsidRPr="00FC4981">
        <w:rPr>
          <w:sz w:val="24"/>
          <w:highlight w:val="yellow"/>
        </w:rPr>
        <w:t>€ ___________</w:t>
      </w:r>
      <w:r w:rsidR="00EA731C">
        <w:rPr>
          <w:sz w:val="24"/>
        </w:rPr>
        <w:t>. Sono previsti</w:t>
      </w:r>
      <w:r w:rsidR="006C644D" w:rsidRPr="00FC4981">
        <w:rPr>
          <w:sz w:val="24"/>
        </w:rPr>
        <w:t xml:space="preserve"> ulteriori </w:t>
      </w:r>
      <w:r w:rsidR="006C644D" w:rsidRPr="00FC4981">
        <w:rPr>
          <w:sz w:val="24"/>
          <w:highlight w:val="yellow"/>
        </w:rPr>
        <w:t xml:space="preserve">€ </w:t>
      </w:r>
      <w:r w:rsidR="00FC4981" w:rsidRPr="00FC4981">
        <w:rPr>
          <w:sz w:val="24"/>
          <w:highlight w:val="yellow"/>
        </w:rPr>
        <w:t>246.000,00</w:t>
      </w:r>
      <w:r w:rsidR="006C644D" w:rsidRPr="00FC4981">
        <w:rPr>
          <w:sz w:val="24"/>
        </w:rPr>
        <w:t xml:space="preserve"> per eventuali estensioni dei ser</w:t>
      </w:r>
      <w:r w:rsidR="00FE45A2" w:rsidRPr="00FC4981">
        <w:rPr>
          <w:sz w:val="24"/>
        </w:rPr>
        <w:t>vizi, opzionali e non garantiti</w:t>
      </w:r>
      <w:r w:rsidR="00B47C06" w:rsidRPr="00FC4981">
        <w:rPr>
          <w:sz w:val="24"/>
        </w:rPr>
        <w:t>, utilizzabili nell’intera durata del contratto</w:t>
      </w:r>
      <w:r w:rsidR="00EA731C">
        <w:rPr>
          <w:sz w:val="24"/>
        </w:rPr>
        <w:t xml:space="preserve"> compreso il periodo di eventuale rinnovo</w:t>
      </w:r>
      <w:r w:rsidR="00FE45A2" w:rsidRPr="00B47C06">
        <w:rPr>
          <w:sz w:val="24"/>
        </w:rPr>
        <w:t>.</w:t>
      </w:r>
    </w:p>
    <w:p w14:paraId="21A3BB1E" w14:textId="00DD4829" w:rsidR="006A791A" w:rsidRPr="00074E42" w:rsidRDefault="006A791A">
      <w:pPr>
        <w:spacing w:line="480" w:lineRule="atLeast"/>
        <w:ind w:right="199"/>
        <w:jc w:val="both"/>
        <w:rPr>
          <w:sz w:val="24"/>
        </w:rPr>
      </w:pPr>
      <w:r w:rsidRPr="00074E42">
        <w:rPr>
          <w:sz w:val="24"/>
        </w:rPr>
        <w:t xml:space="preserve">Il corrispettivo è da intendersi </w:t>
      </w:r>
      <w:r w:rsidR="007D1CD5" w:rsidRPr="00074E42">
        <w:rPr>
          <w:sz w:val="24"/>
        </w:rPr>
        <w:t>secondo le modalità descritte dal Capitolato</w:t>
      </w:r>
      <w:r w:rsidR="00785E98" w:rsidRPr="00074E42">
        <w:rPr>
          <w:sz w:val="24"/>
        </w:rPr>
        <w:t xml:space="preserve"> speciale</w:t>
      </w:r>
      <w:r w:rsidR="00E2309D" w:rsidRPr="00074E42">
        <w:rPr>
          <w:sz w:val="24"/>
        </w:rPr>
        <w:t xml:space="preserve"> (</w:t>
      </w:r>
      <w:proofErr w:type="spellStart"/>
      <w:r w:rsidR="00E2309D" w:rsidRPr="00074E42">
        <w:rPr>
          <w:sz w:val="24"/>
        </w:rPr>
        <w:t>All</w:t>
      </w:r>
      <w:proofErr w:type="spellEnd"/>
      <w:r w:rsidR="00E2309D" w:rsidRPr="00074E42">
        <w:rPr>
          <w:sz w:val="24"/>
        </w:rPr>
        <w:t>. “1”)</w:t>
      </w:r>
      <w:r w:rsidR="007D1CD5" w:rsidRPr="00074E42">
        <w:rPr>
          <w:sz w:val="24"/>
        </w:rPr>
        <w:t>,</w:t>
      </w:r>
    </w:p>
    <w:p w14:paraId="20DF3116" w14:textId="6EE6CCE4" w:rsidR="00D95A46" w:rsidRPr="00EC7A0E" w:rsidRDefault="00B95829" w:rsidP="00AC1471">
      <w:pPr>
        <w:spacing w:line="480" w:lineRule="atLeast"/>
        <w:ind w:right="199"/>
        <w:jc w:val="both"/>
        <w:rPr>
          <w:sz w:val="24"/>
        </w:rPr>
      </w:pPr>
      <w:r w:rsidRPr="00074E42">
        <w:rPr>
          <w:sz w:val="24"/>
        </w:rPr>
        <w:t>I corrispettivi contrattuali si riferiscono all’esecuzione delle forniture e dei servizi connessi a perfetta</w:t>
      </w:r>
      <w:r w:rsidRPr="00EC7A0E">
        <w:rPr>
          <w:sz w:val="24"/>
        </w:rPr>
        <w:t xml:space="preserve">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5BC43205"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w:t>
      </w:r>
      <w:r w:rsidRPr="00074E42">
        <w:rPr>
          <w:sz w:val="24"/>
        </w:rPr>
        <w:t xml:space="preserve">contratto, al </w:t>
      </w:r>
      <w:r w:rsidR="007D1CD5" w:rsidRPr="00074E42">
        <w:rPr>
          <w:sz w:val="24"/>
        </w:rPr>
        <w:t xml:space="preserve">Capitolato </w:t>
      </w:r>
      <w:r w:rsidR="00E2309D" w:rsidRPr="00074E42">
        <w:rPr>
          <w:sz w:val="24"/>
        </w:rPr>
        <w:t>Speciale</w:t>
      </w:r>
      <w:r w:rsidR="007D1CD5" w:rsidRPr="00074E42">
        <w:rPr>
          <w:sz w:val="24"/>
        </w:rPr>
        <w:t xml:space="preserve"> (</w:t>
      </w:r>
      <w:proofErr w:type="spellStart"/>
      <w:r w:rsidR="007D1CD5" w:rsidRPr="00074E42">
        <w:rPr>
          <w:sz w:val="24"/>
        </w:rPr>
        <w:t>All</w:t>
      </w:r>
      <w:proofErr w:type="spellEnd"/>
      <w:r w:rsidR="007D1CD5" w:rsidRPr="00074E42">
        <w:rPr>
          <w:sz w:val="24"/>
        </w:rPr>
        <w:t>. “1”)</w:t>
      </w:r>
      <w:r w:rsidR="00785E98" w:rsidRPr="00074E42">
        <w:rPr>
          <w:sz w:val="24"/>
        </w:rPr>
        <w:t xml:space="preserve"> al disciplinare di gara (</w:t>
      </w:r>
      <w:proofErr w:type="spellStart"/>
      <w:r w:rsidR="00785E98" w:rsidRPr="00074E42">
        <w:rPr>
          <w:sz w:val="24"/>
        </w:rPr>
        <w:t>All</w:t>
      </w:r>
      <w:proofErr w:type="spellEnd"/>
      <w:r w:rsidR="00785E98" w:rsidRPr="00074E42">
        <w:rPr>
          <w:sz w:val="24"/>
        </w:rPr>
        <w:t>. “2”), all’Offerta tecnica ed economica presentata dal fornitore in sede di gara (</w:t>
      </w:r>
      <w:proofErr w:type="spellStart"/>
      <w:r w:rsidR="00785E98" w:rsidRPr="00074E42">
        <w:rPr>
          <w:sz w:val="24"/>
        </w:rPr>
        <w:t>All</w:t>
      </w:r>
      <w:proofErr w:type="spellEnd"/>
      <w:r w:rsidR="00785E98" w:rsidRPr="00074E42">
        <w:rPr>
          <w:sz w:val="24"/>
        </w:rPr>
        <w:t>. “3”)</w:t>
      </w:r>
      <w:r w:rsidR="003867CE" w:rsidRPr="00074E42">
        <w:rPr>
          <w:sz w:val="24"/>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lastRenderedPageBreak/>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35C9354E" w:rsidR="001D3DE2" w:rsidRPr="00EC7A0E" w:rsidRDefault="00C7162E" w:rsidP="00813E97">
      <w:pPr>
        <w:pStyle w:val="Corpotesto"/>
        <w:ind w:right="199"/>
      </w:pPr>
      <w:r w:rsidRPr="00074E42">
        <w:t xml:space="preserve">Si rinvia </w:t>
      </w:r>
      <w:r w:rsidR="00672D6D" w:rsidRPr="00074E42">
        <w:t xml:space="preserve">al Capitolato </w:t>
      </w:r>
      <w:r w:rsidR="00E2309D" w:rsidRPr="00074E42">
        <w:t>Speciale</w:t>
      </w:r>
      <w:r w:rsidR="00672D6D" w:rsidRPr="00074E42">
        <w:t xml:space="preserve"> (</w:t>
      </w:r>
      <w:proofErr w:type="spellStart"/>
      <w:r w:rsidR="00672D6D" w:rsidRPr="00074E42">
        <w:t>All</w:t>
      </w:r>
      <w:proofErr w:type="spellEnd"/>
      <w:r w:rsidR="00672D6D" w:rsidRPr="00074E42">
        <w:t>. “1”)</w:t>
      </w:r>
      <w:r w:rsidR="00A47BF3" w:rsidRPr="00074E42">
        <w:t>.</w:t>
      </w:r>
      <w:r w:rsidR="001D3DE2" w:rsidRPr="00EC7A0E">
        <w:t xml:space="preserve"> </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01AC2AAD" w14:textId="77777777" w:rsidR="006C644D" w:rsidRDefault="006C644D" w:rsidP="006C644D">
      <w:pPr>
        <w:pStyle w:val="Corpotesto"/>
        <w:ind w:right="199"/>
      </w:pPr>
      <w:r>
        <w:t>1)</w:t>
      </w:r>
      <w:r>
        <w:tab/>
        <w:t>RAPPORTI DI PARENTELA</w:t>
      </w:r>
    </w:p>
    <w:p w14:paraId="44EDD609" w14:textId="77777777" w:rsidR="006C644D" w:rsidRDefault="006C644D" w:rsidP="006C644D">
      <w:pPr>
        <w:pStyle w:val="Corpotesto"/>
        <w:ind w:right="199"/>
      </w:pPr>
      <w:r>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14:paraId="7338F108" w14:textId="77777777" w:rsidR="006C644D" w:rsidRDefault="006C644D" w:rsidP="006C644D">
      <w:pPr>
        <w:pStyle w:val="Corpotesto"/>
        <w:ind w:right="199"/>
      </w:pPr>
      <w:r>
        <w:t>2)</w:t>
      </w:r>
      <w:r>
        <w:tab/>
        <w:t>TENTATIVI DI CONCUSSIONE</w:t>
      </w:r>
    </w:p>
    <w:p w14:paraId="6A83C7F9" w14:textId="77777777" w:rsidR="006C644D" w:rsidRDefault="006C644D" w:rsidP="006C644D">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14:paraId="5C9B9643" w14:textId="77777777" w:rsidR="006C644D" w:rsidRDefault="006C644D" w:rsidP="006C644D">
      <w:pPr>
        <w:pStyle w:val="Corpotesto"/>
        <w:ind w:right="199"/>
      </w:pPr>
      <w: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ED4953B" w14:textId="77777777" w:rsidR="005C3AAE" w:rsidRDefault="005C3AAE" w:rsidP="005C3AAE">
      <w:pPr>
        <w:pStyle w:val="Corpotesto"/>
        <w:ind w:right="199"/>
      </w:pPr>
      <w:r>
        <w:t>3) CONOSCENZA CODICE ETICO E DI COMPORTAMENTO DEL POLITECNICO DI MILANO E PIANO DI PREVENZIONE DELLA CORRUZIONE DI ATENEO</w:t>
      </w:r>
    </w:p>
    <w:p w14:paraId="1C6DE0BC" w14:textId="77777777" w:rsidR="005C3AAE" w:rsidRDefault="005C3AAE" w:rsidP="005C3AAE">
      <w:pPr>
        <w:pStyle w:val="Corpotesto"/>
        <w:ind w:right="199"/>
      </w:pPr>
      <w:r>
        <w:t>Il fornitore dichiara di conoscere il Codice Etico e di Comportamento del Politecnico di Milano e il Piano Triennale di Prevenzione della Corruzione dell’Ateneo, reperibili all’indirizzo:</w:t>
      </w:r>
    </w:p>
    <w:p w14:paraId="3E536024" w14:textId="77777777" w:rsidR="005C3AAE" w:rsidRDefault="005C3AAE" w:rsidP="005C3AAE">
      <w:pPr>
        <w:pStyle w:val="Corpotesto"/>
        <w:ind w:right="199"/>
      </w:pPr>
      <w:r>
        <w:t>https://www.normativa.polimi.it/.</w:t>
      </w:r>
    </w:p>
    <w:p w14:paraId="1F9C28BC" w14:textId="77777777" w:rsidR="005C3AAE" w:rsidRDefault="005C3AAE" w:rsidP="005C3AAE">
      <w:pPr>
        <w:pStyle w:val="Corpotesto"/>
        <w:ind w:right="199"/>
      </w:pPr>
      <w:r>
        <w:t>Il Fornitore ha l’obbligo di rispettare e di divulgare all’interno della propria organizzazione Codice Etico e di Comportamento del Politecnico di Milano per tutta la durata della procedura di affidamento e del contratto.</w:t>
      </w:r>
    </w:p>
    <w:p w14:paraId="46C98034" w14:textId="77777777" w:rsidR="005C3AAE" w:rsidRDefault="005C3AAE" w:rsidP="005C3AAE">
      <w:pPr>
        <w:pStyle w:val="Corpotesto"/>
        <w:ind w:right="199"/>
      </w:pPr>
      <w:r>
        <w:lastRenderedPageBreak/>
        <w:t xml:space="preserve">Fatti salvi gli eventuali altri effetti, l’inosservanza delle norme e/o la violazione degli obblighi derivanti dal codice di comportamento dei dipendenti pubblici di cui all’art. 54 del </w:t>
      </w:r>
      <w:proofErr w:type="spellStart"/>
      <w:proofErr w:type="gramStart"/>
      <w:r>
        <w:t>D.Lgs</w:t>
      </w:r>
      <w:proofErr w:type="gramEnd"/>
      <w:r>
        <w:t>.</w:t>
      </w:r>
      <w:proofErr w:type="spellEnd"/>
      <w:r>
        <w:t xml:space="preserve"> 165/2001 o al Codice Etico e di Comportamento del Politecnico di Milano comporta la risoluzione del presente contratto ai sensi dell’art.1456 del c.c.</w:t>
      </w:r>
    </w:p>
    <w:p w14:paraId="12758C22" w14:textId="48858EF1" w:rsidR="006C644D" w:rsidRDefault="006C644D" w:rsidP="005C3AAE">
      <w:pPr>
        <w:pStyle w:val="Corpotesto"/>
        <w:ind w:right="199"/>
      </w:pPr>
      <w:r>
        <w:t xml:space="preserve">4) EX DIPENDENTI </w:t>
      </w:r>
    </w:p>
    <w:p w14:paraId="07E8667D" w14:textId="6D4C3609" w:rsidR="00D942C1" w:rsidRPr="00EC7A0E" w:rsidRDefault="006C644D" w:rsidP="00672D6D">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1BDAE82D"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31798D6"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w:t>
      </w:r>
      <w:r w:rsidRPr="00074E42">
        <w:rPr>
          <w:sz w:val="24"/>
        </w:rPr>
        <w:t xml:space="preserve">al Capitolato o a quanto offerto dall'Aggiudicataria in sede di gara, la </w:t>
      </w:r>
      <w:r w:rsidRPr="007A4BE9">
        <w:rPr>
          <w:sz w:val="24"/>
        </w:rPr>
        <w:t>Committente applicherà nei confronti dell'Aggiudicataria</w:t>
      </w:r>
      <w:r w:rsidR="00A204D6" w:rsidRPr="007A4BE9">
        <w:rPr>
          <w:sz w:val="24"/>
        </w:rPr>
        <w:t xml:space="preserve"> le penali </w:t>
      </w:r>
      <w:r w:rsidR="008C078E" w:rsidRPr="007A4BE9">
        <w:rPr>
          <w:sz w:val="24"/>
        </w:rPr>
        <w:t xml:space="preserve">previste </w:t>
      </w:r>
      <w:r w:rsidR="0045447A" w:rsidRPr="007A4BE9">
        <w:rPr>
          <w:sz w:val="24"/>
        </w:rPr>
        <w:t xml:space="preserve">dal </w:t>
      </w:r>
      <w:r w:rsidR="00672D6D" w:rsidRPr="007A4BE9">
        <w:rPr>
          <w:sz w:val="24"/>
        </w:rPr>
        <w:t xml:space="preserve">Capitolato </w:t>
      </w:r>
      <w:r w:rsidR="00E2309D" w:rsidRPr="007A4BE9">
        <w:rPr>
          <w:sz w:val="24"/>
        </w:rPr>
        <w:t>speciale (</w:t>
      </w:r>
      <w:proofErr w:type="spellStart"/>
      <w:r w:rsidR="00E2309D" w:rsidRPr="007A4BE9">
        <w:rPr>
          <w:sz w:val="24"/>
        </w:rPr>
        <w:t>All</w:t>
      </w:r>
      <w:proofErr w:type="spellEnd"/>
      <w:r w:rsidR="00E2309D" w:rsidRPr="007A4BE9">
        <w:rPr>
          <w:sz w:val="24"/>
        </w:rPr>
        <w:t>. “1”) art. 2</w:t>
      </w:r>
      <w:r w:rsidR="00243458" w:rsidRPr="007A4BE9">
        <w:rPr>
          <w:sz w:val="24"/>
        </w:rPr>
        <w:t>.</w:t>
      </w:r>
      <w:r w:rsidR="007A4BE9" w:rsidRPr="007A4BE9">
        <w:rPr>
          <w:sz w:val="24"/>
        </w:rPr>
        <w:t>8</w:t>
      </w:r>
      <w:r w:rsidR="00074E42" w:rsidRPr="007A4BE9">
        <w:rPr>
          <w:sz w:val="24"/>
        </w:rPr>
        <w:t>.</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0927C2A" w:rsidR="00F75CEA" w:rsidRPr="00074E42"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proofErr w:type="gramStart"/>
      <w:r w:rsidR="00B879F8" w:rsidRPr="00EC7A0E">
        <w:rPr>
          <w:sz w:val="24"/>
        </w:rPr>
        <w:t>D.Lgs</w:t>
      </w:r>
      <w:proofErr w:type="gramEnd"/>
      <w:r w:rsidR="00B879F8" w:rsidRPr="00EC7A0E">
        <w:rPr>
          <w:sz w:val="24"/>
        </w:rPr>
        <w:t>.</w:t>
      </w:r>
      <w:r w:rsidR="000A1E4A" w:rsidRPr="00EC7A0E">
        <w:rPr>
          <w:sz w:val="24"/>
        </w:rPr>
        <w:t>50/16</w:t>
      </w:r>
      <w:r w:rsidR="00B879F8" w:rsidRPr="00EC7A0E">
        <w:rPr>
          <w:sz w:val="24"/>
        </w:rPr>
        <w:t>,</w:t>
      </w:r>
      <w:r w:rsidR="00D942C1" w:rsidRPr="00EC7A0E">
        <w:rPr>
          <w:sz w:val="24"/>
        </w:rPr>
        <w:t xml:space="preserve"> nonché nei casi previsti dagli artt. 7 </w:t>
      </w:r>
      <w:r w:rsidR="00D942C1" w:rsidRPr="00074E42">
        <w:rPr>
          <w:sz w:val="24"/>
        </w:rPr>
        <w:t>e 9 del presente contratto</w:t>
      </w:r>
      <w:r w:rsidR="00DE09BF" w:rsidRPr="00074E42">
        <w:t xml:space="preserve"> </w:t>
      </w:r>
      <w:r w:rsidR="00DE09BF" w:rsidRPr="00074E42">
        <w:rPr>
          <w:sz w:val="24"/>
        </w:rPr>
        <w:t>e dai Patti di integrità allegati.</w:t>
      </w:r>
    </w:p>
    <w:p w14:paraId="1FEC0260" w14:textId="4A454715" w:rsidR="00D4028F" w:rsidRPr="00074E42" w:rsidRDefault="00D4028F" w:rsidP="00D4028F">
      <w:pPr>
        <w:widowControl w:val="0"/>
        <w:spacing w:line="567" w:lineRule="exact"/>
        <w:jc w:val="both"/>
        <w:outlineLvl w:val="0"/>
        <w:rPr>
          <w:sz w:val="24"/>
          <w:szCs w:val="24"/>
        </w:rPr>
      </w:pPr>
      <w:r w:rsidRPr="00074E42">
        <w:rPr>
          <w:sz w:val="24"/>
          <w:szCs w:val="24"/>
        </w:rPr>
        <w:t xml:space="preserve">Ai sensi dell’Art.92 c.3 e 4 del </w:t>
      </w:r>
      <w:proofErr w:type="gramStart"/>
      <w:r w:rsidRPr="00074E42">
        <w:rPr>
          <w:sz w:val="24"/>
          <w:szCs w:val="24"/>
        </w:rPr>
        <w:t>D.Lgs</w:t>
      </w:r>
      <w:proofErr w:type="gramEnd"/>
      <w:r w:rsidRPr="00074E42">
        <w:rPr>
          <w:sz w:val="24"/>
          <w:szCs w:val="24"/>
        </w:rPr>
        <w:t xml:space="preserve">.159/2011 il presente contratto è stipulato sotto condizione risolutiva, ai sensi dell’art. 1456 del Codice Civile, in caso di esito </w:t>
      </w:r>
      <w:r w:rsidR="00D21A38" w:rsidRPr="00074E42">
        <w:rPr>
          <w:sz w:val="24"/>
          <w:szCs w:val="24"/>
        </w:rPr>
        <w:t>positivo</w:t>
      </w:r>
      <w:r w:rsidRPr="00074E42">
        <w:rPr>
          <w:sz w:val="24"/>
          <w:szCs w:val="24"/>
        </w:rPr>
        <w:t xml:space="preserve"> dell’informativa antimafia richiesta, fatto salvo il pagam</w:t>
      </w:r>
      <w:r w:rsidR="00B879F8" w:rsidRPr="00074E42">
        <w:rPr>
          <w:sz w:val="24"/>
          <w:szCs w:val="24"/>
        </w:rPr>
        <w:t>ento del valore delle opere già</w:t>
      </w:r>
      <w:r w:rsidRPr="00074E42">
        <w:rPr>
          <w:sz w:val="24"/>
          <w:szCs w:val="24"/>
        </w:rPr>
        <w:t xml:space="preserve"> eseguite e il rimborso delle spese sostenute per l'esecuzione del rima</w:t>
      </w:r>
      <w:r w:rsidR="00B879F8" w:rsidRPr="00074E42">
        <w:rPr>
          <w:sz w:val="24"/>
          <w:szCs w:val="24"/>
        </w:rPr>
        <w:t>nente, nei limiti delle utilità</w:t>
      </w:r>
      <w:r w:rsidRPr="00074E42">
        <w:rPr>
          <w:sz w:val="24"/>
          <w:szCs w:val="24"/>
        </w:rPr>
        <w:t xml:space="preserve"> conseguite.</w:t>
      </w:r>
    </w:p>
    <w:p w14:paraId="7A4FD260" w14:textId="1899A5FB" w:rsidR="00CF1769" w:rsidRPr="00074E42" w:rsidRDefault="00A77697" w:rsidP="005E41A9">
      <w:pPr>
        <w:widowControl w:val="0"/>
        <w:spacing w:line="567" w:lineRule="exact"/>
        <w:jc w:val="both"/>
        <w:outlineLvl w:val="0"/>
        <w:rPr>
          <w:sz w:val="24"/>
        </w:rPr>
      </w:pPr>
      <w:r w:rsidRPr="00074E42">
        <w:rPr>
          <w:sz w:val="24"/>
          <w:szCs w:val="24"/>
        </w:rPr>
        <w:t>Si</w:t>
      </w:r>
      <w:r w:rsidR="005E41A9" w:rsidRPr="00074E42">
        <w:rPr>
          <w:sz w:val="24"/>
          <w:szCs w:val="24"/>
        </w:rPr>
        <w:t xml:space="preserve"> prevede espressamente che </w:t>
      </w:r>
      <w:r w:rsidR="005E41A9" w:rsidRPr="007A4BE9">
        <w:rPr>
          <w:sz w:val="24"/>
          <w:szCs w:val="24"/>
        </w:rPr>
        <w:t>l’affidamento si risolva di diritto ai sensi dell’a</w:t>
      </w:r>
      <w:r w:rsidR="003D02CD" w:rsidRPr="007A4BE9">
        <w:rPr>
          <w:sz w:val="24"/>
          <w:szCs w:val="24"/>
        </w:rPr>
        <w:t>rt. 1456 c.c. nei casi e ne</w:t>
      </w:r>
      <w:r w:rsidR="00672D6D" w:rsidRPr="007A4BE9">
        <w:rPr>
          <w:sz w:val="24"/>
          <w:szCs w:val="24"/>
        </w:rPr>
        <w:t xml:space="preserve">lle modalità </w:t>
      </w:r>
      <w:r w:rsidR="00672D6D" w:rsidRPr="007A4BE9">
        <w:rPr>
          <w:sz w:val="24"/>
        </w:rPr>
        <w:t xml:space="preserve">previste nel Capitolato </w:t>
      </w:r>
      <w:r w:rsidR="00E2309D" w:rsidRPr="007A4BE9">
        <w:rPr>
          <w:sz w:val="24"/>
        </w:rPr>
        <w:t>Speciale</w:t>
      </w:r>
      <w:r w:rsidR="00672D6D" w:rsidRPr="007A4BE9">
        <w:rPr>
          <w:sz w:val="24"/>
        </w:rPr>
        <w:t>” (</w:t>
      </w:r>
      <w:proofErr w:type="spellStart"/>
      <w:r w:rsidR="00672D6D" w:rsidRPr="007A4BE9">
        <w:rPr>
          <w:sz w:val="24"/>
        </w:rPr>
        <w:t>All</w:t>
      </w:r>
      <w:proofErr w:type="spellEnd"/>
      <w:r w:rsidR="00672D6D" w:rsidRPr="007A4BE9">
        <w:rPr>
          <w:sz w:val="24"/>
        </w:rPr>
        <w:t xml:space="preserve">. “1”) art. </w:t>
      </w:r>
      <w:r w:rsidR="00E2309D" w:rsidRPr="007A4BE9">
        <w:rPr>
          <w:sz w:val="24"/>
        </w:rPr>
        <w:t>2</w:t>
      </w:r>
      <w:r w:rsidR="00243458" w:rsidRPr="007A4BE9">
        <w:rPr>
          <w:sz w:val="24"/>
        </w:rPr>
        <w:t>.</w:t>
      </w:r>
      <w:r w:rsidR="007A4BE9" w:rsidRPr="007A4BE9">
        <w:rPr>
          <w:sz w:val="24"/>
        </w:rPr>
        <w:t>10</w:t>
      </w:r>
      <w:r w:rsidR="003D02CD" w:rsidRPr="007A4BE9">
        <w:rPr>
          <w:sz w:val="24"/>
        </w:rPr>
        <w:t>.</w:t>
      </w:r>
    </w:p>
    <w:p w14:paraId="6673F32A" w14:textId="46A857C6" w:rsidR="00324F89" w:rsidRPr="00324F89" w:rsidRDefault="00324F89" w:rsidP="005E41A9">
      <w:pPr>
        <w:widowControl w:val="0"/>
        <w:spacing w:line="567" w:lineRule="exact"/>
        <w:jc w:val="both"/>
        <w:outlineLvl w:val="0"/>
        <w:rPr>
          <w:sz w:val="24"/>
          <w:szCs w:val="24"/>
        </w:rPr>
      </w:pPr>
      <w:r w:rsidRPr="00EC7A0E">
        <w:rPr>
          <w:sz w:val="24"/>
          <w:szCs w:val="24"/>
        </w:rPr>
        <w:t xml:space="preserve">Il Politecnico di Milano ha il diritto di </w:t>
      </w:r>
      <w:r>
        <w:rPr>
          <w:sz w:val="24"/>
          <w:szCs w:val="24"/>
        </w:rPr>
        <w:t>risolvere</w:t>
      </w:r>
      <w:r w:rsidRPr="00EC7A0E">
        <w:rPr>
          <w:sz w:val="24"/>
          <w:szCs w:val="24"/>
        </w:rPr>
        <w:t xml:space="preserve"> in qualunque tempo </w:t>
      </w:r>
      <w:r>
        <w:rPr>
          <w:sz w:val="24"/>
          <w:szCs w:val="24"/>
        </w:rPr>
        <w:t>il</w:t>
      </w:r>
      <w:r w:rsidRPr="00EC7A0E">
        <w:rPr>
          <w:sz w:val="24"/>
          <w:szCs w:val="24"/>
        </w:rPr>
        <w:t xml:space="preserve"> Contratto </w:t>
      </w:r>
      <w:r>
        <w:rPr>
          <w:sz w:val="24"/>
          <w:szCs w:val="24"/>
        </w:rPr>
        <w:t xml:space="preserve">nei casi e </w:t>
      </w:r>
      <w:r w:rsidRPr="00EC7A0E">
        <w:rPr>
          <w:sz w:val="24"/>
          <w:szCs w:val="24"/>
        </w:rPr>
        <w:t>con l</w:t>
      </w:r>
      <w:r>
        <w:rPr>
          <w:sz w:val="24"/>
          <w:szCs w:val="24"/>
        </w:rPr>
        <w:t>e modalità previste dall’Art.108</w:t>
      </w:r>
      <w:r w:rsidRPr="00EC7A0E">
        <w:rPr>
          <w:sz w:val="24"/>
          <w:szCs w:val="24"/>
        </w:rPr>
        <w:t xml:space="preserve"> </w:t>
      </w:r>
      <w:proofErr w:type="gramStart"/>
      <w:r w:rsidRPr="00EC7A0E">
        <w:rPr>
          <w:sz w:val="24"/>
          <w:szCs w:val="24"/>
        </w:rPr>
        <w:t>D.Lgs</w:t>
      </w:r>
      <w:proofErr w:type="gramEnd"/>
      <w:r w:rsidRPr="00EC7A0E">
        <w:rPr>
          <w:sz w:val="24"/>
          <w:szCs w:val="24"/>
        </w:rPr>
        <w:t>.50/2016.</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lastRenderedPageBreak/>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02EA7F63" w14:textId="6A05F4D5" w:rsidR="001741B2" w:rsidRPr="00AA64C1" w:rsidRDefault="00CD24DE" w:rsidP="00E2309D">
      <w:pPr>
        <w:numPr>
          <w:ilvl w:val="0"/>
          <w:numId w:val="3"/>
        </w:numPr>
        <w:spacing w:line="480" w:lineRule="atLeast"/>
        <w:ind w:left="0" w:right="340" w:firstLine="0"/>
        <w:outlineLvl w:val="0"/>
        <w:rPr>
          <w:sz w:val="24"/>
        </w:rPr>
      </w:pPr>
      <w:proofErr w:type="spellStart"/>
      <w:r w:rsidRPr="00AA64C1">
        <w:rPr>
          <w:sz w:val="24"/>
        </w:rPr>
        <w:t>All</w:t>
      </w:r>
      <w:proofErr w:type="spellEnd"/>
      <w:r w:rsidRPr="00AA64C1">
        <w:rPr>
          <w:sz w:val="24"/>
        </w:rPr>
        <w:t xml:space="preserve">. 1 </w:t>
      </w:r>
      <w:r w:rsidR="001741B2" w:rsidRPr="00AA64C1">
        <w:rPr>
          <w:sz w:val="24"/>
        </w:rPr>
        <w:t xml:space="preserve">Capitolato </w:t>
      </w:r>
      <w:r w:rsidR="00E2309D" w:rsidRPr="00AA64C1">
        <w:rPr>
          <w:sz w:val="24"/>
        </w:rPr>
        <w:t>Speciale</w:t>
      </w:r>
    </w:p>
    <w:p w14:paraId="2C477829" w14:textId="269B3BFD" w:rsidR="00CD24DE" w:rsidRPr="00AA64C1" w:rsidRDefault="001741B2" w:rsidP="004571A2">
      <w:pPr>
        <w:numPr>
          <w:ilvl w:val="0"/>
          <w:numId w:val="3"/>
        </w:numPr>
        <w:spacing w:line="480" w:lineRule="atLeast"/>
        <w:ind w:right="340"/>
        <w:outlineLvl w:val="0"/>
        <w:rPr>
          <w:sz w:val="24"/>
        </w:rPr>
      </w:pPr>
      <w:proofErr w:type="spellStart"/>
      <w:r w:rsidRPr="00AA64C1">
        <w:rPr>
          <w:sz w:val="24"/>
        </w:rPr>
        <w:t>All</w:t>
      </w:r>
      <w:proofErr w:type="spellEnd"/>
      <w:r w:rsidRPr="00AA64C1">
        <w:rPr>
          <w:sz w:val="24"/>
        </w:rPr>
        <w:t xml:space="preserve">. </w:t>
      </w:r>
      <w:r w:rsidR="00E2309D" w:rsidRPr="00AA64C1">
        <w:rPr>
          <w:sz w:val="24"/>
        </w:rPr>
        <w:t>2</w:t>
      </w:r>
      <w:r w:rsidRPr="00AA64C1">
        <w:rPr>
          <w:sz w:val="24"/>
        </w:rPr>
        <w:t xml:space="preserve"> Disciplinare di gara</w:t>
      </w:r>
    </w:p>
    <w:p w14:paraId="5289BB31" w14:textId="2A1041EF" w:rsidR="005D7AFE" w:rsidRPr="00AA64C1" w:rsidRDefault="004571A2" w:rsidP="0024148F">
      <w:pPr>
        <w:numPr>
          <w:ilvl w:val="0"/>
          <w:numId w:val="3"/>
        </w:numPr>
        <w:spacing w:line="480" w:lineRule="atLeast"/>
        <w:ind w:left="0" w:right="340" w:firstLine="0"/>
        <w:outlineLvl w:val="0"/>
        <w:rPr>
          <w:sz w:val="24"/>
        </w:rPr>
      </w:pPr>
      <w:proofErr w:type="spellStart"/>
      <w:r w:rsidRPr="00AA64C1">
        <w:rPr>
          <w:sz w:val="24"/>
        </w:rPr>
        <w:t>All</w:t>
      </w:r>
      <w:proofErr w:type="spellEnd"/>
      <w:r w:rsidRPr="00AA64C1">
        <w:rPr>
          <w:sz w:val="24"/>
        </w:rPr>
        <w:t xml:space="preserve">. </w:t>
      </w:r>
      <w:r w:rsidR="00E2309D" w:rsidRPr="00AA64C1">
        <w:rPr>
          <w:sz w:val="24"/>
        </w:rPr>
        <w:t>3</w:t>
      </w:r>
      <w:r w:rsidR="005D7AFE" w:rsidRPr="00AA64C1">
        <w:rPr>
          <w:sz w:val="24"/>
        </w:rPr>
        <w:t xml:space="preserve"> Offerta </w:t>
      </w:r>
      <w:r w:rsidR="0045447A" w:rsidRPr="00AA64C1">
        <w:rPr>
          <w:sz w:val="24"/>
        </w:rPr>
        <w:t>Tecnic</w:t>
      </w:r>
      <w:r w:rsidR="009B679A" w:rsidRPr="00AA64C1">
        <w:rPr>
          <w:sz w:val="24"/>
        </w:rPr>
        <w:t xml:space="preserve">a </w:t>
      </w:r>
      <w:r w:rsidR="0045447A" w:rsidRPr="00AA64C1">
        <w:rPr>
          <w:sz w:val="24"/>
        </w:rPr>
        <w:t xml:space="preserve">e </w:t>
      </w:r>
      <w:r w:rsidR="00900E8E" w:rsidRPr="00AA64C1">
        <w:rPr>
          <w:sz w:val="24"/>
        </w:rPr>
        <w:t>E</w:t>
      </w:r>
      <w:r w:rsidR="005D7AFE" w:rsidRPr="00AA64C1">
        <w:rPr>
          <w:sz w:val="24"/>
        </w:rPr>
        <w:t>conomica</w:t>
      </w:r>
    </w:p>
    <w:p w14:paraId="08DF2DD5" w14:textId="04F000F0" w:rsidR="005C73EF" w:rsidRPr="00AA64C1" w:rsidRDefault="001741B2" w:rsidP="005C73EF">
      <w:pPr>
        <w:numPr>
          <w:ilvl w:val="0"/>
          <w:numId w:val="3"/>
        </w:numPr>
        <w:spacing w:line="480" w:lineRule="atLeast"/>
        <w:ind w:left="0" w:right="340" w:firstLine="0"/>
        <w:outlineLvl w:val="0"/>
        <w:rPr>
          <w:sz w:val="24"/>
        </w:rPr>
      </w:pPr>
      <w:proofErr w:type="spellStart"/>
      <w:r w:rsidRPr="00AA64C1">
        <w:rPr>
          <w:sz w:val="24"/>
        </w:rPr>
        <w:t>All</w:t>
      </w:r>
      <w:proofErr w:type="spellEnd"/>
      <w:r w:rsidRPr="00AA64C1">
        <w:rPr>
          <w:sz w:val="24"/>
        </w:rPr>
        <w:t xml:space="preserve">. </w:t>
      </w:r>
      <w:r w:rsidR="00E2309D" w:rsidRPr="00AA64C1">
        <w:rPr>
          <w:sz w:val="24"/>
        </w:rPr>
        <w:t>4</w:t>
      </w:r>
      <w:r w:rsidR="005C73EF" w:rsidRPr="00AA64C1">
        <w:rPr>
          <w:sz w:val="24"/>
        </w:rPr>
        <w:t xml:space="preserve"> </w:t>
      </w:r>
      <w:r w:rsidR="00D97885" w:rsidRPr="00AA64C1">
        <w:rPr>
          <w:sz w:val="24"/>
        </w:rPr>
        <w:t>Patti di Integrità</w:t>
      </w:r>
    </w:p>
    <w:p w14:paraId="5E5349B5" w14:textId="0D9E677D" w:rsidR="001741B2" w:rsidRPr="00AA64C1" w:rsidRDefault="001741B2" w:rsidP="001741B2">
      <w:pPr>
        <w:numPr>
          <w:ilvl w:val="0"/>
          <w:numId w:val="3"/>
        </w:numPr>
        <w:spacing w:line="480" w:lineRule="atLeast"/>
        <w:ind w:left="0" w:right="340" w:firstLine="0"/>
        <w:outlineLvl w:val="0"/>
        <w:rPr>
          <w:sz w:val="24"/>
        </w:rPr>
      </w:pPr>
      <w:proofErr w:type="spellStart"/>
      <w:r w:rsidRPr="00AA64C1">
        <w:rPr>
          <w:sz w:val="24"/>
        </w:rPr>
        <w:t>All</w:t>
      </w:r>
      <w:proofErr w:type="spellEnd"/>
      <w:r w:rsidRPr="00AA64C1">
        <w:rPr>
          <w:sz w:val="24"/>
        </w:rPr>
        <w:t xml:space="preserve">. </w:t>
      </w:r>
      <w:r w:rsidR="00E2309D" w:rsidRPr="00AA64C1">
        <w:rPr>
          <w:sz w:val="24"/>
        </w:rPr>
        <w:t>5</w:t>
      </w:r>
      <w:r w:rsidR="00976C99" w:rsidRPr="00AA64C1">
        <w:rPr>
          <w:sz w:val="24"/>
        </w:rPr>
        <w:t xml:space="preserve"> DUVRI</w:t>
      </w:r>
    </w:p>
    <w:p w14:paraId="10F4D0D3" w14:textId="6A720378" w:rsidR="00D21A38" w:rsidRPr="00AA64C1" w:rsidRDefault="00D21A38" w:rsidP="00D21A38">
      <w:pPr>
        <w:numPr>
          <w:ilvl w:val="0"/>
          <w:numId w:val="3"/>
        </w:numPr>
        <w:spacing w:line="480" w:lineRule="atLeast"/>
        <w:ind w:right="340"/>
        <w:outlineLvl w:val="0"/>
        <w:rPr>
          <w:sz w:val="24"/>
        </w:rPr>
      </w:pPr>
      <w:proofErr w:type="spellStart"/>
      <w:r w:rsidRPr="00AA64C1">
        <w:rPr>
          <w:sz w:val="24"/>
        </w:rPr>
        <w:t>All</w:t>
      </w:r>
      <w:proofErr w:type="spellEnd"/>
      <w:r w:rsidRPr="00AA64C1">
        <w:rPr>
          <w:sz w:val="24"/>
        </w:rPr>
        <w:t>. 6 Certificato camera di commercio</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1929CA8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43458" w:rsidRPr="00243458">
        <w:rPr>
          <w:sz w:val="24"/>
          <w:highlight w:val="yellow"/>
        </w:rPr>
        <w:t>____________________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3D570004"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r w:rsidR="008C078E">
        <w:rPr>
          <w:sz w:val="24"/>
          <w:szCs w:val="24"/>
        </w:rPr>
        <w:t>.</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5F5149EE"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074E42">
        <w:rPr>
          <w:sz w:val="24"/>
          <w:szCs w:val="24"/>
        </w:rPr>
        <w:t xml:space="preserve">e </w:t>
      </w:r>
      <w:r w:rsidR="001741B2" w:rsidRPr="00074E42">
        <w:rPr>
          <w:sz w:val="24"/>
        </w:rPr>
        <w:t>le m</w:t>
      </w:r>
      <w:r w:rsidR="003D02CD" w:rsidRPr="00074E42">
        <w:rPr>
          <w:sz w:val="24"/>
        </w:rPr>
        <w:t xml:space="preserve">odalità di pagamento </w:t>
      </w:r>
      <w:r w:rsidR="001741B2" w:rsidRPr="00074E42">
        <w:rPr>
          <w:sz w:val="24"/>
        </w:rPr>
        <w:t xml:space="preserve">secondo le modalità previste nel Capitolato </w:t>
      </w:r>
      <w:r w:rsidR="00E2309D" w:rsidRPr="00074E42">
        <w:rPr>
          <w:sz w:val="24"/>
        </w:rPr>
        <w:t>Speciale</w:t>
      </w:r>
      <w:r w:rsidR="001741B2" w:rsidRPr="00074E42">
        <w:rPr>
          <w:sz w:val="24"/>
        </w:rPr>
        <w:t xml:space="preserve"> (</w:t>
      </w:r>
      <w:proofErr w:type="spellStart"/>
      <w:r w:rsidR="001741B2" w:rsidRPr="00074E42">
        <w:rPr>
          <w:sz w:val="24"/>
        </w:rPr>
        <w:t>All</w:t>
      </w:r>
      <w:proofErr w:type="spellEnd"/>
      <w:r w:rsidR="001741B2" w:rsidRPr="00074E42">
        <w:rPr>
          <w:sz w:val="24"/>
        </w:rPr>
        <w:t xml:space="preserve">. “1”) art. </w:t>
      </w:r>
      <w:r w:rsidR="00E2309D" w:rsidRPr="007A4BE9">
        <w:rPr>
          <w:sz w:val="24"/>
        </w:rPr>
        <w:t>2</w:t>
      </w:r>
      <w:r w:rsidR="00243458" w:rsidRPr="007A4BE9">
        <w:rPr>
          <w:sz w:val="24"/>
        </w:rPr>
        <w:t>.</w:t>
      </w:r>
      <w:r w:rsidR="007A4BE9" w:rsidRPr="007A4BE9">
        <w:rPr>
          <w:sz w:val="24"/>
        </w:rPr>
        <w:t>7</w:t>
      </w:r>
      <w:r w:rsidR="001741B2" w:rsidRPr="007A4BE9">
        <w:rPr>
          <w:sz w:val="24"/>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0976EC9E" w14:textId="77777777" w:rsidR="00D21A38" w:rsidRPr="002A626F" w:rsidRDefault="00D21A38" w:rsidP="00D21A38">
      <w:pPr>
        <w:spacing w:line="567" w:lineRule="exact"/>
        <w:jc w:val="both"/>
        <w:outlineLvl w:val="0"/>
        <w:rPr>
          <w:sz w:val="24"/>
          <w:szCs w:val="24"/>
        </w:rPr>
      </w:pPr>
      <w:r w:rsidRPr="002A626F">
        <w:rPr>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32600CEA" w14:textId="6C66C712" w:rsidR="00D21A38" w:rsidRPr="002A626F" w:rsidRDefault="00D21A38" w:rsidP="00D21A38">
      <w:pPr>
        <w:spacing w:line="567" w:lineRule="exact"/>
        <w:jc w:val="both"/>
        <w:outlineLvl w:val="0"/>
        <w:rPr>
          <w:sz w:val="24"/>
          <w:szCs w:val="24"/>
        </w:rPr>
      </w:pPr>
      <w:r w:rsidRPr="00074E42">
        <w:rPr>
          <w:sz w:val="24"/>
          <w:szCs w:val="24"/>
        </w:rPr>
        <w:t>In caso di servizi che richiedano il trasferimento di dati personali dal Politecnico al Fornitore o la raccolta di dati personali da parte del Fornitore nell’ambito dello svolgimento del servizio</w:t>
      </w:r>
      <w:r w:rsidRPr="00074E42">
        <w:rPr>
          <w:sz w:val="24"/>
          <w:szCs w:val="24"/>
          <w:highlight w:val="green"/>
        </w:rPr>
        <w:t xml:space="preserve">, il Fornitore </w:t>
      </w:r>
      <w:r w:rsidR="00074E42" w:rsidRPr="00074E42">
        <w:rPr>
          <w:sz w:val="24"/>
          <w:szCs w:val="24"/>
          <w:highlight w:val="green"/>
        </w:rPr>
        <w:t>è stato nominato con PEC Prot</w:t>
      </w:r>
      <w:r w:rsidR="008C277B">
        <w:rPr>
          <w:sz w:val="24"/>
          <w:szCs w:val="24"/>
          <w:highlight w:val="green"/>
        </w:rPr>
        <w:t xml:space="preserve">. </w:t>
      </w:r>
      <w:r w:rsidR="00243458">
        <w:rPr>
          <w:sz w:val="24"/>
          <w:szCs w:val="24"/>
          <w:highlight w:val="green"/>
        </w:rPr>
        <w:t>___________</w:t>
      </w:r>
      <w:r w:rsidR="00074E42" w:rsidRPr="00074E42">
        <w:rPr>
          <w:sz w:val="24"/>
          <w:szCs w:val="24"/>
          <w:highlight w:val="green"/>
        </w:rPr>
        <w:t xml:space="preserve"> del </w:t>
      </w:r>
      <w:r w:rsidR="00243458">
        <w:rPr>
          <w:sz w:val="24"/>
          <w:szCs w:val="24"/>
          <w:highlight w:val="green"/>
        </w:rPr>
        <w:t>___________</w:t>
      </w:r>
      <w:r w:rsidR="008C277B">
        <w:rPr>
          <w:sz w:val="24"/>
          <w:szCs w:val="24"/>
          <w:highlight w:val="green"/>
        </w:rPr>
        <w:t xml:space="preserve"> </w:t>
      </w:r>
      <w:r w:rsidRPr="00074E42">
        <w:rPr>
          <w:sz w:val="24"/>
          <w:szCs w:val="24"/>
          <w:highlight w:val="green"/>
        </w:rPr>
        <w:t xml:space="preserve">dal Committente </w:t>
      </w:r>
      <w:r w:rsidRPr="00074E42">
        <w:rPr>
          <w:sz w:val="24"/>
          <w:szCs w:val="24"/>
        </w:rPr>
        <w:t>con apposito atto negoziale ai sensi dell’art. 28 e seguenti del GDPR “Responsabile del trattamento” in relazione alle attività connesse alla esecuzione del presente appalto.</w:t>
      </w:r>
    </w:p>
    <w:p w14:paraId="29DC4A98" w14:textId="44EECDD1" w:rsidR="00D21A38" w:rsidRPr="002A626F" w:rsidRDefault="00D21A38" w:rsidP="00D21A38">
      <w:pPr>
        <w:spacing w:line="567" w:lineRule="exact"/>
        <w:jc w:val="both"/>
        <w:outlineLvl w:val="0"/>
        <w:rPr>
          <w:sz w:val="24"/>
          <w:szCs w:val="24"/>
        </w:rPr>
      </w:pPr>
      <w:r w:rsidRPr="002A626F">
        <w:rPr>
          <w:sz w:val="24"/>
          <w:szCs w:val="24"/>
        </w:rPr>
        <w:t>I dati raccolti</w:t>
      </w:r>
      <w:r w:rsidR="00324F89">
        <w:rPr>
          <w:sz w:val="24"/>
          <w:szCs w:val="24"/>
        </w:rPr>
        <w:t xml:space="preserve"> dal Politecnico di Milano</w:t>
      </w:r>
      <w:r w:rsidRPr="002A626F">
        <w:rPr>
          <w:sz w:val="24"/>
          <w:szCs w:val="24"/>
        </w:rPr>
        <w:t xml:space="preserve"> saranno trattati, ai sensi del Regolamento UE n. 679/2016, esclusivamente nell’ambito della gara, per l’aggiudicazione e la stipula del presente contratto di appalto. Ai sensi del </w:t>
      </w:r>
      <w:r w:rsidRPr="002A626F">
        <w:rPr>
          <w:sz w:val="24"/>
          <w:szCs w:val="24"/>
        </w:rPr>
        <w:lastRenderedPageBreak/>
        <w:t>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disciplinare di gara. La mancata produzione dei predetti documenti comporta l’esclusione dalla gara o la decadenza dall’aggiudicazione.</w:t>
      </w:r>
    </w:p>
    <w:p w14:paraId="03267E0B" w14:textId="77777777" w:rsidR="00D21A38" w:rsidRPr="002A626F" w:rsidRDefault="00D21A38" w:rsidP="00D21A38">
      <w:pPr>
        <w:spacing w:line="567" w:lineRule="exact"/>
        <w:jc w:val="both"/>
        <w:outlineLvl w:val="0"/>
        <w:rPr>
          <w:sz w:val="24"/>
          <w:szCs w:val="24"/>
        </w:rPr>
      </w:pPr>
      <w:r w:rsidRPr="002A626F">
        <w:rPr>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7ECFC898" w14:textId="76BE10C8" w:rsidR="003D02CD" w:rsidRPr="00EC7A0E" w:rsidRDefault="00D21A38" w:rsidP="00D21A38">
      <w:pPr>
        <w:spacing w:line="567" w:lineRule="exact"/>
        <w:jc w:val="both"/>
        <w:outlineLvl w:val="0"/>
        <w:rPr>
          <w:bCs/>
          <w:iCs/>
          <w:sz w:val="24"/>
          <w:szCs w:val="24"/>
        </w:rPr>
      </w:pPr>
      <w:r w:rsidRPr="002A626F">
        <w:rPr>
          <w:sz w:val="24"/>
          <w:szCs w:val="24"/>
        </w:rPr>
        <w:t>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Dirigente dell’Area Gestione Infrastrutture e Servizi ing. Graziano Dragoni.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99D81B5"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 conservare il più rigoroso riserbo in ordine a tutta la documentazione fornita dal Politecnico di Milano.</w:t>
      </w:r>
    </w:p>
    <w:p w14:paraId="6A85C10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284A7C2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24BE87C3" w14:textId="4C8921B5" w:rsidR="004571A2" w:rsidRPr="00EC7A0E" w:rsidRDefault="002552F7" w:rsidP="002552F7">
      <w:pPr>
        <w:spacing w:line="567" w:lineRule="exact"/>
        <w:jc w:val="both"/>
        <w:outlineLvl w:val="0"/>
        <w:rPr>
          <w:bCs/>
          <w:iCs/>
          <w:sz w:val="24"/>
          <w:szCs w:val="24"/>
        </w:rPr>
      </w:pPr>
      <w:r w:rsidRPr="002552F7">
        <w:rPr>
          <w:bCs/>
          <w:iCs/>
          <w:sz w:val="24"/>
          <w:szCs w:val="24"/>
        </w:rPr>
        <w:t>Eventuali violazioni commesse dal Fornitore sulle disposizioni di cui al presente paragrafo saranno sanzionate ai sensi della normativa vigente in materia.</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736D7776" w:rsidR="004571A2" w:rsidRPr="00EC7A0E" w:rsidRDefault="003D02CD" w:rsidP="004571A2">
      <w:pPr>
        <w:spacing w:line="567" w:lineRule="exact"/>
        <w:jc w:val="both"/>
        <w:outlineLvl w:val="0"/>
        <w:rPr>
          <w:bCs/>
          <w:iCs/>
          <w:sz w:val="24"/>
          <w:szCs w:val="24"/>
        </w:rPr>
      </w:pPr>
      <w:r w:rsidRPr="00EC7A0E">
        <w:rPr>
          <w:bCs/>
          <w:iCs/>
          <w:sz w:val="24"/>
          <w:szCs w:val="24"/>
        </w:rPr>
        <w:lastRenderedPageBreak/>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00D21A38" w:rsidRPr="00B36042">
          <w:rPr>
            <w:rStyle w:val="Collegamentoipertestuale"/>
            <w:sz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7258F8EF" w14:textId="77777777" w:rsidR="002552F7" w:rsidRDefault="002552F7" w:rsidP="002552F7">
      <w:pPr>
        <w:spacing w:line="480" w:lineRule="atLeast"/>
        <w:ind w:right="199"/>
        <w:jc w:val="both"/>
        <w:rPr>
          <w:sz w:val="24"/>
        </w:rPr>
      </w:pPr>
      <w:r w:rsidRPr="00AF6E47">
        <w:rPr>
          <w:b/>
          <w:sz w:val="24"/>
          <w:u w:val="single"/>
        </w:rPr>
        <w:t>Art. 21 – Revisione prezzi</w:t>
      </w:r>
    </w:p>
    <w:p w14:paraId="37E5C0D0" w14:textId="77777777" w:rsidR="00193A23" w:rsidRPr="00193A23" w:rsidRDefault="00193A23" w:rsidP="00193A23">
      <w:pPr>
        <w:spacing w:line="480" w:lineRule="atLeast"/>
        <w:ind w:right="199"/>
        <w:jc w:val="both"/>
        <w:rPr>
          <w:sz w:val="24"/>
        </w:rPr>
      </w:pPr>
      <w:r w:rsidRPr="00193A23">
        <w:rPr>
          <w:sz w:val="24"/>
        </w:rPr>
        <w:t>Annualmente verrà applicato l’aggiornamento dei prezzi in misura pari al 100% della variazione, accertata dall’ISTAT, dell’indice dei prezzi al consumo per le famiglie di operai ed impiegati (FOI - nella versione che esclude il calcolo dei tabacchi), verificatesi nell’anno precedente, anche in caso di indice negativo.</w:t>
      </w:r>
    </w:p>
    <w:p w14:paraId="406A1BBE" w14:textId="0422C87A" w:rsidR="00374400" w:rsidRDefault="00193A23" w:rsidP="00193A23">
      <w:pPr>
        <w:spacing w:line="480" w:lineRule="atLeast"/>
        <w:ind w:right="199"/>
        <w:jc w:val="both"/>
        <w:rPr>
          <w:bCs/>
          <w:iCs/>
          <w:sz w:val="24"/>
          <w:szCs w:val="24"/>
        </w:rPr>
      </w:pPr>
      <w:r w:rsidRPr="00193A23">
        <w:rPr>
          <w:sz w:val="24"/>
        </w:rPr>
        <w:t>All’inizio di ciascun anno, non appena disponibile l’indice ISTAT per l’anno precedente, il Fornitore comunicherà l’aggiornamento dei prezzi dovuti per l’anno in corso applicando il 100% della variazione accertata dall’ISTAT a partire dalla data di presentazione dell’offerta e fino al 31/12 dell’anno prece</w:t>
      </w:r>
      <w:bookmarkStart w:id="0" w:name="_GoBack"/>
      <w:bookmarkEnd w:id="0"/>
      <w:r w:rsidRPr="00193A23">
        <w:rPr>
          <w:sz w:val="24"/>
        </w:rPr>
        <w:t>dente. In caso di comunicazione dell’indice successiva all’emissione delle prime fatture per l’anno in corso, dovrà essere fatturata la differenza, positiva o negativa, ottenuta applicando i nuovi prezzi alle fatture già emesse.</w:t>
      </w:r>
    </w:p>
    <w:p w14:paraId="0E24DF69" w14:textId="30DFEA99" w:rsidR="002552F7" w:rsidRPr="00EC7A0E" w:rsidRDefault="008C078E" w:rsidP="008C078E">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19FF4024"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spellStart"/>
      <w:proofErr w:type="gramStart"/>
      <w:r w:rsidRPr="00EC7A0E">
        <w:rPr>
          <w:bCs/>
          <w:iCs/>
          <w:sz w:val="24"/>
          <w:szCs w:val="24"/>
        </w:rPr>
        <w:t>D.Lgs</w:t>
      </w:r>
      <w:proofErr w:type="gramEnd"/>
      <w:r w:rsidRPr="00EC7A0E">
        <w:rPr>
          <w:bCs/>
          <w:iCs/>
          <w:sz w:val="24"/>
          <w:szCs w:val="24"/>
        </w:rPr>
        <w:t>.</w:t>
      </w:r>
      <w:proofErr w:type="spellEnd"/>
      <w:r w:rsidRPr="00EC7A0E">
        <w:rPr>
          <w:bCs/>
          <w:iCs/>
          <w:sz w:val="24"/>
          <w:szCs w:val="24"/>
        </w:rPr>
        <w:t xml:space="preserve"> </w:t>
      </w:r>
      <w:r w:rsidR="00261238" w:rsidRPr="00EC7A0E">
        <w:rPr>
          <w:bCs/>
          <w:iCs/>
          <w:sz w:val="24"/>
          <w:szCs w:val="24"/>
        </w:rPr>
        <w:t>50/2016</w:t>
      </w:r>
      <w:r w:rsidR="00D21A38">
        <w:rPr>
          <w:bCs/>
          <w:iCs/>
          <w:sz w:val="24"/>
          <w:szCs w:val="24"/>
        </w:rPr>
        <w:t>.</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900DBE" w:rsidRDefault="00EF6D1C" w:rsidP="00796EBB">
      <w:pPr>
        <w:spacing w:line="480" w:lineRule="atLeast"/>
        <w:ind w:right="199"/>
        <w:jc w:val="both"/>
        <w:rPr>
          <w:b/>
          <w:sz w:val="24"/>
          <w:szCs w:val="24"/>
          <w:highlight w:val="yellow"/>
        </w:rPr>
      </w:pPr>
      <w:r w:rsidRPr="00900DBE">
        <w:rPr>
          <w:b/>
          <w:sz w:val="24"/>
          <w:szCs w:val="24"/>
          <w:highlight w:val="yellow"/>
        </w:rPr>
        <w:t>POLITECNICO DI MILANO</w:t>
      </w:r>
    </w:p>
    <w:p w14:paraId="29E0BBDB" w14:textId="6D11DFB4" w:rsidR="00EF6D1C" w:rsidRPr="00900DBE" w:rsidRDefault="001D7FCA" w:rsidP="00E65485">
      <w:pPr>
        <w:spacing w:line="480" w:lineRule="atLeast"/>
        <w:ind w:right="199"/>
        <w:jc w:val="both"/>
        <w:rPr>
          <w:sz w:val="24"/>
          <w:szCs w:val="24"/>
          <w:highlight w:val="yellow"/>
        </w:rPr>
      </w:pPr>
      <w:r w:rsidRPr="00900DBE">
        <w:rPr>
          <w:sz w:val="24"/>
          <w:szCs w:val="24"/>
          <w:highlight w:val="yellow"/>
        </w:rPr>
        <w:t>_____________</w:t>
      </w:r>
      <w:r w:rsidR="00AD2FB3" w:rsidRPr="00900DBE">
        <w:rPr>
          <w:sz w:val="24"/>
          <w:szCs w:val="24"/>
          <w:highlight w:val="yellow"/>
        </w:rPr>
        <w:t>___________________________________________________</w:t>
      </w:r>
    </w:p>
    <w:p w14:paraId="6CEA8C36" w14:textId="69411AD1" w:rsidR="002552F7" w:rsidRPr="00900DBE" w:rsidRDefault="002552F7" w:rsidP="003126B2">
      <w:pPr>
        <w:spacing w:line="480" w:lineRule="atLeast"/>
        <w:ind w:right="199"/>
        <w:jc w:val="both"/>
        <w:rPr>
          <w:b/>
          <w:sz w:val="24"/>
          <w:szCs w:val="24"/>
          <w:highlight w:val="yellow"/>
        </w:rPr>
      </w:pPr>
      <w:r w:rsidRPr="00900DBE">
        <w:rPr>
          <w:b/>
          <w:sz w:val="24"/>
          <w:szCs w:val="24"/>
          <w:highlight w:val="yellow"/>
        </w:rPr>
        <w:t>SOCIETÀ</w:t>
      </w:r>
    </w:p>
    <w:p w14:paraId="3C0AEB72" w14:textId="7EAAC1CE" w:rsidR="003126B2" w:rsidRPr="00900DBE" w:rsidRDefault="00113EB5" w:rsidP="003126B2">
      <w:pPr>
        <w:spacing w:line="480" w:lineRule="atLeast"/>
        <w:ind w:right="199"/>
        <w:jc w:val="both"/>
        <w:rPr>
          <w:b/>
          <w:sz w:val="24"/>
          <w:szCs w:val="24"/>
          <w:highlight w:val="yellow"/>
        </w:rPr>
      </w:pPr>
      <w:r w:rsidRPr="00900DBE">
        <w:rPr>
          <w:sz w:val="24"/>
          <w:highlight w:val="yellow"/>
        </w:rPr>
        <w:t>____________</w:t>
      </w:r>
      <w:r w:rsidR="00AD2FB3" w:rsidRPr="00900DBE">
        <w:rPr>
          <w:sz w:val="24"/>
          <w:highlight w:val="yellow"/>
        </w:rPr>
        <w:t>______________________________________________</w:t>
      </w:r>
    </w:p>
    <w:p w14:paraId="2B082837" w14:textId="77777777" w:rsidR="00EF6D1C" w:rsidRPr="00900DBE" w:rsidRDefault="00EF6D1C" w:rsidP="00E65485">
      <w:pPr>
        <w:spacing w:line="480" w:lineRule="atLeast"/>
        <w:ind w:right="199"/>
        <w:jc w:val="both"/>
        <w:rPr>
          <w:b/>
          <w:sz w:val="24"/>
          <w:szCs w:val="24"/>
          <w:highlight w:val="yellow"/>
        </w:rPr>
      </w:pPr>
      <w:r w:rsidRPr="00900DBE">
        <w:rPr>
          <w:b/>
          <w:sz w:val="24"/>
          <w:szCs w:val="24"/>
          <w:highlight w:val="yellow"/>
        </w:rPr>
        <w:t>L’UFFICIALE ROGANTE</w:t>
      </w:r>
    </w:p>
    <w:p w14:paraId="72FBA31D" w14:textId="1F17176F" w:rsidR="00E47896" w:rsidRPr="00EC7A0E" w:rsidRDefault="001D7FCA" w:rsidP="001D7FCA">
      <w:pPr>
        <w:spacing w:line="480" w:lineRule="atLeast"/>
        <w:ind w:right="199"/>
        <w:jc w:val="both"/>
        <w:rPr>
          <w:sz w:val="24"/>
          <w:szCs w:val="24"/>
        </w:rPr>
      </w:pPr>
      <w:r w:rsidRPr="00900DBE">
        <w:rPr>
          <w:sz w:val="24"/>
          <w:szCs w:val="24"/>
          <w:highlight w:val="yellow"/>
        </w:rPr>
        <w:t>_____________</w:t>
      </w:r>
      <w:r w:rsidR="00AD2FB3" w:rsidRPr="00900DB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BD4B701"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7A4BE9">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16F3E"/>
    <w:rsid w:val="000216E4"/>
    <w:rsid w:val="00035146"/>
    <w:rsid w:val="0003679F"/>
    <w:rsid w:val="0003762A"/>
    <w:rsid w:val="00040DFE"/>
    <w:rsid w:val="00045D52"/>
    <w:rsid w:val="00053C95"/>
    <w:rsid w:val="00055E55"/>
    <w:rsid w:val="0005675F"/>
    <w:rsid w:val="00062970"/>
    <w:rsid w:val="0006344C"/>
    <w:rsid w:val="00070FD9"/>
    <w:rsid w:val="000721FF"/>
    <w:rsid w:val="00074E42"/>
    <w:rsid w:val="0007610B"/>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16696"/>
    <w:rsid w:val="00120101"/>
    <w:rsid w:val="00122B16"/>
    <w:rsid w:val="00126B41"/>
    <w:rsid w:val="00126CE0"/>
    <w:rsid w:val="001273CF"/>
    <w:rsid w:val="00132568"/>
    <w:rsid w:val="001414B3"/>
    <w:rsid w:val="001449AC"/>
    <w:rsid w:val="00145698"/>
    <w:rsid w:val="001463C6"/>
    <w:rsid w:val="00153D4B"/>
    <w:rsid w:val="00157DCE"/>
    <w:rsid w:val="00162F06"/>
    <w:rsid w:val="00166640"/>
    <w:rsid w:val="001741B2"/>
    <w:rsid w:val="00174FEF"/>
    <w:rsid w:val="0018479D"/>
    <w:rsid w:val="00185F6B"/>
    <w:rsid w:val="00186F9F"/>
    <w:rsid w:val="00187250"/>
    <w:rsid w:val="00190760"/>
    <w:rsid w:val="00190D76"/>
    <w:rsid w:val="00190F48"/>
    <w:rsid w:val="00192ECF"/>
    <w:rsid w:val="00193A23"/>
    <w:rsid w:val="001945E3"/>
    <w:rsid w:val="00195CF0"/>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3458"/>
    <w:rsid w:val="00245AF3"/>
    <w:rsid w:val="00245BD6"/>
    <w:rsid w:val="00251968"/>
    <w:rsid w:val="00252B92"/>
    <w:rsid w:val="0025333B"/>
    <w:rsid w:val="00253875"/>
    <w:rsid w:val="002552F7"/>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176E"/>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0B9"/>
    <w:rsid w:val="00317464"/>
    <w:rsid w:val="003175DB"/>
    <w:rsid w:val="00322259"/>
    <w:rsid w:val="00324F89"/>
    <w:rsid w:val="00327076"/>
    <w:rsid w:val="003304B8"/>
    <w:rsid w:val="00337749"/>
    <w:rsid w:val="00337A30"/>
    <w:rsid w:val="00342211"/>
    <w:rsid w:val="003454AD"/>
    <w:rsid w:val="00354491"/>
    <w:rsid w:val="00354A91"/>
    <w:rsid w:val="00354B83"/>
    <w:rsid w:val="003572BB"/>
    <w:rsid w:val="00360C5E"/>
    <w:rsid w:val="003619B4"/>
    <w:rsid w:val="0036601B"/>
    <w:rsid w:val="00367AA9"/>
    <w:rsid w:val="003727E1"/>
    <w:rsid w:val="00374400"/>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35A0"/>
    <w:rsid w:val="0050538E"/>
    <w:rsid w:val="00507E60"/>
    <w:rsid w:val="0051093A"/>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AAE"/>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2D6D"/>
    <w:rsid w:val="006772AB"/>
    <w:rsid w:val="00697353"/>
    <w:rsid w:val="006A791A"/>
    <w:rsid w:val="006A7979"/>
    <w:rsid w:val="006B2D6F"/>
    <w:rsid w:val="006B36A7"/>
    <w:rsid w:val="006B484B"/>
    <w:rsid w:val="006B7649"/>
    <w:rsid w:val="006C12FA"/>
    <w:rsid w:val="006C644D"/>
    <w:rsid w:val="006C7870"/>
    <w:rsid w:val="006D50C8"/>
    <w:rsid w:val="006D77AD"/>
    <w:rsid w:val="006E033A"/>
    <w:rsid w:val="006E145B"/>
    <w:rsid w:val="006E1F70"/>
    <w:rsid w:val="006E2E78"/>
    <w:rsid w:val="006E43BC"/>
    <w:rsid w:val="006E561D"/>
    <w:rsid w:val="006F4EDA"/>
    <w:rsid w:val="00702335"/>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15A8"/>
    <w:rsid w:val="00762075"/>
    <w:rsid w:val="007622E0"/>
    <w:rsid w:val="0076346B"/>
    <w:rsid w:val="00764D8B"/>
    <w:rsid w:val="00775BEE"/>
    <w:rsid w:val="007767F0"/>
    <w:rsid w:val="00777087"/>
    <w:rsid w:val="00780332"/>
    <w:rsid w:val="0078253B"/>
    <w:rsid w:val="007839B5"/>
    <w:rsid w:val="00785E98"/>
    <w:rsid w:val="00786294"/>
    <w:rsid w:val="00786660"/>
    <w:rsid w:val="00796184"/>
    <w:rsid w:val="00796EBB"/>
    <w:rsid w:val="007A04EF"/>
    <w:rsid w:val="007A4BE9"/>
    <w:rsid w:val="007A52E5"/>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4AB5"/>
    <w:rsid w:val="007E5828"/>
    <w:rsid w:val="007F0359"/>
    <w:rsid w:val="007F238A"/>
    <w:rsid w:val="007F32EE"/>
    <w:rsid w:val="00801F06"/>
    <w:rsid w:val="00803B57"/>
    <w:rsid w:val="00803CC7"/>
    <w:rsid w:val="00805CCE"/>
    <w:rsid w:val="00813E97"/>
    <w:rsid w:val="0081712B"/>
    <w:rsid w:val="0081720E"/>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2DFB"/>
    <w:rsid w:val="008B57BF"/>
    <w:rsid w:val="008C06E7"/>
    <w:rsid w:val="008C078E"/>
    <w:rsid w:val="008C277B"/>
    <w:rsid w:val="008D068A"/>
    <w:rsid w:val="008D32E9"/>
    <w:rsid w:val="008D7687"/>
    <w:rsid w:val="008E0005"/>
    <w:rsid w:val="008E1A9B"/>
    <w:rsid w:val="008E4462"/>
    <w:rsid w:val="008F75F3"/>
    <w:rsid w:val="00900DBE"/>
    <w:rsid w:val="00900E8E"/>
    <w:rsid w:val="0090194F"/>
    <w:rsid w:val="00901D10"/>
    <w:rsid w:val="00912A99"/>
    <w:rsid w:val="00912DA8"/>
    <w:rsid w:val="00915867"/>
    <w:rsid w:val="009269FC"/>
    <w:rsid w:val="00933A20"/>
    <w:rsid w:val="00933D15"/>
    <w:rsid w:val="00940888"/>
    <w:rsid w:val="009502AD"/>
    <w:rsid w:val="009503B4"/>
    <w:rsid w:val="0095050F"/>
    <w:rsid w:val="0095557F"/>
    <w:rsid w:val="00960275"/>
    <w:rsid w:val="0096151F"/>
    <w:rsid w:val="009650A8"/>
    <w:rsid w:val="00966942"/>
    <w:rsid w:val="00970917"/>
    <w:rsid w:val="00970F7D"/>
    <w:rsid w:val="00972EA4"/>
    <w:rsid w:val="00976C99"/>
    <w:rsid w:val="00976CEE"/>
    <w:rsid w:val="00977BA6"/>
    <w:rsid w:val="009800C0"/>
    <w:rsid w:val="00985440"/>
    <w:rsid w:val="0099035A"/>
    <w:rsid w:val="0099201E"/>
    <w:rsid w:val="009924D5"/>
    <w:rsid w:val="009946E3"/>
    <w:rsid w:val="00996AE5"/>
    <w:rsid w:val="009A0F57"/>
    <w:rsid w:val="009A3C1E"/>
    <w:rsid w:val="009B0B40"/>
    <w:rsid w:val="009B1112"/>
    <w:rsid w:val="009B38A3"/>
    <w:rsid w:val="009B679A"/>
    <w:rsid w:val="009C09AE"/>
    <w:rsid w:val="009C3A0B"/>
    <w:rsid w:val="009C3FAA"/>
    <w:rsid w:val="009C6399"/>
    <w:rsid w:val="009D3531"/>
    <w:rsid w:val="009D416D"/>
    <w:rsid w:val="009D577A"/>
    <w:rsid w:val="009E5540"/>
    <w:rsid w:val="009E68E9"/>
    <w:rsid w:val="009E6CAB"/>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A64C1"/>
    <w:rsid w:val="00AB00E9"/>
    <w:rsid w:val="00AB1917"/>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47C06"/>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54F3"/>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5FC1"/>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974"/>
    <w:rsid w:val="00CC0C01"/>
    <w:rsid w:val="00CC1BDB"/>
    <w:rsid w:val="00CC2311"/>
    <w:rsid w:val="00CD112C"/>
    <w:rsid w:val="00CD24DE"/>
    <w:rsid w:val="00CD4BAD"/>
    <w:rsid w:val="00CD6BCA"/>
    <w:rsid w:val="00CE0E58"/>
    <w:rsid w:val="00CE2B0D"/>
    <w:rsid w:val="00CE4594"/>
    <w:rsid w:val="00CE64A0"/>
    <w:rsid w:val="00CE7A65"/>
    <w:rsid w:val="00CF1769"/>
    <w:rsid w:val="00CF7A3A"/>
    <w:rsid w:val="00D0043B"/>
    <w:rsid w:val="00D02193"/>
    <w:rsid w:val="00D02C1B"/>
    <w:rsid w:val="00D10B39"/>
    <w:rsid w:val="00D1445D"/>
    <w:rsid w:val="00D2073E"/>
    <w:rsid w:val="00D21030"/>
    <w:rsid w:val="00D21A38"/>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B7F68"/>
    <w:rsid w:val="00DC5792"/>
    <w:rsid w:val="00DC7430"/>
    <w:rsid w:val="00DD18F5"/>
    <w:rsid w:val="00DD6212"/>
    <w:rsid w:val="00DE09BF"/>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2309D"/>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A731C"/>
    <w:rsid w:val="00EC2D32"/>
    <w:rsid w:val="00EC67E4"/>
    <w:rsid w:val="00EC7A0E"/>
    <w:rsid w:val="00ED613A"/>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1EFA"/>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4981"/>
    <w:rsid w:val="00FC7A60"/>
    <w:rsid w:val="00FD126D"/>
    <w:rsid w:val="00FD3D8F"/>
    <w:rsid w:val="00FD4D33"/>
    <w:rsid w:val="00FE3880"/>
    <w:rsid w:val="00FE45A2"/>
    <w:rsid w:val="00FF19BE"/>
    <w:rsid w:val="00FF4514"/>
    <w:rsid w:val="00FF527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1945E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Titolo5Carattere">
    <w:name w:val="Titolo 5 Carattere"/>
    <w:basedOn w:val="Carpredefinitoparagrafo"/>
    <w:link w:val="Titolo5"/>
    <w:rsid w:val="001945E3"/>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4689">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6E067-023A-4C51-805E-9A4FB850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242</TotalTime>
  <Pages>8</Pages>
  <Words>2680</Words>
  <Characters>15834</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30</cp:revision>
  <cp:lastPrinted>2018-06-14T08:33:00Z</cp:lastPrinted>
  <dcterms:created xsi:type="dcterms:W3CDTF">2019-04-08T13:38:00Z</dcterms:created>
  <dcterms:modified xsi:type="dcterms:W3CDTF">2019-08-02T14:41:00Z</dcterms:modified>
</cp:coreProperties>
</file>