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07"/>
        <w:gridCol w:w="3810"/>
        <w:gridCol w:w="690"/>
        <w:gridCol w:w="549"/>
        <w:gridCol w:w="1301"/>
        <w:gridCol w:w="708"/>
      </w:tblGrid>
      <w:tr w:rsidR="00BA619A" w:rsidRPr="00797A75" w14:paraId="6D358EDD" w14:textId="77777777" w:rsidTr="004D6E7F">
        <w:trPr>
          <w:cantSplit/>
          <w:trHeight w:val="118"/>
        </w:trPr>
        <w:tc>
          <w:tcPr>
            <w:tcW w:w="5000" w:type="pct"/>
            <w:gridSpan w:val="6"/>
            <w:tcBorders>
              <w:bottom w:val="nil"/>
            </w:tcBorders>
          </w:tcPr>
          <w:p w14:paraId="44362BA7" w14:textId="77777777" w:rsidR="00BA619A" w:rsidRPr="00797A75" w:rsidRDefault="00BA619A">
            <w:pPr>
              <w:pStyle w:val="Title"/>
              <w:tabs>
                <w:tab w:val="left" w:pos="-851"/>
                <w:tab w:val="left" w:pos="1985"/>
              </w:tabs>
              <w:ind w:left="7" w:right="57"/>
              <w:rPr>
                <w:rFonts w:ascii="Univers" w:hAnsi="Univers"/>
                <w:b/>
                <w:sz w:val="14"/>
                <w:szCs w:val="14"/>
              </w:rPr>
            </w:pPr>
            <w:r w:rsidRPr="00797A75">
              <w:rPr>
                <w:rFonts w:ascii="Univers" w:hAnsi="Univers"/>
                <w:b/>
                <w:sz w:val="14"/>
                <w:szCs w:val="14"/>
              </w:rPr>
              <w:t>cliente</w:t>
            </w:r>
          </w:p>
        </w:tc>
      </w:tr>
      <w:tr w:rsidR="00BA619A" w14:paraId="0E596F9C" w14:textId="77777777" w:rsidTr="004D6E7F">
        <w:trPr>
          <w:cantSplit/>
          <w:trHeight w:val="499"/>
        </w:trPr>
        <w:tc>
          <w:tcPr>
            <w:tcW w:w="5000" w:type="pct"/>
            <w:gridSpan w:val="6"/>
            <w:tcBorders>
              <w:top w:val="nil"/>
              <w:bottom w:val="dotted" w:sz="2" w:space="0" w:color="auto"/>
            </w:tcBorders>
          </w:tcPr>
          <w:p w14:paraId="3AB6B563" w14:textId="77777777" w:rsidR="00BA619A" w:rsidRDefault="00625357" w:rsidP="00914FC8">
            <w:pPr>
              <w:pStyle w:val="BodyText"/>
              <w:pBdr>
                <w:top w:val="none" w:sz="0" w:space="0" w:color="auto"/>
                <w:left w:val="none" w:sz="0" w:space="0" w:color="auto"/>
                <w:bottom w:val="none" w:sz="0" w:space="0" w:color="auto"/>
                <w:right w:val="none" w:sz="0" w:space="0" w:color="auto"/>
              </w:pBdr>
              <w:tabs>
                <w:tab w:val="clear" w:pos="3119"/>
              </w:tabs>
              <w:spacing w:before="0" w:after="180"/>
              <w:ind w:right="0"/>
              <w:rPr>
                <w:rFonts w:ascii="Castellar" w:hAnsi="Castellar"/>
                <w:spacing w:val="-4"/>
                <w:sz w:val="32"/>
              </w:rPr>
            </w:pPr>
            <w:sdt>
              <w:sdtPr>
                <w:rPr>
                  <w:rFonts w:ascii="Arial Rounded MT Bold" w:hAnsi="Arial Rounded MT Bold"/>
                  <w:caps/>
                </w:rPr>
                <w:alias w:val="Company"/>
                <w:tag w:val=""/>
                <w:id w:val="1471326893"/>
                <w:placeholder>
                  <w:docPart w:val="CB7FE86EDA6848ACB1D38988D6576101"/>
                </w:placeholder>
                <w:dataBinding w:prefixMappings="xmlns:ns0='http://schemas.openxmlformats.org/officeDocument/2006/extended-properties' " w:xpath="/ns0:Properties[1]/ns0:Company[1]" w:storeItemID="{6668398D-A668-4E3E-A5EB-62B293D839F1}"/>
                <w:text/>
              </w:sdtPr>
              <w:sdtEndPr/>
              <w:sdtContent>
                <w:r w:rsidR="00155E73">
                  <w:rPr>
                    <w:rFonts w:ascii="Arial Rounded MT Bold" w:hAnsi="Arial Rounded MT Bold"/>
                    <w:caps/>
                  </w:rPr>
                  <w:t>POLITECNICO DI MILANO</w:t>
                </w:r>
                <w:r w:rsidR="00914FC8" w:rsidRPr="00914FC8">
                  <w:rPr>
                    <w:rFonts w:ascii="Arial Rounded MT Bold" w:hAnsi="Arial Rounded MT Bold"/>
                    <w:caps/>
                  </w:rPr>
                  <w:t xml:space="preserve">, </w:t>
                </w:r>
                <w:r w:rsidR="00155E73">
                  <w:rPr>
                    <w:rFonts w:ascii="Arial Rounded MT Bold" w:hAnsi="Arial Rounded MT Bold"/>
                    <w:caps/>
                  </w:rPr>
                  <w:t>DIPARTIMENTO DI MECCANICA</w:t>
                </w:r>
              </w:sdtContent>
            </w:sdt>
          </w:p>
        </w:tc>
      </w:tr>
      <w:tr w:rsidR="00BA619A" w:rsidRPr="00797A75" w14:paraId="6DA1965D" w14:textId="77777777" w:rsidTr="004D6E7F">
        <w:trPr>
          <w:cantSplit/>
          <w:trHeight w:val="118"/>
        </w:trPr>
        <w:tc>
          <w:tcPr>
            <w:tcW w:w="5000" w:type="pct"/>
            <w:gridSpan w:val="6"/>
            <w:tcBorders>
              <w:top w:val="dotted" w:sz="2" w:space="0" w:color="auto"/>
              <w:bottom w:val="nil"/>
            </w:tcBorders>
          </w:tcPr>
          <w:p w14:paraId="181B6294" w14:textId="77777777" w:rsidR="00BA619A" w:rsidRPr="00797A75" w:rsidRDefault="00BA619A">
            <w:pPr>
              <w:pStyle w:val="Title"/>
              <w:tabs>
                <w:tab w:val="left" w:pos="-851"/>
                <w:tab w:val="left" w:pos="1985"/>
              </w:tabs>
              <w:ind w:left="7" w:right="57"/>
              <w:rPr>
                <w:rFonts w:ascii="Univers" w:hAnsi="Univers"/>
                <w:sz w:val="14"/>
                <w:szCs w:val="14"/>
              </w:rPr>
            </w:pPr>
            <w:bookmarkStart w:id="0" w:name="OLE_LINK1"/>
            <w:r w:rsidRPr="00797A75">
              <w:rPr>
                <w:rFonts w:ascii="Univers" w:hAnsi="Univers"/>
                <w:b/>
                <w:caps/>
                <w:sz w:val="14"/>
                <w:szCs w:val="14"/>
              </w:rPr>
              <w:t xml:space="preserve">OGGETTO </w:t>
            </w:r>
            <w:r w:rsidRPr="0099209E">
              <w:rPr>
                <w:rFonts w:ascii="Univers" w:hAnsi="Univers"/>
                <w:b/>
                <w:caps/>
                <w:sz w:val="14"/>
                <w:szCs w:val="14"/>
              </w:rPr>
              <w:t>DELL’INTERVENTO</w:t>
            </w:r>
          </w:p>
        </w:tc>
      </w:tr>
      <w:tr w:rsidR="00BA619A" w14:paraId="3A6ED2F9" w14:textId="77777777" w:rsidTr="004D6E7F">
        <w:trPr>
          <w:cantSplit/>
          <w:trHeight w:val="606"/>
        </w:trPr>
        <w:tc>
          <w:tcPr>
            <w:tcW w:w="5000" w:type="pct"/>
            <w:gridSpan w:val="6"/>
            <w:tcBorders>
              <w:top w:val="nil"/>
              <w:bottom w:val="dotted" w:sz="4" w:space="0" w:color="auto"/>
            </w:tcBorders>
          </w:tcPr>
          <w:p w14:paraId="6B125C61" w14:textId="77777777" w:rsidR="00BA619A" w:rsidRDefault="00625357" w:rsidP="00382D76">
            <w:pPr>
              <w:pStyle w:val="Title"/>
              <w:tabs>
                <w:tab w:val="left" w:pos="-851"/>
                <w:tab w:val="left" w:pos="1985"/>
              </w:tabs>
              <w:rPr>
                <w:rFonts w:ascii="CopprplGoth Hv BT" w:hAnsi="CopprplGoth Hv BT"/>
                <w:b/>
                <w:bCs/>
                <w:sz w:val="28"/>
              </w:rPr>
            </w:pPr>
            <w:sdt>
              <w:sdtPr>
                <w:rPr>
                  <w:rFonts w:ascii="CopprplGoth Hv BT" w:hAnsi="CopprplGoth Hv BT"/>
                  <w:b/>
                  <w:bCs/>
                  <w:spacing w:val="-4"/>
                  <w:sz w:val="28"/>
                </w:rPr>
                <w:alias w:val="Subject"/>
                <w:tag w:val=""/>
                <w:id w:val="649724601"/>
                <w:placeholder>
                  <w:docPart w:val="4CC3503273C344A385441DDE079098A2"/>
                </w:placeholder>
                <w:dataBinding w:prefixMappings="xmlns:ns0='http://purl.org/dc/elements/1.1/' xmlns:ns1='http://schemas.openxmlformats.org/package/2006/metadata/core-properties' " w:xpath="/ns1:coreProperties[1]/ns0:subject[1]" w:storeItemID="{6C3C8BC8-F283-45AE-878A-BAB7291924A1}"/>
                <w:text/>
              </w:sdtPr>
              <w:sdtEndPr/>
              <w:sdtContent>
                <w:r w:rsidR="00242BC6">
                  <w:rPr>
                    <w:rFonts w:ascii="CopprplGoth Hv BT" w:hAnsi="CopprplGoth Hv BT"/>
                    <w:b/>
                    <w:bCs/>
                    <w:spacing w:val="-4"/>
                    <w:sz w:val="28"/>
                  </w:rPr>
                  <w:t>Confinamento di apparecchiature vibranti</w:t>
                </w:r>
              </w:sdtContent>
            </w:sdt>
          </w:p>
        </w:tc>
      </w:tr>
      <w:bookmarkEnd w:id="0"/>
      <w:tr w:rsidR="00382D76" w:rsidRPr="00797A75" w14:paraId="4FF349C3" w14:textId="77777777" w:rsidTr="004D6E7F">
        <w:trPr>
          <w:cantSplit/>
          <w:trHeight w:val="118"/>
        </w:trPr>
        <w:tc>
          <w:tcPr>
            <w:tcW w:w="5000" w:type="pct"/>
            <w:gridSpan w:val="6"/>
            <w:tcBorders>
              <w:top w:val="dotted" w:sz="4" w:space="0" w:color="auto"/>
              <w:bottom w:val="nil"/>
            </w:tcBorders>
          </w:tcPr>
          <w:p w14:paraId="48A07D4A" w14:textId="77777777" w:rsidR="00382D76" w:rsidRPr="00797A75" w:rsidRDefault="00382D76" w:rsidP="00CE072F">
            <w:pPr>
              <w:pStyle w:val="Title"/>
              <w:tabs>
                <w:tab w:val="left" w:pos="-851"/>
                <w:tab w:val="left" w:pos="1985"/>
              </w:tabs>
              <w:rPr>
                <w:rFonts w:ascii="Albertus Extra Bold" w:hAnsi="Albertus Extra Bold"/>
                <w:i/>
                <w:spacing w:val="4"/>
                <w:sz w:val="14"/>
                <w:szCs w:val="14"/>
              </w:rPr>
            </w:pPr>
            <w:r w:rsidRPr="00797A75">
              <w:rPr>
                <w:rFonts w:ascii="Univers" w:hAnsi="Univers"/>
                <w:b/>
                <w:caps/>
                <w:sz w:val="14"/>
                <w:szCs w:val="14"/>
              </w:rPr>
              <w:t>SETTORI D’INTERVENTO / IMPIANTO</w:t>
            </w:r>
          </w:p>
        </w:tc>
      </w:tr>
      <w:tr w:rsidR="00382D76" w14:paraId="1294796B" w14:textId="77777777" w:rsidTr="004D6E7F">
        <w:trPr>
          <w:cantSplit/>
          <w:trHeight w:val="318"/>
        </w:trPr>
        <w:tc>
          <w:tcPr>
            <w:tcW w:w="5000" w:type="pct"/>
            <w:gridSpan w:val="6"/>
            <w:tcBorders>
              <w:top w:val="nil"/>
              <w:bottom w:val="single" w:sz="6" w:space="0" w:color="auto"/>
            </w:tcBorders>
          </w:tcPr>
          <w:p w14:paraId="43619B6D" w14:textId="72EBA9E6" w:rsidR="00382D76" w:rsidRDefault="00382D76" w:rsidP="00914FC8">
            <w:pPr>
              <w:pStyle w:val="Title"/>
              <w:tabs>
                <w:tab w:val="left" w:pos="-851"/>
                <w:tab w:val="left" w:pos="1985"/>
              </w:tabs>
              <w:rPr>
                <w:rFonts w:ascii="Univers" w:hAnsi="Univers"/>
                <w:b/>
                <w:caps/>
                <w:sz w:val="16"/>
              </w:rPr>
            </w:pPr>
            <w:r>
              <w:rPr>
                <w:rFonts w:ascii="Arial Rounded MT Bold" w:hAnsi="Arial Rounded MT Bold"/>
                <w:caps/>
                <w:spacing w:val="0"/>
                <w:sz w:val="30"/>
              </w:rPr>
              <w:fldChar w:fldCharType="begin"/>
            </w:r>
            <w:r>
              <w:rPr>
                <w:rFonts w:ascii="Arial Rounded MT Bold" w:hAnsi="Arial Rounded MT Bold"/>
                <w:caps/>
                <w:spacing w:val="0"/>
                <w:sz w:val="30"/>
              </w:rPr>
              <w:instrText xml:space="preserve"> DOCPROPERTY "Interventi"  \* MERGEFORMAT </w:instrText>
            </w:r>
            <w:r>
              <w:rPr>
                <w:rFonts w:ascii="Arial Rounded MT Bold" w:hAnsi="Arial Rounded MT Bold"/>
                <w:caps/>
                <w:spacing w:val="0"/>
                <w:sz w:val="30"/>
              </w:rPr>
              <w:fldChar w:fldCharType="separate"/>
            </w:r>
            <w:r w:rsidR="004B541F">
              <w:rPr>
                <w:rFonts w:ascii="Arial Rounded MT Bold" w:hAnsi="Arial Rounded MT Bold"/>
                <w:caps/>
                <w:spacing w:val="0"/>
                <w:sz w:val="30"/>
              </w:rPr>
              <w:t>Edificio B13</w:t>
            </w:r>
            <w:r>
              <w:rPr>
                <w:rFonts w:ascii="Arial Rounded MT Bold" w:hAnsi="Arial Rounded MT Bold"/>
                <w:caps/>
                <w:spacing w:val="0"/>
                <w:sz w:val="30"/>
              </w:rPr>
              <w:fldChar w:fldCharType="end"/>
            </w:r>
            <w:r w:rsidR="0025074C">
              <w:rPr>
                <w:rFonts w:ascii="Arial Rounded MT Bold" w:hAnsi="Arial Rounded MT Bold"/>
                <w:caps/>
                <w:spacing w:val="0"/>
                <w:sz w:val="30"/>
              </w:rPr>
              <w:t xml:space="preserve"> </w:t>
            </w:r>
          </w:p>
        </w:tc>
      </w:tr>
      <w:tr w:rsidR="00382D76" w:rsidRPr="00797A75" w14:paraId="54563A69" w14:textId="77777777" w:rsidTr="0081220E">
        <w:trPr>
          <w:trHeight w:val="74"/>
        </w:trPr>
        <w:tc>
          <w:tcPr>
            <w:tcW w:w="972" w:type="pct"/>
            <w:tcBorders>
              <w:bottom w:val="nil"/>
            </w:tcBorders>
          </w:tcPr>
          <w:p w14:paraId="6502C906" w14:textId="77777777" w:rsidR="00382D76" w:rsidRPr="00797A75" w:rsidRDefault="00382D76">
            <w:pPr>
              <w:pStyle w:val="Title"/>
              <w:tabs>
                <w:tab w:val="left" w:pos="-851"/>
                <w:tab w:val="left" w:pos="1985"/>
              </w:tabs>
              <w:rPr>
                <w:rFonts w:ascii="Swis721 BlkOul BT" w:hAnsi="Swis721 BlkOul BT"/>
                <w:b/>
                <w:spacing w:val="4"/>
                <w:sz w:val="14"/>
                <w:szCs w:val="14"/>
              </w:rPr>
            </w:pPr>
            <w:r w:rsidRPr="00797A75">
              <w:rPr>
                <w:rFonts w:ascii="Univers" w:hAnsi="Univers"/>
                <w:b/>
                <w:caps/>
                <w:sz w:val="14"/>
                <w:szCs w:val="14"/>
              </w:rPr>
              <w:t>RIFERIMENTO</w:t>
            </w:r>
          </w:p>
        </w:tc>
        <w:tc>
          <w:tcPr>
            <w:tcW w:w="2034" w:type="pct"/>
            <w:tcBorders>
              <w:bottom w:val="nil"/>
            </w:tcBorders>
          </w:tcPr>
          <w:p w14:paraId="36E6CC23" w14:textId="77777777" w:rsidR="00382D76" w:rsidRPr="00797A75" w:rsidRDefault="00382D76" w:rsidP="00797A75">
            <w:pPr>
              <w:pStyle w:val="Title"/>
              <w:tabs>
                <w:tab w:val="left" w:pos="-851"/>
                <w:tab w:val="left" w:pos="1985"/>
              </w:tabs>
              <w:rPr>
                <w:rFonts w:ascii="Swis721 BlkOul BT" w:hAnsi="Swis721 BlkOul BT"/>
                <w:b/>
                <w:spacing w:val="4"/>
                <w:sz w:val="14"/>
                <w:szCs w:val="14"/>
              </w:rPr>
            </w:pPr>
            <w:r w:rsidRPr="00797A75">
              <w:rPr>
                <w:rFonts w:ascii="Univers" w:hAnsi="Univers"/>
                <w:b/>
                <w:caps/>
                <w:sz w:val="14"/>
                <w:szCs w:val="14"/>
              </w:rPr>
              <w:t>LOTTO</w:t>
            </w:r>
          </w:p>
        </w:tc>
        <w:tc>
          <w:tcPr>
            <w:tcW w:w="1993" w:type="pct"/>
            <w:gridSpan w:val="4"/>
            <w:tcBorders>
              <w:bottom w:val="nil"/>
            </w:tcBorders>
          </w:tcPr>
          <w:p w14:paraId="4F323634" w14:textId="77777777" w:rsidR="00382D76" w:rsidRPr="00797A75" w:rsidRDefault="00382D76">
            <w:pPr>
              <w:pStyle w:val="Title"/>
              <w:tabs>
                <w:tab w:val="left" w:pos="-851"/>
                <w:tab w:val="left" w:pos="1985"/>
              </w:tabs>
              <w:rPr>
                <w:rFonts w:ascii="Univers" w:hAnsi="Univers"/>
                <w:b/>
                <w:caps/>
                <w:sz w:val="14"/>
                <w:szCs w:val="14"/>
              </w:rPr>
            </w:pPr>
            <w:r w:rsidRPr="00797A75">
              <w:rPr>
                <w:rFonts w:ascii="Univers" w:hAnsi="Univers"/>
                <w:b/>
                <w:caps/>
                <w:sz w:val="14"/>
                <w:szCs w:val="14"/>
              </w:rPr>
              <w:t>AREA</w:t>
            </w:r>
            <w:r w:rsidR="00797A75" w:rsidRPr="00797A75">
              <w:rPr>
                <w:rFonts w:ascii="Univers" w:hAnsi="Univers"/>
                <w:b/>
                <w:caps/>
                <w:sz w:val="14"/>
                <w:szCs w:val="14"/>
              </w:rPr>
              <w:t xml:space="preserve"> / ZONA</w:t>
            </w:r>
          </w:p>
        </w:tc>
      </w:tr>
      <w:tr w:rsidR="00382D76" w:rsidRPr="00797A75" w14:paraId="0CBCA469" w14:textId="77777777" w:rsidTr="0081220E">
        <w:trPr>
          <w:trHeight w:val="481"/>
        </w:trPr>
        <w:tc>
          <w:tcPr>
            <w:tcW w:w="972" w:type="pct"/>
            <w:tcBorders>
              <w:top w:val="nil"/>
            </w:tcBorders>
          </w:tcPr>
          <w:p w14:paraId="0B0BBFF7" w14:textId="55578ACA" w:rsidR="00382D76" w:rsidRPr="00797A75" w:rsidRDefault="00382D76" w:rsidP="00797A75">
            <w:pPr>
              <w:pStyle w:val="Title"/>
              <w:tabs>
                <w:tab w:val="left" w:pos="-851"/>
                <w:tab w:val="left" w:pos="1985"/>
              </w:tabs>
              <w:rPr>
                <w:rFonts w:ascii="Univers" w:hAnsi="Univers"/>
                <w:b/>
                <w:caps/>
                <w:sz w:val="24"/>
                <w:szCs w:val="24"/>
              </w:rPr>
            </w:pPr>
            <w:r w:rsidRPr="00797A75">
              <w:rPr>
                <w:rFonts w:ascii="Arial Rounded MT Bold" w:hAnsi="Arial Rounded MT Bold"/>
                <w:caps/>
                <w:spacing w:val="0"/>
                <w:sz w:val="24"/>
                <w:szCs w:val="24"/>
              </w:rPr>
              <w:fldChar w:fldCharType="begin"/>
            </w:r>
            <w:r w:rsidRPr="00797A75">
              <w:rPr>
                <w:rFonts w:ascii="Arial Rounded MT Bold" w:hAnsi="Arial Rounded MT Bold"/>
                <w:caps/>
                <w:spacing w:val="0"/>
                <w:sz w:val="24"/>
                <w:szCs w:val="24"/>
              </w:rPr>
              <w:instrText xml:space="preserve"> DOCPROPERTY "Commessa"  \* MERGEFORMAT </w:instrText>
            </w:r>
            <w:r w:rsidRPr="00797A75">
              <w:rPr>
                <w:rFonts w:ascii="Arial Rounded MT Bold" w:hAnsi="Arial Rounded MT Bold"/>
                <w:caps/>
                <w:spacing w:val="0"/>
                <w:sz w:val="24"/>
                <w:szCs w:val="24"/>
              </w:rPr>
              <w:fldChar w:fldCharType="separate"/>
            </w:r>
            <w:r w:rsidR="004B541F">
              <w:rPr>
                <w:rFonts w:ascii="Arial Rounded MT Bold" w:hAnsi="Arial Rounded MT Bold"/>
                <w:caps/>
                <w:spacing w:val="0"/>
                <w:sz w:val="24"/>
                <w:szCs w:val="24"/>
              </w:rPr>
              <w:t>18-008-PM</w:t>
            </w:r>
            <w:r w:rsidRPr="00797A75">
              <w:rPr>
                <w:rFonts w:ascii="Arial Rounded MT Bold" w:hAnsi="Arial Rounded MT Bold"/>
                <w:caps/>
                <w:spacing w:val="0"/>
                <w:sz w:val="24"/>
                <w:szCs w:val="24"/>
              </w:rPr>
              <w:fldChar w:fldCharType="end"/>
            </w:r>
          </w:p>
        </w:tc>
        <w:tc>
          <w:tcPr>
            <w:tcW w:w="2034" w:type="pct"/>
            <w:tcBorders>
              <w:top w:val="nil"/>
            </w:tcBorders>
          </w:tcPr>
          <w:p w14:paraId="5CD016D5" w14:textId="7CBFADCB" w:rsidR="00382D76" w:rsidRPr="004755B2" w:rsidRDefault="00382D76" w:rsidP="00797A75">
            <w:pPr>
              <w:pStyle w:val="Title"/>
              <w:tabs>
                <w:tab w:val="left" w:pos="-851"/>
                <w:tab w:val="left" w:pos="1985"/>
              </w:tabs>
              <w:rPr>
                <w:rFonts w:ascii="Arial Rounded MT Bold" w:hAnsi="Arial Rounded MT Bold"/>
                <w:b/>
                <w:caps/>
                <w:spacing w:val="0"/>
                <w:sz w:val="24"/>
                <w:szCs w:val="24"/>
              </w:rPr>
            </w:pPr>
            <w:r w:rsidRPr="004755B2">
              <w:rPr>
                <w:rFonts w:ascii="Arial Rounded MT Bold" w:hAnsi="Arial Rounded MT Bold"/>
                <w:b/>
                <w:caps/>
                <w:spacing w:val="0"/>
                <w:sz w:val="24"/>
                <w:szCs w:val="24"/>
              </w:rPr>
              <w:fldChar w:fldCharType="begin"/>
            </w:r>
            <w:r w:rsidRPr="004755B2">
              <w:rPr>
                <w:rFonts w:ascii="Arial Rounded MT Bold" w:hAnsi="Arial Rounded MT Bold"/>
                <w:b/>
                <w:caps/>
                <w:spacing w:val="0"/>
                <w:sz w:val="24"/>
                <w:szCs w:val="24"/>
              </w:rPr>
              <w:instrText xml:space="preserve"> DOCPROPERTY "Lotto"  \* MERGEFORMAT </w:instrText>
            </w:r>
            <w:r w:rsidRPr="004755B2">
              <w:rPr>
                <w:rFonts w:ascii="Arial Rounded MT Bold" w:hAnsi="Arial Rounded MT Bold"/>
                <w:b/>
                <w:caps/>
                <w:spacing w:val="0"/>
                <w:sz w:val="24"/>
                <w:szCs w:val="24"/>
              </w:rPr>
              <w:fldChar w:fldCharType="separate"/>
            </w:r>
            <w:r w:rsidR="004B541F">
              <w:rPr>
                <w:rFonts w:ascii="Arial Rounded MT Bold" w:hAnsi="Arial Rounded MT Bold"/>
                <w:b/>
                <w:caps/>
                <w:spacing w:val="0"/>
                <w:sz w:val="24"/>
                <w:szCs w:val="24"/>
              </w:rPr>
              <w:t>3</w:t>
            </w:r>
            <w:r w:rsidRPr="004755B2">
              <w:rPr>
                <w:rFonts w:ascii="Arial Rounded MT Bold" w:hAnsi="Arial Rounded MT Bold"/>
                <w:b/>
                <w:caps/>
                <w:spacing w:val="0"/>
                <w:sz w:val="24"/>
                <w:szCs w:val="24"/>
              </w:rPr>
              <w:fldChar w:fldCharType="end"/>
            </w:r>
          </w:p>
        </w:tc>
        <w:tc>
          <w:tcPr>
            <w:tcW w:w="1993" w:type="pct"/>
            <w:gridSpan w:val="4"/>
            <w:tcBorders>
              <w:top w:val="nil"/>
            </w:tcBorders>
          </w:tcPr>
          <w:p w14:paraId="3608DABF" w14:textId="72D79E31" w:rsidR="00382D76" w:rsidRPr="004755B2" w:rsidRDefault="009B234A" w:rsidP="00797A75">
            <w:pPr>
              <w:pStyle w:val="Title"/>
              <w:tabs>
                <w:tab w:val="left" w:pos="-851"/>
                <w:tab w:val="left" w:pos="1985"/>
              </w:tabs>
              <w:rPr>
                <w:rFonts w:ascii="Univers" w:hAnsi="Univers"/>
                <w:b/>
                <w:caps/>
                <w:sz w:val="24"/>
                <w:szCs w:val="24"/>
              </w:rPr>
            </w:pPr>
            <w:r w:rsidRPr="004755B2">
              <w:rPr>
                <w:rFonts w:ascii="Univers" w:hAnsi="Univers"/>
                <w:b/>
                <w:caps/>
                <w:sz w:val="24"/>
                <w:szCs w:val="24"/>
              </w:rPr>
              <w:fldChar w:fldCharType="begin"/>
            </w:r>
            <w:r w:rsidRPr="004755B2">
              <w:rPr>
                <w:rFonts w:ascii="Univers" w:hAnsi="Univers"/>
                <w:b/>
                <w:caps/>
                <w:sz w:val="24"/>
                <w:szCs w:val="24"/>
              </w:rPr>
              <w:instrText xml:space="preserve"> DOCPROPERTY  Area  \* MERGEFORMAT </w:instrText>
            </w:r>
            <w:r w:rsidRPr="004755B2">
              <w:rPr>
                <w:rFonts w:ascii="Univers" w:hAnsi="Univers"/>
                <w:b/>
                <w:caps/>
                <w:sz w:val="24"/>
                <w:szCs w:val="24"/>
              </w:rPr>
              <w:fldChar w:fldCharType="separate"/>
            </w:r>
            <w:r w:rsidR="004B541F" w:rsidRPr="004B541F">
              <w:rPr>
                <w:rFonts w:ascii="Univers" w:hAnsi="Univers"/>
                <w:b/>
                <w:bCs/>
                <w:caps/>
                <w:sz w:val="24"/>
                <w:szCs w:val="24"/>
              </w:rPr>
              <w:t xml:space="preserve"> </w:t>
            </w:r>
            <w:r w:rsidRPr="004755B2">
              <w:rPr>
                <w:rFonts w:ascii="Univers" w:hAnsi="Univers"/>
                <w:b/>
                <w:caps/>
                <w:sz w:val="24"/>
                <w:szCs w:val="24"/>
              </w:rPr>
              <w:fldChar w:fldCharType="end"/>
            </w:r>
          </w:p>
        </w:tc>
      </w:tr>
      <w:tr w:rsidR="00BA619A" w14:paraId="4F9F2B5D" w14:textId="77777777" w:rsidTr="004D6E7F">
        <w:trPr>
          <w:cantSplit/>
          <w:trHeight w:val="118"/>
        </w:trPr>
        <w:tc>
          <w:tcPr>
            <w:tcW w:w="5000" w:type="pct"/>
            <w:gridSpan w:val="6"/>
            <w:tcBorders>
              <w:top w:val="nil"/>
              <w:left w:val="nil"/>
              <w:bottom w:val="single" w:sz="4" w:space="0" w:color="auto"/>
              <w:right w:val="nil"/>
            </w:tcBorders>
          </w:tcPr>
          <w:p w14:paraId="3BFC0D83" w14:textId="77777777" w:rsidR="00BA619A" w:rsidRDefault="00625357">
            <w:pPr>
              <w:pStyle w:val="Title"/>
              <w:tabs>
                <w:tab w:val="left" w:pos="-851"/>
                <w:tab w:val="left" w:pos="1985"/>
              </w:tabs>
              <w:spacing w:before="240"/>
              <w:ind w:left="6" w:right="57"/>
              <w:rPr>
                <w:rFonts w:ascii="Univers" w:hAnsi="Univers"/>
                <w:sz w:val="16"/>
              </w:rPr>
            </w:pPr>
            <w:sdt>
              <w:sdtPr>
                <w:rPr>
                  <w:sz w:val="40"/>
                </w:rPr>
                <w:alias w:val="Title"/>
                <w:tag w:val=""/>
                <w:id w:val="-1712804995"/>
                <w:placeholder>
                  <w:docPart w:val="94EE931F51E44A7BBE17C57DFD080A0F"/>
                </w:placeholder>
                <w:dataBinding w:prefixMappings="xmlns:ns0='http://purl.org/dc/elements/1.1/' xmlns:ns1='http://schemas.openxmlformats.org/package/2006/metadata/core-properties' " w:xpath="/ns1:coreProperties[1]/ns0:title[1]" w:storeItemID="{6C3C8BC8-F283-45AE-878A-BAB7291924A1}"/>
                <w:text/>
              </w:sdtPr>
              <w:sdtEndPr/>
              <w:sdtContent>
                <w:r w:rsidR="00E5467D">
                  <w:rPr>
                    <w:sz w:val="40"/>
                  </w:rPr>
                  <w:t>PRINCIPI REALIZZATIVI</w:t>
                </w:r>
              </w:sdtContent>
            </w:sdt>
          </w:p>
        </w:tc>
      </w:tr>
      <w:tr w:rsidR="00E5467D" w:rsidRPr="00797A75" w14:paraId="14D74938" w14:textId="77777777" w:rsidTr="0081220E">
        <w:trPr>
          <w:cantSplit/>
          <w:trHeight w:val="118"/>
        </w:trPr>
        <w:tc>
          <w:tcPr>
            <w:tcW w:w="972" w:type="pct"/>
            <w:tcBorders>
              <w:top w:val="single" w:sz="4" w:space="0" w:color="auto"/>
              <w:bottom w:val="nil"/>
              <w:right w:val="single" w:sz="4" w:space="0" w:color="auto"/>
            </w:tcBorders>
          </w:tcPr>
          <w:p w14:paraId="284F6148" w14:textId="77777777" w:rsidR="00E5467D" w:rsidRPr="00797A75" w:rsidRDefault="00E5467D">
            <w:pPr>
              <w:pStyle w:val="Title"/>
              <w:tabs>
                <w:tab w:val="left" w:pos="-851"/>
                <w:tab w:val="left" w:pos="1985"/>
              </w:tabs>
              <w:ind w:left="7" w:right="57"/>
              <w:rPr>
                <w:rFonts w:ascii="Univers" w:hAnsi="Univers"/>
                <w:b/>
                <w:sz w:val="14"/>
                <w:szCs w:val="14"/>
              </w:rPr>
            </w:pPr>
            <w:r w:rsidRPr="00797A75">
              <w:rPr>
                <w:rFonts w:ascii="Univers" w:hAnsi="Univers"/>
                <w:b/>
                <w:sz w:val="14"/>
                <w:szCs w:val="14"/>
              </w:rPr>
              <w:t>codice</w:t>
            </w:r>
          </w:p>
        </w:tc>
        <w:tc>
          <w:tcPr>
            <w:tcW w:w="4028" w:type="pct"/>
            <w:gridSpan w:val="5"/>
            <w:tcBorders>
              <w:top w:val="single" w:sz="4" w:space="0" w:color="auto"/>
              <w:left w:val="single" w:sz="4" w:space="0" w:color="auto"/>
              <w:bottom w:val="nil"/>
            </w:tcBorders>
          </w:tcPr>
          <w:p w14:paraId="0853E079" w14:textId="77777777" w:rsidR="00E5467D" w:rsidRPr="00797A75" w:rsidRDefault="00E5467D">
            <w:pPr>
              <w:pStyle w:val="Title"/>
              <w:tabs>
                <w:tab w:val="left" w:pos="-851"/>
                <w:tab w:val="left" w:pos="1985"/>
              </w:tabs>
              <w:ind w:left="7" w:right="57"/>
              <w:rPr>
                <w:rFonts w:ascii="Univers" w:hAnsi="Univers"/>
                <w:b/>
                <w:sz w:val="14"/>
                <w:szCs w:val="14"/>
              </w:rPr>
            </w:pPr>
            <w:r w:rsidRPr="00797A75">
              <w:rPr>
                <w:rFonts w:ascii="Univers" w:hAnsi="Univers"/>
                <w:b/>
                <w:sz w:val="14"/>
                <w:szCs w:val="14"/>
              </w:rPr>
              <w:t>argomento</w:t>
            </w:r>
          </w:p>
        </w:tc>
      </w:tr>
      <w:tr w:rsidR="00E5467D" w:rsidRPr="00AD2126" w14:paraId="054FB44D" w14:textId="77777777" w:rsidTr="00242BC6">
        <w:trPr>
          <w:trHeight w:val="682"/>
        </w:trPr>
        <w:tc>
          <w:tcPr>
            <w:tcW w:w="972" w:type="pct"/>
            <w:tcBorders>
              <w:top w:val="nil"/>
              <w:bottom w:val="single" w:sz="6" w:space="0" w:color="auto"/>
              <w:right w:val="single" w:sz="4" w:space="0" w:color="auto"/>
            </w:tcBorders>
          </w:tcPr>
          <w:p w14:paraId="222092DB" w14:textId="33CB1A2D" w:rsidR="00E5467D" w:rsidRDefault="00E5467D" w:rsidP="0097332F">
            <w:pPr>
              <w:pStyle w:val="Title"/>
              <w:tabs>
                <w:tab w:val="left" w:pos="-851"/>
                <w:tab w:val="right" w:pos="3167"/>
              </w:tabs>
              <w:rPr>
                <w:rFonts w:ascii="Univers" w:hAnsi="Univers"/>
                <w:sz w:val="16"/>
              </w:rPr>
            </w:pPr>
            <w:r>
              <w:rPr>
                <w:rFonts w:ascii="Swis721 BlkOul BT" w:hAnsi="Swis721 BlkOul BT"/>
                <w:b/>
                <w:spacing w:val="4"/>
              </w:rPr>
              <w:fldChar w:fldCharType="begin"/>
            </w:r>
            <w:r>
              <w:rPr>
                <w:rFonts w:ascii="Swis721 BlkOul BT" w:hAnsi="Swis721 BlkOul BT"/>
                <w:b/>
                <w:spacing w:val="4"/>
              </w:rPr>
              <w:instrText xml:space="preserve"> DOCPROPERTY "Codice"  \* MERGEFORMAT </w:instrText>
            </w:r>
            <w:r>
              <w:rPr>
                <w:rFonts w:ascii="Swis721 BlkOul BT" w:hAnsi="Swis721 BlkOul BT"/>
                <w:b/>
                <w:spacing w:val="4"/>
              </w:rPr>
              <w:fldChar w:fldCharType="separate"/>
            </w:r>
            <w:r w:rsidR="004B541F">
              <w:rPr>
                <w:rFonts w:ascii="Swis721 BlkOul BT" w:hAnsi="Swis721 BlkOul BT"/>
                <w:b/>
                <w:spacing w:val="4"/>
              </w:rPr>
              <w:t>---</w:t>
            </w:r>
            <w:r>
              <w:rPr>
                <w:rFonts w:ascii="Swis721 BlkOul BT" w:hAnsi="Swis721 BlkOul BT"/>
                <w:b/>
                <w:spacing w:val="4"/>
              </w:rPr>
              <w:fldChar w:fldCharType="end"/>
            </w:r>
            <w:r>
              <w:rPr>
                <w:rFonts w:ascii="Swis721 BlkOul BT" w:hAnsi="Swis721 BlkOul BT"/>
                <w:b/>
                <w:spacing w:val="4"/>
              </w:rPr>
              <w:tab/>
            </w:r>
          </w:p>
        </w:tc>
        <w:tc>
          <w:tcPr>
            <w:tcW w:w="4028" w:type="pct"/>
            <w:gridSpan w:val="5"/>
            <w:tcBorders>
              <w:top w:val="nil"/>
              <w:left w:val="single" w:sz="4" w:space="0" w:color="auto"/>
              <w:bottom w:val="single" w:sz="6" w:space="0" w:color="auto"/>
            </w:tcBorders>
          </w:tcPr>
          <w:p w14:paraId="56AEA729" w14:textId="5C8B43AF" w:rsidR="00E5467D" w:rsidRPr="0081220E" w:rsidRDefault="00E5467D" w:rsidP="00F13C9D">
            <w:pPr>
              <w:pStyle w:val="Title"/>
              <w:tabs>
                <w:tab w:val="left" w:pos="-851"/>
                <w:tab w:val="left" w:pos="1985"/>
              </w:tabs>
              <w:jc w:val="left"/>
              <w:rPr>
                <w:rFonts w:ascii="Gill Sans MT Shadow" w:hAnsi="Gill Sans MT Shadow"/>
                <w:b/>
                <w:sz w:val="28"/>
                <w:szCs w:val="28"/>
              </w:rPr>
            </w:pPr>
            <w:r w:rsidRPr="0081220E">
              <w:rPr>
                <w:rFonts w:ascii="Gill Sans MT Shadow" w:hAnsi="Gill Sans MT Shadow"/>
                <w:b/>
                <w:spacing w:val="4"/>
                <w:sz w:val="28"/>
                <w:szCs w:val="28"/>
              </w:rPr>
              <w:fldChar w:fldCharType="begin"/>
            </w:r>
            <w:r w:rsidRPr="0081220E">
              <w:rPr>
                <w:rFonts w:ascii="Gill Sans MT Shadow" w:hAnsi="Gill Sans MT Shadow"/>
                <w:b/>
                <w:spacing w:val="4"/>
                <w:sz w:val="28"/>
                <w:szCs w:val="28"/>
              </w:rPr>
              <w:instrText xml:space="preserve"> DOCPROPERTY "Argomento"  \* MERGEFORMAT </w:instrText>
            </w:r>
            <w:r w:rsidRPr="0081220E">
              <w:rPr>
                <w:rFonts w:ascii="Gill Sans MT Shadow" w:hAnsi="Gill Sans MT Shadow"/>
                <w:b/>
                <w:spacing w:val="4"/>
                <w:sz w:val="28"/>
                <w:szCs w:val="28"/>
              </w:rPr>
              <w:fldChar w:fldCharType="separate"/>
            </w:r>
            <w:r w:rsidR="004B541F">
              <w:rPr>
                <w:rFonts w:ascii="Gill Sans MT Shadow" w:hAnsi="Gill Sans MT Shadow"/>
                <w:b/>
                <w:spacing w:val="4"/>
                <w:sz w:val="28"/>
                <w:szCs w:val="28"/>
              </w:rPr>
              <w:t>CABINA INSONORIZZATA</w:t>
            </w:r>
            <w:r w:rsidRPr="0081220E">
              <w:rPr>
                <w:rFonts w:ascii="Gill Sans MT Shadow" w:hAnsi="Gill Sans MT Shadow"/>
                <w:b/>
                <w:spacing w:val="4"/>
                <w:sz w:val="28"/>
                <w:szCs w:val="28"/>
              </w:rPr>
              <w:fldChar w:fldCharType="end"/>
            </w:r>
          </w:p>
        </w:tc>
      </w:tr>
      <w:tr w:rsidR="00797A75" w:rsidRPr="00797A75" w14:paraId="339D3162" w14:textId="77777777" w:rsidTr="0081220E">
        <w:trPr>
          <w:trHeight w:val="123"/>
        </w:trPr>
        <w:tc>
          <w:tcPr>
            <w:tcW w:w="972" w:type="pct"/>
            <w:tcBorders>
              <w:bottom w:val="nil"/>
            </w:tcBorders>
          </w:tcPr>
          <w:p w14:paraId="5DC4B0BB" w14:textId="77777777" w:rsidR="00797A75" w:rsidRPr="00797A75" w:rsidRDefault="00797A75" w:rsidP="00CE072F">
            <w:pPr>
              <w:pStyle w:val="Title"/>
              <w:tabs>
                <w:tab w:val="left" w:pos="-851"/>
                <w:tab w:val="left" w:pos="1985"/>
              </w:tabs>
              <w:ind w:left="7" w:right="57"/>
              <w:rPr>
                <w:rFonts w:ascii="Univers" w:hAnsi="Univers"/>
                <w:b/>
                <w:sz w:val="14"/>
                <w:szCs w:val="14"/>
              </w:rPr>
            </w:pPr>
            <w:r w:rsidRPr="00797A75">
              <w:rPr>
                <w:rFonts w:ascii="Univers" w:hAnsi="Univers"/>
                <w:b/>
                <w:sz w:val="14"/>
                <w:szCs w:val="14"/>
              </w:rPr>
              <w:t>file</w:t>
            </w:r>
          </w:p>
        </w:tc>
        <w:tc>
          <w:tcPr>
            <w:tcW w:w="2470" w:type="pct"/>
            <w:gridSpan w:val="2"/>
            <w:tcBorders>
              <w:bottom w:val="nil"/>
            </w:tcBorders>
          </w:tcPr>
          <w:p w14:paraId="5DBCF011"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ELABORATO</w:t>
            </w:r>
          </w:p>
        </w:tc>
        <w:tc>
          <w:tcPr>
            <w:tcW w:w="364" w:type="pct"/>
            <w:tcBorders>
              <w:bottom w:val="nil"/>
              <w:right w:val="dotted" w:sz="4" w:space="0" w:color="auto"/>
            </w:tcBorders>
          </w:tcPr>
          <w:p w14:paraId="345298DD" w14:textId="77777777" w:rsidR="00797A75" w:rsidRPr="00797A75" w:rsidRDefault="00797A75">
            <w:pPr>
              <w:pStyle w:val="Title"/>
              <w:tabs>
                <w:tab w:val="left" w:pos="-851"/>
                <w:tab w:val="left" w:pos="1985"/>
              </w:tabs>
              <w:ind w:right="-51"/>
              <w:rPr>
                <w:rFonts w:ascii="Univers" w:hAnsi="Univers"/>
                <w:b/>
                <w:sz w:val="14"/>
                <w:szCs w:val="14"/>
              </w:rPr>
            </w:pPr>
            <w:r w:rsidRPr="00797A75">
              <w:rPr>
                <w:rFonts w:ascii="Univers" w:hAnsi="Univers"/>
                <w:b/>
                <w:sz w:val="14"/>
                <w:szCs w:val="14"/>
              </w:rPr>
              <w:t>rev.</w:t>
            </w:r>
          </w:p>
        </w:tc>
        <w:tc>
          <w:tcPr>
            <w:tcW w:w="749" w:type="pct"/>
            <w:tcBorders>
              <w:left w:val="dotted" w:sz="4" w:space="0" w:color="auto"/>
              <w:bottom w:val="nil"/>
            </w:tcBorders>
          </w:tcPr>
          <w:p w14:paraId="5FBF2435"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del</w:t>
            </w:r>
          </w:p>
        </w:tc>
        <w:tc>
          <w:tcPr>
            <w:tcW w:w="445" w:type="pct"/>
            <w:tcBorders>
              <w:bottom w:val="nil"/>
            </w:tcBorders>
          </w:tcPr>
          <w:p w14:paraId="42DD01DC"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pagine</w:t>
            </w:r>
          </w:p>
        </w:tc>
      </w:tr>
      <w:tr w:rsidR="00797A75" w14:paraId="6F504EC4" w14:textId="77777777" w:rsidTr="0081220E">
        <w:trPr>
          <w:trHeight w:val="399"/>
        </w:trPr>
        <w:tc>
          <w:tcPr>
            <w:tcW w:w="972" w:type="pct"/>
            <w:tcBorders>
              <w:top w:val="nil"/>
            </w:tcBorders>
          </w:tcPr>
          <w:p w14:paraId="307C5BFD" w14:textId="409260C5" w:rsidR="00797A75" w:rsidRPr="005F2FD3" w:rsidRDefault="00797A75">
            <w:pPr>
              <w:pStyle w:val="Title"/>
              <w:tabs>
                <w:tab w:val="left" w:pos="-851"/>
                <w:tab w:val="left" w:pos="1985"/>
              </w:tabs>
              <w:rPr>
                <w:rFonts w:ascii="Times New Roman" w:hAnsi="Times New Roman"/>
                <w:bCs/>
                <w:noProof/>
                <w:sz w:val="18"/>
                <w:szCs w:val="18"/>
              </w:rPr>
            </w:pPr>
            <w:r w:rsidRPr="005F2FD3">
              <w:rPr>
                <w:rFonts w:ascii="Times New Roman" w:hAnsi="Times New Roman"/>
                <w:bCs/>
                <w:sz w:val="18"/>
                <w:szCs w:val="18"/>
              </w:rPr>
              <w:fldChar w:fldCharType="begin"/>
            </w:r>
            <w:r w:rsidRPr="005F2FD3">
              <w:rPr>
                <w:rFonts w:ascii="Times New Roman" w:hAnsi="Times New Roman"/>
                <w:bCs/>
                <w:sz w:val="18"/>
                <w:szCs w:val="18"/>
              </w:rPr>
              <w:instrText xml:space="preserve"> FILENAME  \* MERGEFORMAT </w:instrText>
            </w:r>
            <w:r w:rsidRPr="005F2FD3">
              <w:rPr>
                <w:rFonts w:ascii="Times New Roman" w:hAnsi="Times New Roman"/>
                <w:bCs/>
                <w:sz w:val="18"/>
                <w:szCs w:val="18"/>
              </w:rPr>
              <w:fldChar w:fldCharType="separate"/>
            </w:r>
            <w:r w:rsidR="004B541F">
              <w:rPr>
                <w:rFonts w:ascii="Times New Roman" w:hAnsi="Times New Roman"/>
                <w:bCs/>
                <w:noProof/>
                <w:sz w:val="18"/>
                <w:szCs w:val="18"/>
              </w:rPr>
              <w:t>PM.18008.Gc201</w:t>
            </w:r>
            <w:r w:rsidRPr="005F2FD3">
              <w:rPr>
                <w:rFonts w:ascii="Times New Roman" w:hAnsi="Times New Roman"/>
                <w:bCs/>
                <w:sz w:val="18"/>
                <w:szCs w:val="18"/>
              </w:rPr>
              <w:fldChar w:fldCharType="end"/>
            </w:r>
          </w:p>
        </w:tc>
        <w:tc>
          <w:tcPr>
            <w:tcW w:w="2470" w:type="pct"/>
            <w:gridSpan w:val="2"/>
            <w:tcBorders>
              <w:top w:val="nil"/>
            </w:tcBorders>
          </w:tcPr>
          <w:p w14:paraId="2DE1B527" w14:textId="253D836A" w:rsidR="00797A75" w:rsidRPr="00797A75" w:rsidRDefault="00797A75">
            <w:pPr>
              <w:pStyle w:val="Title"/>
              <w:tabs>
                <w:tab w:val="left" w:pos="-851"/>
                <w:tab w:val="left" w:pos="1985"/>
              </w:tabs>
              <w:rPr>
                <w:rFonts w:ascii="Univers" w:hAnsi="Univers"/>
                <w:w w:val="200"/>
                <w:sz w:val="22"/>
              </w:rPr>
            </w:pPr>
            <w:r w:rsidRPr="00797A75">
              <w:rPr>
                <w:rFonts w:ascii="Times New Roman" w:hAnsi="Times New Roman"/>
                <w:caps/>
                <w:spacing w:val="20"/>
                <w:w w:val="200"/>
                <w:sz w:val="22"/>
              </w:rPr>
              <w:fldChar w:fldCharType="begin"/>
            </w:r>
            <w:r w:rsidRPr="00797A75">
              <w:rPr>
                <w:rFonts w:ascii="Times New Roman" w:hAnsi="Times New Roman"/>
                <w:caps/>
                <w:spacing w:val="20"/>
                <w:w w:val="200"/>
                <w:sz w:val="22"/>
              </w:rPr>
              <w:instrText xml:space="preserve"> DOCPROPERTY "Elaborato"  \* MERGEFORMAT </w:instrText>
            </w:r>
            <w:r w:rsidRPr="00797A75">
              <w:rPr>
                <w:rFonts w:ascii="Times New Roman" w:hAnsi="Times New Roman"/>
                <w:caps/>
                <w:spacing w:val="20"/>
                <w:w w:val="200"/>
                <w:sz w:val="22"/>
              </w:rPr>
              <w:fldChar w:fldCharType="separate"/>
            </w:r>
            <w:proofErr w:type="gramStart"/>
            <w:r w:rsidR="004B541F">
              <w:rPr>
                <w:rFonts w:ascii="Times New Roman" w:hAnsi="Times New Roman"/>
                <w:caps/>
                <w:spacing w:val="20"/>
                <w:w w:val="200"/>
                <w:sz w:val="22"/>
              </w:rPr>
              <w:t>PM.18008.Gc</w:t>
            </w:r>
            <w:proofErr w:type="gramEnd"/>
            <w:r w:rsidR="004B541F">
              <w:rPr>
                <w:rFonts w:ascii="Times New Roman" w:hAnsi="Times New Roman"/>
                <w:caps/>
                <w:spacing w:val="20"/>
                <w:w w:val="200"/>
                <w:sz w:val="22"/>
              </w:rPr>
              <w:t>201</w:t>
            </w:r>
            <w:r w:rsidRPr="00797A75">
              <w:rPr>
                <w:rFonts w:ascii="Times New Roman" w:hAnsi="Times New Roman"/>
                <w:caps/>
                <w:spacing w:val="20"/>
                <w:w w:val="200"/>
                <w:sz w:val="22"/>
              </w:rPr>
              <w:fldChar w:fldCharType="end"/>
            </w:r>
          </w:p>
        </w:tc>
        <w:tc>
          <w:tcPr>
            <w:tcW w:w="364" w:type="pct"/>
            <w:tcBorders>
              <w:top w:val="nil"/>
              <w:right w:val="dotted" w:sz="4" w:space="0" w:color="auto"/>
            </w:tcBorders>
          </w:tcPr>
          <w:p w14:paraId="46EF7481" w14:textId="1ADA4180" w:rsidR="00797A75" w:rsidRDefault="00797A75">
            <w:pPr>
              <w:pStyle w:val="Title"/>
              <w:tabs>
                <w:tab w:val="left" w:pos="-851"/>
                <w:tab w:val="left" w:pos="1985"/>
              </w:tabs>
              <w:rPr>
                <w:rFonts w:ascii="Univers" w:hAnsi="Univers"/>
                <w:sz w:val="22"/>
              </w:rPr>
            </w:pPr>
            <w:r>
              <w:rPr>
                <w:rFonts w:ascii="Times New Roman" w:hAnsi="Times New Roman"/>
                <w:caps/>
                <w:spacing w:val="20"/>
                <w:sz w:val="22"/>
              </w:rPr>
              <w:fldChar w:fldCharType="begin"/>
            </w:r>
            <w:r>
              <w:rPr>
                <w:rFonts w:ascii="Times New Roman" w:hAnsi="Times New Roman"/>
                <w:caps/>
                <w:spacing w:val="20"/>
                <w:sz w:val="22"/>
              </w:rPr>
              <w:instrText xml:space="preserve"> DOCPROPERTY "Rev"  \* MERGEFORMAT </w:instrText>
            </w:r>
            <w:r>
              <w:rPr>
                <w:rFonts w:ascii="Times New Roman" w:hAnsi="Times New Roman"/>
                <w:caps/>
                <w:spacing w:val="20"/>
                <w:sz w:val="22"/>
              </w:rPr>
              <w:fldChar w:fldCharType="separate"/>
            </w:r>
            <w:r w:rsidR="004B541F">
              <w:rPr>
                <w:rFonts w:ascii="Times New Roman" w:hAnsi="Times New Roman"/>
                <w:caps/>
                <w:spacing w:val="20"/>
                <w:sz w:val="22"/>
              </w:rPr>
              <w:t>0</w:t>
            </w:r>
            <w:r>
              <w:rPr>
                <w:rFonts w:ascii="Times New Roman" w:hAnsi="Times New Roman"/>
                <w:caps/>
                <w:spacing w:val="20"/>
                <w:sz w:val="22"/>
              </w:rPr>
              <w:fldChar w:fldCharType="end"/>
            </w:r>
          </w:p>
        </w:tc>
        <w:tc>
          <w:tcPr>
            <w:tcW w:w="749" w:type="pct"/>
            <w:tcBorders>
              <w:top w:val="nil"/>
              <w:left w:val="dotted" w:sz="4" w:space="0" w:color="auto"/>
            </w:tcBorders>
          </w:tcPr>
          <w:p w14:paraId="6B5562CF" w14:textId="4E60E2B4" w:rsidR="00797A75" w:rsidRDefault="00797A75">
            <w:pPr>
              <w:pStyle w:val="Title"/>
              <w:tabs>
                <w:tab w:val="left" w:pos="-851"/>
                <w:tab w:val="left" w:pos="1985"/>
              </w:tabs>
              <w:rPr>
                <w:rFonts w:ascii="Univers" w:hAnsi="Univers"/>
                <w:sz w:val="22"/>
              </w:rPr>
            </w:pPr>
            <w:r>
              <w:rPr>
                <w:rFonts w:ascii="Times New Roman" w:hAnsi="Times New Roman"/>
                <w:caps/>
                <w:spacing w:val="20"/>
                <w:sz w:val="22"/>
              </w:rPr>
              <w:fldChar w:fldCharType="begin"/>
            </w:r>
            <w:r>
              <w:rPr>
                <w:rFonts w:ascii="Times New Roman" w:hAnsi="Times New Roman"/>
                <w:caps/>
                <w:spacing w:val="20"/>
                <w:sz w:val="22"/>
              </w:rPr>
              <w:instrText xml:space="preserve"> DOCPROPERTY "Rev del" \@ "dd/MM/yy" \* MERGEFORMAT </w:instrText>
            </w:r>
            <w:r>
              <w:rPr>
                <w:rFonts w:ascii="Times New Roman" w:hAnsi="Times New Roman"/>
                <w:caps/>
                <w:spacing w:val="20"/>
                <w:sz w:val="22"/>
              </w:rPr>
              <w:fldChar w:fldCharType="separate"/>
            </w:r>
            <w:r w:rsidR="004B541F">
              <w:rPr>
                <w:rFonts w:ascii="Times New Roman" w:hAnsi="Times New Roman"/>
                <w:caps/>
                <w:spacing w:val="20"/>
                <w:sz w:val="22"/>
              </w:rPr>
              <w:t>20/07/18</w:t>
            </w:r>
            <w:r>
              <w:rPr>
                <w:rFonts w:ascii="Times New Roman" w:hAnsi="Times New Roman"/>
                <w:caps/>
                <w:spacing w:val="20"/>
                <w:sz w:val="22"/>
              </w:rPr>
              <w:fldChar w:fldCharType="end"/>
            </w:r>
          </w:p>
        </w:tc>
        <w:tc>
          <w:tcPr>
            <w:tcW w:w="445" w:type="pct"/>
            <w:tcBorders>
              <w:top w:val="nil"/>
            </w:tcBorders>
          </w:tcPr>
          <w:p w14:paraId="45BC9942" w14:textId="2BBBBDF6" w:rsidR="00797A75" w:rsidRDefault="00797A75">
            <w:pPr>
              <w:pStyle w:val="Title"/>
              <w:tabs>
                <w:tab w:val="left" w:pos="-851"/>
                <w:tab w:val="left" w:pos="1985"/>
              </w:tabs>
              <w:rPr>
                <w:rFonts w:ascii="Univers" w:hAnsi="Univers"/>
                <w:sz w:val="22"/>
              </w:rPr>
            </w:pPr>
            <w:r>
              <w:rPr>
                <w:rFonts w:ascii="Times New Roman" w:hAnsi="Times New Roman"/>
                <w:caps/>
                <w:spacing w:val="0"/>
                <w:sz w:val="22"/>
              </w:rPr>
              <w:fldChar w:fldCharType="begin"/>
            </w:r>
            <w:r>
              <w:rPr>
                <w:rFonts w:ascii="Times New Roman" w:hAnsi="Times New Roman"/>
                <w:caps/>
                <w:spacing w:val="0"/>
                <w:sz w:val="22"/>
              </w:rPr>
              <w:instrText xml:space="preserve"> NUMPAGES  \* MERGEFORMAT </w:instrText>
            </w:r>
            <w:r>
              <w:rPr>
                <w:rFonts w:ascii="Times New Roman" w:hAnsi="Times New Roman"/>
                <w:caps/>
                <w:spacing w:val="0"/>
                <w:sz w:val="22"/>
              </w:rPr>
              <w:fldChar w:fldCharType="separate"/>
            </w:r>
            <w:r w:rsidR="004205E9">
              <w:rPr>
                <w:rFonts w:ascii="Times New Roman" w:hAnsi="Times New Roman"/>
                <w:caps/>
                <w:noProof/>
                <w:spacing w:val="0"/>
                <w:sz w:val="22"/>
              </w:rPr>
              <w:t>6</w:t>
            </w:r>
            <w:r>
              <w:rPr>
                <w:rFonts w:ascii="Times New Roman" w:hAnsi="Times New Roman"/>
                <w:caps/>
                <w:spacing w:val="0"/>
                <w:sz w:val="22"/>
              </w:rPr>
              <w:fldChar w:fldCharType="end"/>
            </w:r>
          </w:p>
        </w:tc>
      </w:tr>
    </w:tbl>
    <w:p w14:paraId="76EAB494" w14:textId="77777777" w:rsidR="00BA619A" w:rsidRDefault="00BA619A">
      <w:pPr>
        <w:keepNext/>
        <w:spacing w:before="120" w:line="240" w:lineRule="atLeast"/>
        <w:ind w:left="1985" w:right="142" w:hanging="1985"/>
        <w:rPr>
          <w:b/>
          <w:caps/>
          <w:spacing w:val="25"/>
          <w:kern w:val="28"/>
          <w:sz w:val="44"/>
          <w:szCs w:val="44"/>
        </w:rPr>
      </w:pPr>
    </w:p>
    <w:p w14:paraId="251E89E1" w14:textId="77777777" w:rsidR="0081220E" w:rsidRDefault="0081220E">
      <w:pPr>
        <w:keepNext/>
        <w:spacing w:before="120" w:line="240" w:lineRule="atLeast"/>
        <w:ind w:left="1985" w:right="142" w:hanging="1985"/>
        <w:rPr>
          <w:b/>
          <w:caps/>
          <w:spacing w:val="25"/>
          <w:kern w:val="28"/>
          <w:sz w:val="44"/>
          <w:szCs w:val="44"/>
        </w:rPr>
      </w:pPr>
    </w:p>
    <w:p w14:paraId="1F9C36CF" w14:textId="77777777" w:rsidR="0081220E" w:rsidRPr="000D131D" w:rsidRDefault="0081220E">
      <w:pPr>
        <w:keepNext/>
        <w:spacing w:before="120" w:line="240" w:lineRule="atLeast"/>
        <w:ind w:left="1985" w:right="142" w:hanging="1985"/>
        <w:rPr>
          <w:b/>
          <w:caps/>
          <w:spacing w:val="25"/>
          <w:kern w:val="28"/>
          <w:sz w:val="44"/>
          <w:szCs w:val="44"/>
        </w:rPr>
      </w:pPr>
    </w:p>
    <w:tbl>
      <w:tblPr>
        <w:tblW w:w="9781" w:type="dxa"/>
        <w:tblInd w:w="70" w:type="dxa"/>
        <w:tblLayout w:type="fixed"/>
        <w:tblCellMar>
          <w:left w:w="70" w:type="dxa"/>
          <w:right w:w="70" w:type="dxa"/>
        </w:tblCellMar>
        <w:tblLook w:val="0000" w:firstRow="0" w:lastRow="0" w:firstColumn="0" w:lastColumn="0" w:noHBand="0" w:noVBand="0"/>
      </w:tblPr>
      <w:tblGrid>
        <w:gridCol w:w="1059"/>
        <w:gridCol w:w="993"/>
        <w:gridCol w:w="1701"/>
        <w:gridCol w:w="992"/>
        <w:gridCol w:w="425"/>
        <w:gridCol w:w="851"/>
        <w:gridCol w:w="708"/>
        <w:gridCol w:w="709"/>
        <w:gridCol w:w="2343"/>
      </w:tblGrid>
      <w:tr w:rsidR="00B31E68" w:rsidRPr="00921910" w14:paraId="4FC4C23F"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46EF7446"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B4C696F"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6D75B684"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57E7D512"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73E5FBC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58F85B14"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4ACAF631"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67538D2A"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0B5B7C85" w14:textId="77777777" w:rsidR="00B31E68" w:rsidRPr="00921910" w:rsidRDefault="00B31E68" w:rsidP="00540992">
            <w:pPr>
              <w:ind w:left="-70" w:right="-26"/>
              <w:jc w:val="center"/>
              <w:rPr>
                <w:rFonts w:ascii="Tempus Sans ITC" w:hAnsi="Tempus Sans ITC"/>
                <w:sz w:val="20"/>
              </w:rPr>
            </w:pPr>
          </w:p>
        </w:tc>
      </w:tr>
      <w:tr w:rsidR="00B31E68" w:rsidRPr="00921910" w14:paraId="60902EC6"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4A5CD31D"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61BCC69"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537DBFEB"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1A388A2B"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06194767"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12D4DB3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AEB7C12"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070367E7"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28B5C696" w14:textId="77777777" w:rsidR="00B31E68" w:rsidRPr="00921910" w:rsidRDefault="00B31E68" w:rsidP="00540992">
            <w:pPr>
              <w:ind w:left="-70" w:right="-26"/>
              <w:jc w:val="center"/>
              <w:rPr>
                <w:rFonts w:ascii="Tempus Sans ITC" w:hAnsi="Tempus Sans ITC"/>
                <w:sz w:val="20"/>
              </w:rPr>
            </w:pPr>
          </w:p>
        </w:tc>
      </w:tr>
      <w:tr w:rsidR="00B31E68" w:rsidRPr="00921910" w14:paraId="14E3701A"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165F4A4F"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0B26D26"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38122A57"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2BEF15C9"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0E23931E"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05CFAA3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AC28C74"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6492EAA5"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7340B818" w14:textId="77777777" w:rsidR="00B31E68" w:rsidRPr="00921910" w:rsidRDefault="00B31E68" w:rsidP="00540992">
            <w:pPr>
              <w:ind w:left="-70" w:right="-26"/>
              <w:jc w:val="center"/>
              <w:rPr>
                <w:rFonts w:ascii="Tempus Sans ITC" w:hAnsi="Tempus Sans ITC"/>
                <w:sz w:val="20"/>
              </w:rPr>
            </w:pPr>
          </w:p>
        </w:tc>
      </w:tr>
      <w:tr w:rsidR="00B31E68" w:rsidRPr="00921910" w14:paraId="783A161D"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745040D3"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45D3E560"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6D135E20"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1B0EF20E"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2768C37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791EEDB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32935922"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59CF2F5D"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7C58DD98" w14:textId="77777777" w:rsidR="00B31E68" w:rsidRPr="00921910" w:rsidRDefault="00B31E68" w:rsidP="00540992">
            <w:pPr>
              <w:ind w:left="-70" w:right="-26"/>
              <w:jc w:val="center"/>
              <w:rPr>
                <w:rFonts w:ascii="Tempus Sans ITC" w:hAnsi="Tempus Sans ITC"/>
                <w:sz w:val="20"/>
              </w:rPr>
            </w:pPr>
          </w:p>
        </w:tc>
      </w:tr>
      <w:tr w:rsidR="00B31E68" w:rsidRPr="00921910" w14:paraId="20EDFA14"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76F4726"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33097D4F"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0E1906E2"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7129D501"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6CDD7D7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082288CF"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2FE7338F"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53B1BDEE"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64D02A27" w14:textId="77777777" w:rsidR="00B31E68" w:rsidRPr="00921910" w:rsidRDefault="00B31E68" w:rsidP="00540992">
            <w:pPr>
              <w:ind w:left="-70" w:right="-26"/>
              <w:jc w:val="center"/>
              <w:rPr>
                <w:rFonts w:ascii="Tempus Sans ITC" w:hAnsi="Tempus Sans ITC"/>
                <w:sz w:val="20"/>
              </w:rPr>
            </w:pPr>
          </w:p>
        </w:tc>
      </w:tr>
      <w:tr w:rsidR="00B31E68" w:rsidRPr="00921910" w14:paraId="73496F27"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49F97EC"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59941D96"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223FF011"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09E97739" w14:textId="77777777" w:rsidR="00B31E68" w:rsidRPr="000D131D" w:rsidRDefault="00B31E68" w:rsidP="00540992">
            <w:pPr>
              <w:ind w:right="-26"/>
              <w:rPr>
                <w:sz w:val="20"/>
              </w:rPr>
            </w:pPr>
          </w:p>
        </w:tc>
        <w:tc>
          <w:tcPr>
            <w:tcW w:w="425" w:type="dxa"/>
            <w:tcBorders>
              <w:top w:val="dotted" w:sz="4" w:space="0" w:color="auto"/>
              <w:left w:val="nil"/>
              <w:bottom w:val="dotted" w:sz="4" w:space="0" w:color="auto"/>
              <w:right w:val="dotted" w:sz="4" w:space="0" w:color="auto"/>
            </w:tcBorders>
            <w:shd w:val="clear" w:color="auto" w:fill="auto"/>
          </w:tcPr>
          <w:p w14:paraId="5C8F7E47" w14:textId="77777777" w:rsidR="00B31E68" w:rsidRPr="00921910" w:rsidRDefault="00B31E68" w:rsidP="00540992">
            <w:pPr>
              <w:ind w:left="-70" w:right="-26"/>
              <w:jc w:val="center"/>
              <w:rPr>
                <w:rFonts w:ascii="Copperplate Gothic Light" w:hAnsi="Copperplate Gothic Light"/>
                <w:smallCaps/>
                <w:sz w:val="16"/>
                <w:szCs w:val="16"/>
              </w:rPr>
            </w:pPr>
          </w:p>
        </w:tc>
        <w:tc>
          <w:tcPr>
            <w:tcW w:w="851" w:type="dxa"/>
            <w:tcBorders>
              <w:top w:val="dotted" w:sz="4" w:space="0" w:color="auto"/>
              <w:left w:val="nil"/>
              <w:bottom w:val="dotted" w:sz="4" w:space="0" w:color="auto"/>
              <w:right w:val="single" w:sz="8" w:space="0" w:color="auto"/>
            </w:tcBorders>
            <w:shd w:val="clear" w:color="auto" w:fill="auto"/>
          </w:tcPr>
          <w:p w14:paraId="07EC48F5" w14:textId="77777777" w:rsidR="00B31E68" w:rsidRPr="00921910" w:rsidRDefault="00B31E68" w:rsidP="00540992">
            <w:pPr>
              <w:ind w:left="-70" w:right="-26"/>
              <w:jc w:val="center"/>
              <w:rPr>
                <w:rFonts w:ascii="Copperplate Gothic Light" w:hAnsi="Copperplate Gothic Light"/>
                <w:smallCaps/>
                <w:sz w:val="16"/>
                <w:szCs w:val="16"/>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EB78658" w14:textId="77777777" w:rsidR="00B31E68" w:rsidRPr="00921910" w:rsidRDefault="00B31E68" w:rsidP="00540992">
            <w:pPr>
              <w:ind w:right="-26"/>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31A99F4F" w14:textId="77777777" w:rsidR="00B31E68" w:rsidRPr="00921910" w:rsidRDefault="00B31E68" w:rsidP="000343B7">
            <w:pPr>
              <w:ind w:right="-26"/>
              <w:rPr>
                <w:rFonts w:ascii="Tempus Sans ITC" w:hAnsi="Tempus Sans ITC"/>
                <w:sz w:val="20"/>
              </w:rPr>
            </w:pPr>
          </w:p>
        </w:tc>
        <w:tc>
          <w:tcPr>
            <w:tcW w:w="2343" w:type="dxa"/>
            <w:tcBorders>
              <w:left w:val="single" w:sz="8" w:space="0" w:color="auto"/>
            </w:tcBorders>
            <w:shd w:val="clear" w:color="auto" w:fill="auto"/>
          </w:tcPr>
          <w:p w14:paraId="53515C29" w14:textId="77777777" w:rsidR="00B31E68" w:rsidRPr="00921910" w:rsidRDefault="00B31E68" w:rsidP="00540992">
            <w:pPr>
              <w:ind w:left="-70" w:right="-26"/>
              <w:jc w:val="center"/>
              <w:rPr>
                <w:rFonts w:ascii="Tempus Sans ITC" w:hAnsi="Tempus Sans ITC"/>
                <w:sz w:val="20"/>
              </w:rPr>
            </w:pPr>
          </w:p>
        </w:tc>
      </w:tr>
      <w:tr w:rsidR="005F2FD3" w:rsidRPr="005F2FD3" w14:paraId="09E7922A"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33A1856" w14:textId="3FF267BA" w:rsidR="00FC1948" w:rsidRPr="005F2FD3" w:rsidRDefault="005F2FD3" w:rsidP="005F2FD3">
            <w:pPr>
              <w:ind w:left="-70" w:right="-26"/>
              <w:jc w:val="center"/>
              <w:rPr>
                <w:rFonts w:cstheme="minorHAnsi"/>
                <w:sz w:val="18"/>
                <w:szCs w:val="18"/>
              </w:rPr>
            </w:pPr>
            <w:r w:rsidRPr="005F2FD3">
              <w:rPr>
                <w:rFonts w:cstheme="minorHAnsi"/>
                <w:sz w:val="18"/>
                <w:szCs w:val="18"/>
              </w:rPr>
              <w:t>1</w:t>
            </w:r>
            <w:r w:rsidR="002F72FA">
              <w:rPr>
                <w:rFonts w:cstheme="minorHAnsi"/>
                <w:sz w:val="18"/>
                <w:szCs w:val="18"/>
              </w:rPr>
              <w:t>8</w:t>
            </w:r>
            <w:r w:rsidRPr="005F2FD3">
              <w:rPr>
                <w:rFonts w:cstheme="minorHAnsi"/>
                <w:sz w:val="18"/>
                <w:szCs w:val="18"/>
              </w:rPr>
              <w:t>-0</w:t>
            </w:r>
            <w:r w:rsidR="002F72FA">
              <w:rPr>
                <w:rFonts w:cstheme="minorHAnsi"/>
                <w:sz w:val="18"/>
                <w:szCs w:val="18"/>
              </w:rPr>
              <w:t>08</w:t>
            </w:r>
            <w:r w:rsidRPr="005F2FD3">
              <w:rPr>
                <w:rFonts w:cstheme="minorHAnsi"/>
                <w:sz w:val="18"/>
                <w:szCs w:val="18"/>
              </w:rPr>
              <w:t>-PM</w:t>
            </w:r>
          </w:p>
        </w:tc>
        <w:tc>
          <w:tcPr>
            <w:tcW w:w="993" w:type="dxa"/>
            <w:tcBorders>
              <w:top w:val="nil"/>
              <w:left w:val="nil"/>
              <w:bottom w:val="dotted" w:sz="4" w:space="0" w:color="auto"/>
              <w:right w:val="dotted" w:sz="4" w:space="0" w:color="auto"/>
            </w:tcBorders>
            <w:shd w:val="clear" w:color="auto" w:fill="auto"/>
          </w:tcPr>
          <w:p w14:paraId="46C48E1B" w14:textId="77777777" w:rsidR="00FC1948" w:rsidRPr="005F2FD3" w:rsidRDefault="005F2FD3" w:rsidP="005F2FD3">
            <w:pPr>
              <w:ind w:left="-70" w:right="-26"/>
              <w:jc w:val="center"/>
              <w:rPr>
                <w:rFonts w:cstheme="minorHAnsi"/>
                <w:sz w:val="18"/>
                <w:szCs w:val="18"/>
              </w:rPr>
            </w:pPr>
            <w:r w:rsidRPr="005F2FD3">
              <w:rPr>
                <w:rFonts w:cstheme="minorHAnsi"/>
                <w:sz w:val="18"/>
                <w:szCs w:val="18"/>
              </w:rPr>
              <w:t>preliminare</w:t>
            </w:r>
          </w:p>
        </w:tc>
        <w:tc>
          <w:tcPr>
            <w:tcW w:w="1701" w:type="dxa"/>
            <w:tcBorders>
              <w:top w:val="nil"/>
              <w:left w:val="nil"/>
              <w:bottom w:val="dotted" w:sz="4" w:space="0" w:color="auto"/>
              <w:right w:val="dotted" w:sz="4" w:space="0" w:color="auto"/>
            </w:tcBorders>
            <w:shd w:val="clear" w:color="auto" w:fill="auto"/>
          </w:tcPr>
          <w:p w14:paraId="7D8C8D1A" w14:textId="77777777" w:rsidR="00FC1948" w:rsidRPr="005F2FD3" w:rsidRDefault="005F2FD3" w:rsidP="005F2FD3">
            <w:pPr>
              <w:ind w:right="-26"/>
              <w:rPr>
                <w:rFonts w:cstheme="minorHAnsi"/>
                <w:sz w:val="18"/>
                <w:szCs w:val="18"/>
              </w:rPr>
            </w:pPr>
            <w:r>
              <w:rPr>
                <w:rFonts w:cstheme="minorHAnsi"/>
                <w:sz w:val="18"/>
                <w:szCs w:val="18"/>
              </w:rPr>
              <w:t>Condivisione finalità</w:t>
            </w:r>
          </w:p>
        </w:tc>
        <w:tc>
          <w:tcPr>
            <w:tcW w:w="992" w:type="dxa"/>
            <w:tcBorders>
              <w:top w:val="nil"/>
              <w:left w:val="nil"/>
              <w:bottom w:val="dotted" w:sz="4" w:space="0" w:color="auto"/>
              <w:right w:val="dotted" w:sz="4" w:space="0" w:color="auto"/>
            </w:tcBorders>
            <w:shd w:val="clear" w:color="auto" w:fill="auto"/>
          </w:tcPr>
          <w:p w14:paraId="140E22D9" w14:textId="4E69C658" w:rsidR="00FC1948" w:rsidRPr="005F2FD3" w:rsidRDefault="005F2FD3" w:rsidP="005F2FD3">
            <w:pPr>
              <w:ind w:right="-26"/>
              <w:rPr>
                <w:rFonts w:cstheme="minorHAnsi"/>
                <w:sz w:val="18"/>
                <w:szCs w:val="18"/>
              </w:rPr>
            </w:pPr>
            <w:r>
              <w:rPr>
                <w:rFonts w:cstheme="minorHAnsi"/>
                <w:sz w:val="18"/>
                <w:szCs w:val="18"/>
              </w:rPr>
              <w:t>2</w:t>
            </w:r>
            <w:r w:rsidR="002F72FA">
              <w:rPr>
                <w:rFonts w:cstheme="minorHAnsi"/>
                <w:sz w:val="18"/>
                <w:szCs w:val="18"/>
              </w:rPr>
              <w:t>0</w:t>
            </w:r>
            <w:r>
              <w:rPr>
                <w:rFonts w:cstheme="minorHAnsi"/>
                <w:sz w:val="18"/>
                <w:szCs w:val="18"/>
              </w:rPr>
              <w:t>/0</w:t>
            </w:r>
            <w:r w:rsidR="002F72FA">
              <w:rPr>
                <w:rFonts w:cstheme="minorHAnsi"/>
                <w:sz w:val="18"/>
                <w:szCs w:val="18"/>
              </w:rPr>
              <w:t>7</w:t>
            </w:r>
            <w:r>
              <w:rPr>
                <w:rFonts w:cstheme="minorHAnsi"/>
                <w:sz w:val="18"/>
                <w:szCs w:val="18"/>
              </w:rPr>
              <w:t>/201</w:t>
            </w:r>
            <w:r w:rsidR="002F72FA">
              <w:rPr>
                <w:rFonts w:cstheme="minorHAnsi"/>
                <w:sz w:val="18"/>
                <w:szCs w:val="18"/>
              </w:rPr>
              <w:t>8</w:t>
            </w:r>
          </w:p>
        </w:tc>
        <w:tc>
          <w:tcPr>
            <w:tcW w:w="425" w:type="dxa"/>
            <w:tcBorders>
              <w:top w:val="nil"/>
              <w:left w:val="nil"/>
              <w:bottom w:val="dotted" w:sz="4" w:space="0" w:color="auto"/>
              <w:right w:val="dotted" w:sz="4" w:space="0" w:color="auto"/>
            </w:tcBorders>
            <w:shd w:val="clear" w:color="auto" w:fill="auto"/>
            <w:vAlign w:val="center"/>
          </w:tcPr>
          <w:p w14:paraId="7D5B90CE" w14:textId="77777777" w:rsidR="00FC1948" w:rsidRPr="005F2FD3" w:rsidRDefault="005F2FD3" w:rsidP="005F2FD3">
            <w:pPr>
              <w:ind w:left="-70" w:right="-26"/>
              <w:jc w:val="center"/>
              <w:rPr>
                <w:rFonts w:cstheme="minorHAnsi"/>
                <w:sz w:val="18"/>
                <w:szCs w:val="18"/>
              </w:rPr>
            </w:pPr>
            <w:r>
              <w:rPr>
                <w:rFonts w:cstheme="minorHAnsi"/>
                <w:sz w:val="18"/>
                <w:szCs w:val="18"/>
              </w:rPr>
              <w:t>0</w:t>
            </w:r>
          </w:p>
        </w:tc>
        <w:tc>
          <w:tcPr>
            <w:tcW w:w="851" w:type="dxa"/>
            <w:tcBorders>
              <w:top w:val="nil"/>
              <w:left w:val="nil"/>
              <w:bottom w:val="dotted" w:sz="4" w:space="0" w:color="auto"/>
              <w:right w:val="single" w:sz="8" w:space="0" w:color="auto"/>
            </w:tcBorders>
            <w:shd w:val="clear" w:color="auto" w:fill="auto"/>
            <w:vAlign w:val="center"/>
          </w:tcPr>
          <w:p w14:paraId="3CCF34F5" w14:textId="77777777" w:rsidR="00FC1948" w:rsidRPr="005F2FD3" w:rsidRDefault="005F2FD3" w:rsidP="005F2FD3">
            <w:pPr>
              <w:ind w:left="-70" w:right="-26"/>
              <w:jc w:val="center"/>
              <w:rPr>
                <w:rFonts w:cstheme="minorHAnsi"/>
                <w:sz w:val="18"/>
                <w:szCs w:val="18"/>
              </w:rPr>
            </w:pPr>
            <w:r>
              <w:rPr>
                <w:rFonts w:cstheme="minorHAnsi"/>
                <w:sz w:val="18"/>
                <w:szCs w:val="18"/>
              </w:rPr>
              <w:t>bozza</w:t>
            </w:r>
          </w:p>
        </w:tc>
        <w:tc>
          <w:tcPr>
            <w:tcW w:w="708" w:type="dxa"/>
            <w:tcBorders>
              <w:top w:val="dotted" w:sz="4" w:space="0" w:color="auto"/>
              <w:left w:val="single" w:sz="8" w:space="0" w:color="auto"/>
              <w:bottom w:val="double" w:sz="4" w:space="0" w:color="auto"/>
              <w:right w:val="dotted" w:sz="4" w:space="0" w:color="auto"/>
            </w:tcBorders>
            <w:shd w:val="clear" w:color="auto" w:fill="auto"/>
            <w:vAlign w:val="center"/>
          </w:tcPr>
          <w:p w14:paraId="742F7A3C" w14:textId="77777777" w:rsidR="00FC1948" w:rsidRPr="005F2FD3" w:rsidRDefault="004D6E7F" w:rsidP="005F2FD3">
            <w:pPr>
              <w:ind w:right="-26"/>
              <w:jc w:val="center"/>
              <w:rPr>
                <w:rFonts w:cstheme="minorHAnsi"/>
                <w:sz w:val="18"/>
                <w:szCs w:val="18"/>
              </w:rPr>
            </w:pPr>
            <w:r w:rsidRPr="005F2FD3">
              <w:rPr>
                <w:rFonts w:cstheme="minorHAnsi"/>
                <w:sz w:val="18"/>
                <w:szCs w:val="18"/>
              </w:rPr>
              <w:t>ama</w:t>
            </w:r>
          </w:p>
        </w:tc>
        <w:tc>
          <w:tcPr>
            <w:tcW w:w="709" w:type="dxa"/>
            <w:tcBorders>
              <w:top w:val="dotted" w:sz="4" w:space="0" w:color="auto"/>
              <w:left w:val="nil"/>
              <w:bottom w:val="double" w:sz="4" w:space="0" w:color="auto"/>
              <w:right w:val="single" w:sz="8" w:space="0" w:color="auto"/>
            </w:tcBorders>
            <w:shd w:val="clear" w:color="auto" w:fill="auto"/>
            <w:vAlign w:val="center"/>
          </w:tcPr>
          <w:p w14:paraId="5C714AD4" w14:textId="77777777" w:rsidR="00FC1948" w:rsidRPr="005F2FD3" w:rsidRDefault="000764A8" w:rsidP="005F2FD3">
            <w:pPr>
              <w:ind w:right="-26"/>
              <w:jc w:val="center"/>
              <w:rPr>
                <w:rFonts w:cstheme="minorHAnsi"/>
                <w:sz w:val="18"/>
                <w:szCs w:val="18"/>
              </w:rPr>
            </w:pPr>
            <w:proofErr w:type="spellStart"/>
            <w:r w:rsidRPr="005F2FD3">
              <w:rPr>
                <w:rFonts w:cstheme="minorHAnsi"/>
                <w:sz w:val="18"/>
                <w:szCs w:val="18"/>
              </w:rPr>
              <w:t>andm</w:t>
            </w:r>
            <w:proofErr w:type="spellEnd"/>
          </w:p>
        </w:tc>
        <w:tc>
          <w:tcPr>
            <w:tcW w:w="2343" w:type="dxa"/>
            <w:tcBorders>
              <w:left w:val="single" w:sz="8" w:space="0" w:color="auto"/>
              <w:bottom w:val="double" w:sz="4" w:space="0" w:color="auto"/>
            </w:tcBorders>
            <w:shd w:val="clear" w:color="auto" w:fill="auto"/>
            <w:vAlign w:val="center"/>
          </w:tcPr>
          <w:p w14:paraId="01508AC0" w14:textId="77777777" w:rsidR="00FC1948" w:rsidRPr="005F2FD3" w:rsidRDefault="00FC1948" w:rsidP="005F2FD3">
            <w:pPr>
              <w:ind w:left="-70" w:right="-26"/>
              <w:jc w:val="center"/>
              <w:rPr>
                <w:rFonts w:cstheme="minorHAnsi"/>
                <w:sz w:val="18"/>
                <w:szCs w:val="18"/>
              </w:rPr>
            </w:pPr>
          </w:p>
        </w:tc>
      </w:tr>
      <w:tr w:rsidR="000D131D" w:rsidRPr="00FC1948" w14:paraId="3277DC15" w14:textId="77777777" w:rsidTr="006C2724">
        <w:trPr>
          <w:cantSplit/>
          <w:trHeight w:val="427"/>
        </w:trPr>
        <w:tc>
          <w:tcPr>
            <w:tcW w:w="1059" w:type="dxa"/>
            <w:tcBorders>
              <w:top w:val="double" w:sz="4" w:space="0" w:color="auto"/>
              <w:left w:val="double" w:sz="4" w:space="0" w:color="auto"/>
              <w:bottom w:val="double" w:sz="4" w:space="0" w:color="auto"/>
              <w:right w:val="dotted" w:sz="4" w:space="0" w:color="auto"/>
            </w:tcBorders>
            <w:shd w:val="clear" w:color="auto" w:fill="auto"/>
          </w:tcPr>
          <w:p w14:paraId="13DF0165" w14:textId="77777777" w:rsidR="000D131D" w:rsidRPr="006E0DFE" w:rsidRDefault="005F2FD3" w:rsidP="005F2FD3">
            <w:pPr>
              <w:ind w:left="72" w:right="-26"/>
              <w:jc w:val="center"/>
              <w:rPr>
                <w:rFonts w:ascii="Arial Narrow" w:hAnsi="Arial Narrow" w:cs="Arial"/>
                <w:b/>
                <w:bCs/>
                <w:smallCaps/>
                <w:sz w:val="18"/>
                <w:szCs w:val="18"/>
              </w:rPr>
            </w:pPr>
            <w:r>
              <w:rPr>
                <w:rFonts w:ascii="Arial Narrow" w:hAnsi="Arial Narrow" w:cs="Arial"/>
                <w:b/>
                <w:bCs/>
                <w:smallCaps/>
                <w:sz w:val="18"/>
                <w:szCs w:val="18"/>
              </w:rPr>
              <w:t>commessa</w:t>
            </w:r>
          </w:p>
        </w:tc>
        <w:tc>
          <w:tcPr>
            <w:tcW w:w="993" w:type="dxa"/>
            <w:tcBorders>
              <w:top w:val="double" w:sz="4" w:space="0" w:color="auto"/>
              <w:left w:val="nil"/>
              <w:bottom w:val="double" w:sz="4" w:space="0" w:color="auto"/>
              <w:right w:val="dotted" w:sz="4" w:space="0" w:color="auto"/>
            </w:tcBorders>
            <w:shd w:val="clear" w:color="auto" w:fill="auto"/>
          </w:tcPr>
          <w:p w14:paraId="6D453E24"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fase progettuale</w:t>
            </w:r>
          </w:p>
        </w:tc>
        <w:tc>
          <w:tcPr>
            <w:tcW w:w="1701" w:type="dxa"/>
            <w:tcBorders>
              <w:top w:val="double" w:sz="4" w:space="0" w:color="auto"/>
              <w:left w:val="nil"/>
              <w:bottom w:val="double" w:sz="4" w:space="0" w:color="auto"/>
              <w:right w:val="dotted" w:sz="4" w:space="0" w:color="auto"/>
            </w:tcBorders>
            <w:shd w:val="clear" w:color="auto" w:fill="auto"/>
          </w:tcPr>
          <w:p w14:paraId="146DE75A"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emesso per</w:t>
            </w:r>
          </w:p>
        </w:tc>
        <w:tc>
          <w:tcPr>
            <w:tcW w:w="992" w:type="dxa"/>
            <w:tcBorders>
              <w:top w:val="double" w:sz="4" w:space="0" w:color="auto"/>
              <w:left w:val="nil"/>
              <w:bottom w:val="double" w:sz="4" w:space="0" w:color="auto"/>
              <w:right w:val="dotted" w:sz="4" w:space="0" w:color="auto"/>
            </w:tcBorders>
            <w:shd w:val="clear" w:color="auto" w:fill="auto"/>
          </w:tcPr>
          <w:p w14:paraId="575111BB"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in data</w:t>
            </w:r>
          </w:p>
        </w:tc>
        <w:tc>
          <w:tcPr>
            <w:tcW w:w="425" w:type="dxa"/>
            <w:tcBorders>
              <w:top w:val="double" w:sz="4" w:space="0" w:color="auto"/>
              <w:left w:val="nil"/>
              <w:bottom w:val="double" w:sz="4" w:space="0" w:color="auto"/>
              <w:right w:val="dotted" w:sz="4" w:space="0" w:color="auto"/>
            </w:tcBorders>
            <w:shd w:val="clear" w:color="auto" w:fill="auto"/>
          </w:tcPr>
          <w:p w14:paraId="5C2208F3"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con rev.</w:t>
            </w:r>
          </w:p>
        </w:tc>
        <w:tc>
          <w:tcPr>
            <w:tcW w:w="851" w:type="dxa"/>
            <w:tcBorders>
              <w:top w:val="double" w:sz="4" w:space="0" w:color="auto"/>
              <w:left w:val="nil"/>
              <w:bottom w:val="double" w:sz="4" w:space="0" w:color="auto"/>
              <w:right w:val="single" w:sz="8" w:space="0" w:color="auto"/>
            </w:tcBorders>
            <w:shd w:val="clear" w:color="auto" w:fill="auto"/>
          </w:tcPr>
          <w:p w14:paraId="20BE4033"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livello di dettaglio</w:t>
            </w:r>
          </w:p>
        </w:tc>
        <w:tc>
          <w:tcPr>
            <w:tcW w:w="708" w:type="dxa"/>
            <w:tcBorders>
              <w:top w:val="double" w:sz="4" w:space="0" w:color="auto"/>
              <w:left w:val="single" w:sz="8" w:space="0" w:color="auto"/>
              <w:bottom w:val="double" w:sz="4" w:space="0" w:color="auto"/>
              <w:right w:val="dotted" w:sz="4" w:space="0" w:color="auto"/>
            </w:tcBorders>
            <w:shd w:val="clear" w:color="auto" w:fill="auto"/>
          </w:tcPr>
          <w:p w14:paraId="3DB1A9E9"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redatto</w:t>
            </w:r>
          </w:p>
        </w:tc>
        <w:tc>
          <w:tcPr>
            <w:tcW w:w="709" w:type="dxa"/>
            <w:tcBorders>
              <w:top w:val="double" w:sz="4" w:space="0" w:color="auto"/>
              <w:left w:val="nil"/>
              <w:bottom w:val="double" w:sz="4" w:space="0" w:color="auto"/>
              <w:right w:val="single" w:sz="8" w:space="0" w:color="auto"/>
            </w:tcBorders>
            <w:shd w:val="clear" w:color="auto" w:fill="auto"/>
          </w:tcPr>
          <w:p w14:paraId="63D03120" w14:textId="77777777" w:rsidR="000D131D" w:rsidRPr="006E0DFE" w:rsidRDefault="000D131D" w:rsidP="005F2FD3">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control</w:t>
            </w:r>
            <w:r w:rsidR="006C2724">
              <w:rPr>
                <w:rFonts w:ascii="Arial Narrow" w:hAnsi="Arial Narrow" w:cs="Arial"/>
                <w:b/>
                <w:bCs/>
                <w:smallCaps/>
                <w:sz w:val="18"/>
                <w:szCs w:val="18"/>
              </w:rPr>
              <w:t>-</w:t>
            </w:r>
            <w:r w:rsidRPr="006E0DFE">
              <w:rPr>
                <w:rFonts w:ascii="Arial Narrow" w:hAnsi="Arial Narrow" w:cs="Arial"/>
                <w:b/>
                <w:bCs/>
                <w:smallCaps/>
                <w:sz w:val="18"/>
                <w:szCs w:val="18"/>
              </w:rPr>
              <w:t>lato</w:t>
            </w:r>
          </w:p>
        </w:tc>
        <w:tc>
          <w:tcPr>
            <w:tcW w:w="2343" w:type="dxa"/>
            <w:tcBorders>
              <w:top w:val="double" w:sz="4" w:space="0" w:color="auto"/>
              <w:left w:val="single" w:sz="8" w:space="0" w:color="auto"/>
              <w:bottom w:val="double" w:sz="4" w:space="0" w:color="auto"/>
              <w:right w:val="double" w:sz="4" w:space="0" w:color="auto"/>
            </w:tcBorders>
            <w:shd w:val="clear" w:color="auto" w:fill="auto"/>
          </w:tcPr>
          <w:p w14:paraId="44F97E87"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spazio per timbro e firma</w:t>
            </w:r>
          </w:p>
        </w:tc>
      </w:tr>
    </w:tbl>
    <w:p w14:paraId="3B42DFB4" w14:textId="77777777" w:rsidR="00BB7A10" w:rsidRPr="0081220E" w:rsidRDefault="00BB7A10" w:rsidP="0081220E">
      <w:pPr>
        <w:pStyle w:val="Footer"/>
        <w:pBdr>
          <w:top w:val="wave" w:sz="6" w:space="1" w:color="auto"/>
          <w:left w:val="wave" w:sz="6" w:space="2" w:color="auto"/>
          <w:bottom w:val="wave" w:sz="6" w:space="1" w:color="auto"/>
          <w:right w:val="wave" w:sz="6" w:space="4" w:color="auto"/>
        </w:pBdr>
        <w:tabs>
          <w:tab w:val="clear" w:pos="4819"/>
          <w:tab w:val="clear" w:pos="9071"/>
          <w:tab w:val="right" w:pos="9639"/>
        </w:tabs>
        <w:spacing w:before="60"/>
        <w:ind w:left="142" w:right="142"/>
        <w:jc w:val="right"/>
        <w:rPr>
          <w:rFonts w:ascii="AdLib Win95BT" w:hAnsi="AdLib Win95BT"/>
          <w:i/>
          <w:iCs/>
          <w:spacing w:val="40"/>
          <w:sz w:val="17"/>
          <w:u w:val="double"/>
        </w:rPr>
      </w:pPr>
      <w:r w:rsidRPr="0081220E">
        <w:rPr>
          <w:rFonts w:ascii="AdLib Win95BT" w:hAnsi="AdLib Win95BT"/>
          <w:i/>
          <w:iCs/>
          <w:smallCaps/>
          <w:spacing w:val="40"/>
          <w:sz w:val="14"/>
        </w:rPr>
        <w:t>Proprietà letteraria:</w:t>
      </w:r>
      <w:r w:rsidRPr="0081220E">
        <w:rPr>
          <w:rFonts w:ascii="AdLib Win95BT" w:hAnsi="AdLib Win95BT"/>
          <w:i/>
          <w:iCs/>
          <w:spacing w:val="40"/>
          <w:sz w:val="12"/>
        </w:rPr>
        <w:tab/>
      </w:r>
      <w:r w:rsidR="000531D3" w:rsidRPr="0081220E">
        <w:rPr>
          <w:rFonts w:ascii="AdLib Win95BT" w:hAnsi="AdLib Win95BT"/>
          <w:i/>
          <w:iCs/>
          <w:spacing w:val="40"/>
          <w:sz w:val="12"/>
        </w:rPr>
        <w:t xml:space="preserve"> </w:t>
      </w:r>
      <w:r w:rsidR="000531D3" w:rsidRPr="0081220E">
        <w:rPr>
          <w:rFonts w:ascii="Futura Lt BT" w:hAnsi="Futura Lt BT"/>
          <w:i/>
          <w:spacing w:val="40"/>
          <w:sz w:val="17"/>
        </w:rPr>
        <w:t>La proprietà intellettuale e materiale del documento è riservata</w:t>
      </w:r>
      <w:r w:rsidRPr="0081220E">
        <w:rPr>
          <w:rFonts w:ascii="Futura Lt BT" w:hAnsi="Futura Lt BT"/>
          <w:i/>
          <w:spacing w:val="40"/>
          <w:sz w:val="17"/>
        </w:rPr>
        <w:t>.</w:t>
      </w:r>
    </w:p>
    <w:p w14:paraId="0F8CE093" w14:textId="77777777" w:rsidR="005176D9" w:rsidRDefault="005176D9" w:rsidP="00FC1948"/>
    <w:p w14:paraId="12FF27C7" w14:textId="77777777" w:rsidR="00815DB4" w:rsidRDefault="00FC1948" w:rsidP="00550354">
      <w:pPr>
        <w:pStyle w:val="TOC1"/>
        <w:rPr>
          <w:noProof/>
        </w:rPr>
      </w:pPr>
      <w:r w:rsidRPr="005176D9">
        <w:br w:type="page"/>
      </w:r>
      <w:r w:rsidR="00D62060">
        <w:lastRenderedPageBreak/>
        <w:t>SOMMARIO</w:t>
      </w:r>
      <w:r w:rsidR="00D62060">
        <w:fldChar w:fldCharType="begin"/>
      </w:r>
      <w:r w:rsidR="00D62060">
        <w:instrText xml:space="preserve"> TOC \o "1-3" \h \z </w:instrText>
      </w:r>
      <w:r w:rsidR="00D62060">
        <w:fldChar w:fldCharType="separate"/>
      </w:r>
    </w:p>
    <w:p w14:paraId="61A5BFC1" w14:textId="4E9E0130" w:rsidR="00815DB4" w:rsidRDefault="00625357">
      <w:pPr>
        <w:pStyle w:val="TOC1"/>
        <w:rPr>
          <w:rFonts w:asciiTheme="minorHAnsi" w:hAnsiTheme="minorHAnsi"/>
          <w:b w:val="0"/>
          <w:bCs w:val="0"/>
          <w:caps w:val="0"/>
          <w:noProof/>
          <w:sz w:val="22"/>
          <w:szCs w:val="22"/>
        </w:rPr>
      </w:pPr>
      <w:hyperlink w:anchor="_Toc520380921" w:history="1">
        <w:r w:rsidR="00815DB4" w:rsidRPr="007508E4">
          <w:rPr>
            <w:rStyle w:val="Hyperlink"/>
            <w:noProof/>
          </w:rPr>
          <w:t>1</w:t>
        </w:r>
        <w:r w:rsidR="00815DB4">
          <w:rPr>
            <w:rFonts w:asciiTheme="minorHAnsi" w:hAnsiTheme="minorHAnsi"/>
            <w:b w:val="0"/>
            <w:bCs w:val="0"/>
            <w:caps w:val="0"/>
            <w:noProof/>
            <w:sz w:val="22"/>
            <w:szCs w:val="22"/>
          </w:rPr>
          <w:tab/>
        </w:r>
        <w:r w:rsidR="00815DB4" w:rsidRPr="007508E4">
          <w:rPr>
            <w:rStyle w:val="Hyperlink"/>
            <w:noProof/>
          </w:rPr>
          <w:t>Competenze</w:t>
        </w:r>
        <w:r w:rsidR="00815DB4">
          <w:rPr>
            <w:noProof/>
            <w:webHidden/>
          </w:rPr>
          <w:tab/>
        </w:r>
        <w:r w:rsidR="00815DB4">
          <w:rPr>
            <w:noProof/>
            <w:webHidden/>
          </w:rPr>
          <w:fldChar w:fldCharType="begin"/>
        </w:r>
        <w:r w:rsidR="00815DB4">
          <w:rPr>
            <w:noProof/>
            <w:webHidden/>
          </w:rPr>
          <w:instrText xml:space="preserve"> PAGEREF _Toc520380921 \h </w:instrText>
        </w:r>
        <w:r w:rsidR="00815DB4">
          <w:rPr>
            <w:noProof/>
            <w:webHidden/>
          </w:rPr>
        </w:r>
        <w:r w:rsidR="00815DB4">
          <w:rPr>
            <w:noProof/>
            <w:webHidden/>
          </w:rPr>
          <w:fldChar w:fldCharType="separate"/>
        </w:r>
        <w:r w:rsidR="004205E9">
          <w:rPr>
            <w:noProof/>
            <w:webHidden/>
          </w:rPr>
          <w:t>3</w:t>
        </w:r>
        <w:r w:rsidR="00815DB4">
          <w:rPr>
            <w:noProof/>
            <w:webHidden/>
          </w:rPr>
          <w:fldChar w:fldCharType="end"/>
        </w:r>
      </w:hyperlink>
    </w:p>
    <w:p w14:paraId="2EBA2D60" w14:textId="0B853531" w:rsidR="00815DB4" w:rsidRDefault="00625357">
      <w:pPr>
        <w:pStyle w:val="TOC1"/>
        <w:rPr>
          <w:rFonts w:asciiTheme="minorHAnsi" w:hAnsiTheme="minorHAnsi"/>
          <w:b w:val="0"/>
          <w:bCs w:val="0"/>
          <w:caps w:val="0"/>
          <w:noProof/>
          <w:sz w:val="22"/>
          <w:szCs w:val="22"/>
        </w:rPr>
      </w:pPr>
      <w:hyperlink w:anchor="_Toc520380922" w:history="1">
        <w:r w:rsidR="00815DB4" w:rsidRPr="007508E4">
          <w:rPr>
            <w:rStyle w:val="Hyperlink"/>
            <w:noProof/>
          </w:rPr>
          <w:t>2</w:t>
        </w:r>
        <w:r w:rsidR="00815DB4">
          <w:rPr>
            <w:rFonts w:asciiTheme="minorHAnsi" w:hAnsiTheme="minorHAnsi"/>
            <w:b w:val="0"/>
            <w:bCs w:val="0"/>
            <w:caps w:val="0"/>
            <w:noProof/>
            <w:sz w:val="22"/>
            <w:szCs w:val="22"/>
          </w:rPr>
          <w:tab/>
        </w:r>
        <w:r w:rsidR="00815DB4" w:rsidRPr="007508E4">
          <w:rPr>
            <w:rStyle w:val="Hyperlink"/>
            <w:noProof/>
          </w:rPr>
          <w:t>Scopo</w:t>
        </w:r>
        <w:r w:rsidR="00815DB4">
          <w:rPr>
            <w:noProof/>
            <w:webHidden/>
          </w:rPr>
          <w:tab/>
        </w:r>
        <w:r w:rsidR="00815DB4">
          <w:rPr>
            <w:noProof/>
            <w:webHidden/>
          </w:rPr>
          <w:fldChar w:fldCharType="begin"/>
        </w:r>
        <w:r w:rsidR="00815DB4">
          <w:rPr>
            <w:noProof/>
            <w:webHidden/>
          </w:rPr>
          <w:instrText xml:space="preserve"> PAGEREF _Toc520380922 \h </w:instrText>
        </w:r>
        <w:r w:rsidR="00815DB4">
          <w:rPr>
            <w:noProof/>
            <w:webHidden/>
          </w:rPr>
        </w:r>
        <w:r w:rsidR="00815DB4">
          <w:rPr>
            <w:noProof/>
            <w:webHidden/>
          </w:rPr>
          <w:fldChar w:fldCharType="separate"/>
        </w:r>
        <w:r w:rsidR="004205E9">
          <w:rPr>
            <w:noProof/>
            <w:webHidden/>
          </w:rPr>
          <w:t>3</w:t>
        </w:r>
        <w:r w:rsidR="00815DB4">
          <w:rPr>
            <w:noProof/>
            <w:webHidden/>
          </w:rPr>
          <w:fldChar w:fldCharType="end"/>
        </w:r>
      </w:hyperlink>
    </w:p>
    <w:p w14:paraId="376B82AF" w14:textId="5A5FC9F6" w:rsidR="00815DB4" w:rsidRDefault="00625357">
      <w:pPr>
        <w:pStyle w:val="TOC1"/>
        <w:rPr>
          <w:rFonts w:asciiTheme="minorHAnsi" w:hAnsiTheme="minorHAnsi"/>
          <w:b w:val="0"/>
          <w:bCs w:val="0"/>
          <w:caps w:val="0"/>
          <w:noProof/>
          <w:sz w:val="22"/>
          <w:szCs w:val="22"/>
        </w:rPr>
      </w:pPr>
      <w:hyperlink w:anchor="_Toc520380923" w:history="1">
        <w:r w:rsidR="00815DB4" w:rsidRPr="007508E4">
          <w:rPr>
            <w:rStyle w:val="Hyperlink"/>
            <w:noProof/>
          </w:rPr>
          <w:t>3</w:t>
        </w:r>
        <w:r w:rsidR="00815DB4">
          <w:rPr>
            <w:rFonts w:asciiTheme="minorHAnsi" w:hAnsiTheme="minorHAnsi"/>
            <w:b w:val="0"/>
            <w:bCs w:val="0"/>
            <w:caps w:val="0"/>
            <w:noProof/>
            <w:sz w:val="22"/>
            <w:szCs w:val="22"/>
          </w:rPr>
          <w:tab/>
        </w:r>
        <w:r w:rsidR="00815DB4" w:rsidRPr="007508E4">
          <w:rPr>
            <w:rStyle w:val="Hyperlink"/>
            <w:noProof/>
          </w:rPr>
          <w:t>Stato di fatto</w:t>
        </w:r>
        <w:r w:rsidR="00815DB4">
          <w:rPr>
            <w:noProof/>
            <w:webHidden/>
          </w:rPr>
          <w:tab/>
        </w:r>
        <w:r w:rsidR="00815DB4">
          <w:rPr>
            <w:noProof/>
            <w:webHidden/>
          </w:rPr>
          <w:fldChar w:fldCharType="begin"/>
        </w:r>
        <w:r w:rsidR="00815DB4">
          <w:rPr>
            <w:noProof/>
            <w:webHidden/>
          </w:rPr>
          <w:instrText xml:space="preserve"> PAGEREF _Toc520380923 \h </w:instrText>
        </w:r>
        <w:r w:rsidR="00815DB4">
          <w:rPr>
            <w:noProof/>
            <w:webHidden/>
          </w:rPr>
        </w:r>
        <w:r w:rsidR="00815DB4">
          <w:rPr>
            <w:noProof/>
            <w:webHidden/>
          </w:rPr>
          <w:fldChar w:fldCharType="separate"/>
        </w:r>
        <w:r w:rsidR="004205E9">
          <w:rPr>
            <w:noProof/>
            <w:webHidden/>
          </w:rPr>
          <w:t>4</w:t>
        </w:r>
        <w:r w:rsidR="00815DB4">
          <w:rPr>
            <w:noProof/>
            <w:webHidden/>
          </w:rPr>
          <w:fldChar w:fldCharType="end"/>
        </w:r>
      </w:hyperlink>
    </w:p>
    <w:p w14:paraId="32814001" w14:textId="05435CC0" w:rsidR="00815DB4" w:rsidRDefault="00625357">
      <w:pPr>
        <w:pStyle w:val="TOC1"/>
        <w:rPr>
          <w:rFonts w:asciiTheme="minorHAnsi" w:hAnsiTheme="minorHAnsi"/>
          <w:b w:val="0"/>
          <w:bCs w:val="0"/>
          <w:caps w:val="0"/>
          <w:noProof/>
          <w:sz w:val="22"/>
          <w:szCs w:val="22"/>
        </w:rPr>
      </w:pPr>
      <w:hyperlink w:anchor="_Toc520380924" w:history="1">
        <w:r w:rsidR="00815DB4" w:rsidRPr="007508E4">
          <w:rPr>
            <w:rStyle w:val="Hyperlink"/>
            <w:noProof/>
          </w:rPr>
          <w:t>4</w:t>
        </w:r>
        <w:r w:rsidR="00815DB4">
          <w:rPr>
            <w:rFonts w:asciiTheme="minorHAnsi" w:hAnsiTheme="minorHAnsi"/>
            <w:b w:val="0"/>
            <w:bCs w:val="0"/>
            <w:caps w:val="0"/>
            <w:noProof/>
            <w:sz w:val="22"/>
            <w:szCs w:val="22"/>
          </w:rPr>
          <w:tab/>
        </w:r>
        <w:r w:rsidR="00815DB4" w:rsidRPr="007508E4">
          <w:rPr>
            <w:rStyle w:val="Hyperlink"/>
            <w:noProof/>
          </w:rPr>
          <w:t>Elementi costitutivi e dimensionali di massima</w:t>
        </w:r>
        <w:r w:rsidR="00815DB4">
          <w:rPr>
            <w:noProof/>
            <w:webHidden/>
          </w:rPr>
          <w:tab/>
        </w:r>
        <w:r w:rsidR="00815DB4">
          <w:rPr>
            <w:noProof/>
            <w:webHidden/>
          </w:rPr>
          <w:fldChar w:fldCharType="begin"/>
        </w:r>
        <w:r w:rsidR="00815DB4">
          <w:rPr>
            <w:noProof/>
            <w:webHidden/>
          </w:rPr>
          <w:instrText xml:space="preserve"> PAGEREF _Toc520380924 \h </w:instrText>
        </w:r>
        <w:r w:rsidR="00815DB4">
          <w:rPr>
            <w:noProof/>
            <w:webHidden/>
          </w:rPr>
        </w:r>
        <w:r w:rsidR="00815DB4">
          <w:rPr>
            <w:noProof/>
            <w:webHidden/>
          </w:rPr>
          <w:fldChar w:fldCharType="separate"/>
        </w:r>
        <w:r w:rsidR="004205E9">
          <w:rPr>
            <w:noProof/>
            <w:webHidden/>
          </w:rPr>
          <w:t>4</w:t>
        </w:r>
        <w:r w:rsidR="00815DB4">
          <w:rPr>
            <w:noProof/>
            <w:webHidden/>
          </w:rPr>
          <w:fldChar w:fldCharType="end"/>
        </w:r>
      </w:hyperlink>
    </w:p>
    <w:p w14:paraId="23812455" w14:textId="23B1DF50" w:rsidR="00815DB4" w:rsidRDefault="00625357">
      <w:pPr>
        <w:pStyle w:val="TOC2"/>
        <w:rPr>
          <w:b w:val="0"/>
          <w:bCs w:val="0"/>
          <w:noProof/>
          <w:sz w:val="22"/>
          <w:szCs w:val="22"/>
        </w:rPr>
      </w:pPr>
      <w:hyperlink w:anchor="_Toc520380925" w:history="1">
        <w:r w:rsidR="00815DB4" w:rsidRPr="007508E4">
          <w:rPr>
            <w:rStyle w:val="Hyperlink"/>
            <w:noProof/>
          </w:rPr>
          <w:t>Dimensioni e caratteristiche costruttive</w:t>
        </w:r>
        <w:r w:rsidR="00815DB4">
          <w:rPr>
            <w:noProof/>
            <w:webHidden/>
          </w:rPr>
          <w:tab/>
        </w:r>
        <w:r w:rsidR="00815DB4">
          <w:rPr>
            <w:noProof/>
            <w:webHidden/>
          </w:rPr>
          <w:fldChar w:fldCharType="begin"/>
        </w:r>
        <w:r w:rsidR="00815DB4">
          <w:rPr>
            <w:noProof/>
            <w:webHidden/>
          </w:rPr>
          <w:instrText xml:space="preserve"> PAGEREF _Toc520380925 \h </w:instrText>
        </w:r>
        <w:r w:rsidR="00815DB4">
          <w:rPr>
            <w:noProof/>
            <w:webHidden/>
          </w:rPr>
        </w:r>
        <w:r w:rsidR="00815DB4">
          <w:rPr>
            <w:noProof/>
            <w:webHidden/>
          </w:rPr>
          <w:fldChar w:fldCharType="separate"/>
        </w:r>
        <w:r w:rsidR="004205E9">
          <w:rPr>
            <w:noProof/>
            <w:webHidden/>
          </w:rPr>
          <w:t>4</w:t>
        </w:r>
        <w:r w:rsidR="00815DB4">
          <w:rPr>
            <w:noProof/>
            <w:webHidden/>
          </w:rPr>
          <w:fldChar w:fldCharType="end"/>
        </w:r>
      </w:hyperlink>
    </w:p>
    <w:p w14:paraId="2C5B8CAC" w14:textId="569B85C5" w:rsidR="00815DB4" w:rsidRDefault="00625357">
      <w:pPr>
        <w:pStyle w:val="TOC2"/>
        <w:rPr>
          <w:b w:val="0"/>
          <w:bCs w:val="0"/>
          <w:noProof/>
          <w:sz w:val="22"/>
          <w:szCs w:val="22"/>
        </w:rPr>
      </w:pPr>
      <w:hyperlink w:anchor="_Toc520380926" w:history="1">
        <w:r w:rsidR="00815DB4" w:rsidRPr="007508E4">
          <w:rPr>
            <w:rStyle w:val="Hyperlink"/>
            <w:noProof/>
          </w:rPr>
          <w:t>Caratteristiche acustiche</w:t>
        </w:r>
        <w:r w:rsidR="00815DB4">
          <w:rPr>
            <w:noProof/>
            <w:webHidden/>
          </w:rPr>
          <w:tab/>
        </w:r>
        <w:r w:rsidR="00815DB4">
          <w:rPr>
            <w:noProof/>
            <w:webHidden/>
          </w:rPr>
          <w:fldChar w:fldCharType="begin"/>
        </w:r>
        <w:r w:rsidR="00815DB4">
          <w:rPr>
            <w:noProof/>
            <w:webHidden/>
          </w:rPr>
          <w:instrText xml:space="preserve"> PAGEREF _Toc520380926 \h </w:instrText>
        </w:r>
        <w:r w:rsidR="00815DB4">
          <w:rPr>
            <w:noProof/>
            <w:webHidden/>
          </w:rPr>
        </w:r>
        <w:r w:rsidR="00815DB4">
          <w:rPr>
            <w:noProof/>
            <w:webHidden/>
          </w:rPr>
          <w:fldChar w:fldCharType="separate"/>
        </w:r>
        <w:r w:rsidR="004205E9">
          <w:rPr>
            <w:noProof/>
            <w:webHidden/>
          </w:rPr>
          <w:t>4</w:t>
        </w:r>
        <w:r w:rsidR="00815DB4">
          <w:rPr>
            <w:noProof/>
            <w:webHidden/>
          </w:rPr>
          <w:fldChar w:fldCharType="end"/>
        </w:r>
      </w:hyperlink>
    </w:p>
    <w:p w14:paraId="4F307A60" w14:textId="50AACEA9" w:rsidR="00815DB4" w:rsidRDefault="00625357">
      <w:pPr>
        <w:pStyle w:val="TOC1"/>
        <w:rPr>
          <w:rFonts w:asciiTheme="minorHAnsi" w:hAnsiTheme="minorHAnsi"/>
          <w:b w:val="0"/>
          <w:bCs w:val="0"/>
          <w:caps w:val="0"/>
          <w:noProof/>
          <w:sz w:val="22"/>
          <w:szCs w:val="22"/>
        </w:rPr>
      </w:pPr>
      <w:hyperlink w:anchor="_Toc520380927" w:history="1">
        <w:r w:rsidR="00815DB4" w:rsidRPr="007508E4">
          <w:rPr>
            <w:rStyle w:val="Hyperlink"/>
            <w:noProof/>
          </w:rPr>
          <w:t>5</w:t>
        </w:r>
        <w:r w:rsidR="00815DB4">
          <w:rPr>
            <w:rFonts w:asciiTheme="minorHAnsi" w:hAnsiTheme="minorHAnsi"/>
            <w:b w:val="0"/>
            <w:bCs w:val="0"/>
            <w:caps w:val="0"/>
            <w:noProof/>
            <w:sz w:val="22"/>
            <w:szCs w:val="22"/>
          </w:rPr>
          <w:tab/>
        </w:r>
        <w:r w:rsidR="00815DB4" w:rsidRPr="007508E4">
          <w:rPr>
            <w:rStyle w:val="Hyperlink"/>
            <w:noProof/>
          </w:rPr>
          <w:t>Composizione della fornitura</w:t>
        </w:r>
        <w:r w:rsidR="00815DB4">
          <w:rPr>
            <w:noProof/>
            <w:webHidden/>
          </w:rPr>
          <w:tab/>
        </w:r>
        <w:r w:rsidR="00815DB4">
          <w:rPr>
            <w:noProof/>
            <w:webHidden/>
          </w:rPr>
          <w:fldChar w:fldCharType="begin"/>
        </w:r>
        <w:r w:rsidR="00815DB4">
          <w:rPr>
            <w:noProof/>
            <w:webHidden/>
          </w:rPr>
          <w:instrText xml:space="preserve"> PAGEREF _Toc520380927 \h </w:instrText>
        </w:r>
        <w:r w:rsidR="00815DB4">
          <w:rPr>
            <w:noProof/>
            <w:webHidden/>
          </w:rPr>
        </w:r>
        <w:r w:rsidR="00815DB4">
          <w:rPr>
            <w:noProof/>
            <w:webHidden/>
          </w:rPr>
          <w:fldChar w:fldCharType="separate"/>
        </w:r>
        <w:r w:rsidR="004205E9">
          <w:rPr>
            <w:noProof/>
            <w:webHidden/>
          </w:rPr>
          <w:t>4</w:t>
        </w:r>
        <w:r w:rsidR="00815DB4">
          <w:rPr>
            <w:noProof/>
            <w:webHidden/>
          </w:rPr>
          <w:fldChar w:fldCharType="end"/>
        </w:r>
      </w:hyperlink>
    </w:p>
    <w:p w14:paraId="11D39131" w14:textId="43023B6B" w:rsidR="00815DB4" w:rsidRDefault="00625357">
      <w:pPr>
        <w:pStyle w:val="TOC3"/>
        <w:rPr>
          <w:sz w:val="22"/>
        </w:rPr>
      </w:pPr>
      <w:hyperlink w:anchor="_Toc520380928" w:history="1">
        <w:r w:rsidR="00815DB4" w:rsidRPr="007508E4">
          <w:rPr>
            <w:rStyle w:val="Hyperlink"/>
          </w:rPr>
          <w:t>[E] Quadri</w:t>
        </w:r>
        <w:r w:rsidR="00815DB4">
          <w:rPr>
            <w:webHidden/>
          </w:rPr>
          <w:tab/>
        </w:r>
        <w:r w:rsidR="00815DB4">
          <w:rPr>
            <w:webHidden/>
          </w:rPr>
          <w:fldChar w:fldCharType="begin"/>
        </w:r>
        <w:r w:rsidR="00815DB4">
          <w:rPr>
            <w:webHidden/>
          </w:rPr>
          <w:instrText xml:space="preserve"> PAGEREF _Toc520380928 \h </w:instrText>
        </w:r>
        <w:r w:rsidR="00815DB4">
          <w:rPr>
            <w:webHidden/>
          </w:rPr>
        </w:r>
        <w:r w:rsidR="00815DB4">
          <w:rPr>
            <w:webHidden/>
          </w:rPr>
          <w:fldChar w:fldCharType="separate"/>
        </w:r>
        <w:r w:rsidR="004205E9">
          <w:rPr>
            <w:webHidden/>
          </w:rPr>
          <w:t>5</w:t>
        </w:r>
        <w:r w:rsidR="00815DB4">
          <w:rPr>
            <w:webHidden/>
          </w:rPr>
          <w:fldChar w:fldCharType="end"/>
        </w:r>
      </w:hyperlink>
    </w:p>
    <w:p w14:paraId="7C75AFE2" w14:textId="07C06AED" w:rsidR="00815DB4" w:rsidRDefault="00625357">
      <w:pPr>
        <w:pStyle w:val="TOC3"/>
        <w:rPr>
          <w:sz w:val="22"/>
        </w:rPr>
      </w:pPr>
      <w:hyperlink w:anchor="_Toc520380929" w:history="1">
        <w:r w:rsidR="00815DB4" w:rsidRPr="007508E4">
          <w:rPr>
            <w:rStyle w:val="Hyperlink"/>
          </w:rPr>
          <w:t>[E] Derivazione da blindosbarra</w:t>
        </w:r>
        <w:r w:rsidR="00815DB4">
          <w:rPr>
            <w:webHidden/>
          </w:rPr>
          <w:tab/>
        </w:r>
        <w:r w:rsidR="00815DB4">
          <w:rPr>
            <w:webHidden/>
          </w:rPr>
          <w:fldChar w:fldCharType="begin"/>
        </w:r>
        <w:r w:rsidR="00815DB4">
          <w:rPr>
            <w:webHidden/>
          </w:rPr>
          <w:instrText xml:space="preserve"> PAGEREF _Toc520380929 \h </w:instrText>
        </w:r>
        <w:r w:rsidR="00815DB4">
          <w:rPr>
            <w:webHidden/>
          </w:rPr>
        </w:r>
        <w:r w:rsidR="00815DB4">
          <w:rPr>
            <w:webHidden/>
          </w:rPr>
          <w:fldChar w:fldCharType="separate"/>
        </w:r>
        <w:r w:rsidR="004205E9">
          <w:rPr>
            <w:webHidden/>
          </w:rPr>
          <w:t>5</w:t>
        </w:r>
        <w:r w:rsidR="00815DB4">
          <w:rPr>
            <w:webHidden/>
          </w:rPr>
          <w:fldChar w:fldCharType="end"/>
        </w:r>
      </w:hyperlink>
    </w:p>
    <w:p w14:paraId="49E95BF3" w14:textId="610BACB5" w:rsidR="00815DB4" w:rsidRDefault="00625357">
      <w:pPr>
        <w:pStyle w:val="TOC3"/>
        <w:rPr>
          <w:sz w:val="22"/>
        </w:rPr>
      </w:pPr>
      <w:hyperlink w:anchor="_Toc520380930" w:history="1">
        <w:r w:rsidR="00815DB4" w:rsidRPr="007508E4">
          <w:rPr>
            <w:rStyle w:val="Hyperlink"/>
          </w:rPr>
          <w:t>UPS</w:t>
        </w:r>
        <w:r w:rsidR="00815DB4">
          <w:rPr>
            <w:webHidden/>
          </w:rPr>
          <w:tab/>
        </w:r>
        <w:r w:rsidR="00815DB4">
          <w:rPr>
            <w:webHidden/>
          </w:rPr>
          <w:fldChar w:fldCharType="begin"/>
        </w:r>
        <w:r w:rsidR="00815DB4">
          <w:rPr>
            <w:webHidden/>
          </w:rPr>
          <w:instrText xml:space="preserve"> PAGEREF _Toc520380930 \h </w:instrText>
        </w:r>
        <w:r w:rsidR="00815DB4">
          <w:rPr>
            <w:webHidden/>
          </w:rPr>
        </w:r>
        <w:r w:rsidR="00815DB4">
          <w:rPr>
            <w:webHidden/>
          </w:rPr>
          <w:fldChar w:fldCharType="separate"/>
        </w:r>
        <w:r w:rsidR="004205E9">
          <w:rPr>
            <w:webHidden/>
          </w:rPr>
          <w:t>5</w:t>
        </w:r>
        <w:r w:rsidR="00815DB4">
          <w:rPr>
            <w:webHidden/>
          </w:rPr>
          <w:fldChar w:fldCharType="end"/>
        </w:r>
      </w:hyperlink>
    </w:p>
    <w:p w14:paraId="18795405" w14:textId="0D5787CA" w:rsidR="00815DB4" w:rsidRDefault="00625357">
      <w:pPr>
        <w:pStyle w:val="TOC3"/>
        <w:rPr>
          <w:sz w:val="22"/>
        </w:rPr>
      </w:pPr>
      <w:hyperlink w:anchor="_Toc520380931" w:history="1">
        <w:r w:rsidR="00815DB4" w:rsidRPr="007508E4">
          <w:rPr>
            <w:rStyle w:val="Hyperlink"/>
          </w:rPr>
          <w:t>[E] Altri componenti elettrici</w:t>
        </w:r>
        <w:r w:rsidR="00815DB4">
          <w:rPr>
            <w:webHidden/>
          </w:rPr>
          <w:tab/>
        </w:r>
        <w:r w:rsidR="00815DB4">
          <w:rPr>
            <w:webHidden/>
          </w:rPr>
          <w:fldChar w:fldCharType="begin"/>
        </w:r>
        <w:r w:rsidR="00815DB4">
          <w:rPr>
            <w:webHidden/>
          </w:rPr>
          <w:instrText xml:space="preserve"> PAGEREF _Toc520380931 \h </w:instrText>
        </w:r>
        <w:r w:rsidR="00815DB4">
          <w:rPr>
            <w:webHidden/>
          </w:rPr>
        </w:r>
        <w:r w:rsidR="00815DB4">
          <w:rPr>
            <w:webHidden/>
          </w:rPr>
          <w:fldChar w:fldCharType="separate"/>
        </w:r>
        <w:r w:rsidR="004205E9">
          <w:rPr>
            <w:webHidden/>
          </w:rPr>
          <w:t>5</w:t>
        </w:r>
        <w:r w:rsidR="00815DB4">
          <w:rPr>
            <w:webHidden/>
          </w:rPr>
          <w:fldChar w:fldCharType="end"/>
        </w:r>
      </w:hyperlink>
    </w:p>
    <w:p w14:paraId="0198F606" w14:textId="2BB323F5" w:rsidR="00815DB4" w:rsidRDefault="00625357">
      <w:pPr>
        <w:pStyle w:val="TOC2"/>
        <w:rPr>
          <w:b w:val="0"/>
          <w:bCs w:val="0"/>
          <w:noProof/>
          <w:sz w:val="22"/>
          <w:szCs w:val="22"/>
        </w:rPr>
      </w:pPr>
      <w:hyperlink w:anchor="_Toc520380932" w:history="1">
        <w:r w:rsidR="00815DB4" w:rsidRPr="007508E4">
          <w:rPr>
            <w:rStyle w:val="Hyperlink"/>
            <w:noProof/>
          </w:rPr>
          <w:t>Cavi</w:t>
        </w:r>
        <w:r w:rsidR="00815DB4">
          <w:rPr>
            <w:noProof/>
            <w:webHidden/>
          </w:rPr>
          <w:tab/>
        </w:r>
        <w:r w:rsidR="00815DB4">
          <w:rPr>
            <w:noProof/>
            <w:webHidden/>
          </w:rPr>
          <w:fldChar w:fldCharType="begin"/>
        </w:r>
        <w:r w:rsidR="00815DB4">
          <w:rPr>
            <w:noProof/>
            <w:webHidden/>
          </w:rPr>
          <w:instrText xml:space="preserve"> PAGEREF _Toc520380932 \h </w:instrText>
        </w:r>
        <w:r w:rsidR="00815DB4">
          <w:rPr>
            <w:noProof/>
            <w:webHidden/>
          </w:rPr>
        </w:r>
        <w:r w:rsidR="00815DB4">
          <w:rPr>
            <w:noProof/>
            <w:webHidden/>
          </w:rPr>
          <w:fldChar w:fldCharType="separate"/>
        </w:r>
        <w:r w:rsidR="004205E9">
          <w:rPr>
            <w:noProof/>
            <w:webHidden/>
          </w:rPr>
          <w:t>5</w:t>
        </w:r>
        <w:r w:rsidR="00815DB4">
          <w:rPr>
            <w:noProof/>
            <w:webHidden/>
          </w:rPr>
          <w:fldChar w:fldCharType="end"/>
        </w:r>
      </w:hyperlink>
    </w:p>
    <w:p w14:paraId="6422EC1D" w14:textId="03CA09A1" w:rsidR="00815DB4" w:rsidRDefault="00625357">
      <w:pPr>
        <w:pStyle w:val="TOC2"/>
        <w:rPr>
          <w:b w:val="0"/>
          <w:bCs w:val="0"/>
          <w:noProof/>
          <w:sz w:val="22"/>
          <w:szCs w:val="22"/>
        </w:rPr>
      </w:pPr>
      <w:hyperlink w:anchor="_Toc520380933" w:history="1">
        <w:r w:rsidR="00815DB4" w:rsidRPr="007508E4">
          <w:rPr>
            <w:rStyle w:val="Hyperlink"/>
            <w:noProof/>
          </w:rPr>
          <w:t>Tubazioni</w:t>
        </w:r>
        <w:r w:rsidR="00815DB4">
          <w:rPr>
            <w:noProof/>
            <w:webHidden/>
          </w:rPr>
          <w:tab/>
        </w:r>
        <w:r w:rsidR="00815DB4">
          <w:rPr>
            <w:noProof/>
            <w:webHidden/>
          </w:rPr>
          <w:fldChar w:fldCharType="begin"/>
        </w:r>
        <w:r w:rsidR="00815DB4">
          <w:rPr>
            <w:noProof/>
            <w:webHidden/>
          </w:rPr>
          <w:instrText xml:space="preserve"> PAGEREF _Toc520380933 \h </w:instrText>
        </w:r>
        <w:r w:rsidR="00815DB4">
          <w:rPr>
            <w:noProof/>
            <w:webHidden/>
          </w:rPr>
        </w:r>
        <w:r w:rsidR="00815DB4">
          <w:rPr>
            <w:noProof/>
            <w:webHidden/>
          </w:rPr>
          <w:fldChar w:fldCharType="separate"/>
        </w:r>
        <w:r w:rsidR="004205E9">
          <w:rPr>
            <w:noProof/>
            <w:webHidden/>
          </w:rPr>
          <w:t>5</w:t>
        </w:r>
        <w:r w:rsidR="00815DB4">
          <w:rPr>
            <w:noProof/>
            <w:webHidden/>
          </w:rPr>
          <w:fldChar w:fldCharType="end"/>
        </w:r>
      </w:hyperlink>
    </w:p>
    <w:p w14:paraId="2AC90D9F" w14:textId="48474C1C" w:rsidR="00815DB4" w:rsidRDefault="00625357">
      <w:pPr>
        <w:pStyle w:val="TOC2"/>
        <w:rPr>
          <w:b w:val="0"/>
          <w:bCs w:val="0"/>
          <w:noProof/>
          <w:sz w:val="22"/>
          <w:szCs w:val="22"/>
        </w:rPr>
      </w:pPr>
      <w:hyperlink w:anchor="_Toc520380934" w:history="1">
        <w:r w:rsidR="00815DB4" w:rsidRPr="007508E4">
          <w:rPr>
            <w:rStyle w:val="Hyperlink"/>
            <w:noProof/>
          </w:rPr>
          <w:t>Cassettame, interruttori, prese</w:t>
        </w:r>
        <w:r w:rsidR="00815DB4">
          <w:rPr>
            <w:noProof/>
            <w:webHidden/>
          </w:rPr>
          <w:tab/>
        </w:r>
        <w:r w:rsidR="00815DB4">
          <w:rPr>
            <w:noProof/>
            <w:webHidden/>
          </w:rPr>
          <w:fldChar w:fldCharType="begin"/>
        </w:r>
        <w:r w:rsidR="00815DB4">
          <w:rPr>
            <w:noProof/>
            <w:webHidden/>
          </w:rPr>
          <w:instrText xml:space="preserve"> PAGEREF _Toc520380934 \h </w:instrText>
        </w:r>
        <w:r w:rsidR="00815DB4">
          <w:rPr>
            <w:noProof/>
            <w:webHidden/>
          </w:rPr>
        </w:r>
        <w:r w:rsidR="00815DB4">
          <w:rPr>
            <w:noProof/>
            <w:webHidden/>
          </w:rPr>
          <w:fldChar w:fldCharType="separate"/>
        </w:r>
        <w:r w:rsidR="004205E9">
          <w:rPr>
            <w:noProof/>
            <w:webHidden/>
          </w:rPr>
          <w:t>5</w:t>
        </w:r>
        <w:r w:rsidR="00815DB4">
          <w:rPr>
            <w:noProof/>
            <w:webHidden/>
          </w:rPr>
          <w:fldChar w:fldCharType="end"/>
        </w:r>
      </w:hyperlink>
    </w:p>
    <w:p w14:paraId="7E1C6014" w14:textId="0E9ED275" w:rsidR="00815DB4" w:rsidRDefault="00625357">
      <w:pPr>
        <w:pStyle w:val="TOC2"/>
        <w:rPr>
          <w:b w:val="0"/>
          <w:bCs w:val="0"/>
          <w:noProof/>
          <w:sz w:val="22"/>
          <w:szCs w:val="22"/>
        </w:rPr>
      </w:pPr>
      <w:hyperlink w:anchor="_Toc520380935" w:history="1">
        <w:r w:rsidR="00815DB4" w:rsidRPr="007508E4">
          <w:rPr>
            <w:rStyle w:val="Hyperlink"/>
            <w:noProof/>
          </w:rPr>
          <w:t>Lampade</w:t>
        </w:r>
        <w:r w:rsidR="00815DB4">
          <w:rPr>
            <w:noProof/>
            <w:webHidden/>
          </w:rPr>
          <w:tab/>
        </w:r>
        <w:r w:rsidR="00815DB4">
          <w:rPr>
            <w:noProof/>
            <w:webHidden/>
          </w:rPr>
          <w:fldChar w:fldCharType="begin"/>
        </w:r>
        <w:r w:rsidR="00815DB4">
          <w:rPr>
            <w:noProof/>
            <w:webHidden/>
          </w:rPr>
          <w:instrText xml:space="preserve"> PAGEREF _Toc520380935 \h </w:instrText>
        </w:r>
        <w:r w:rsidR="00815DB4">
          <w:rPr>
            <w:noProof/>
            <w:webHidden/>
          </w:rPr>
        </w:r>
        <w:r w:rsidR="00815DB4">
          <w:rPr>
            <w:noProof/>
            <w:webHidden/>
          </w:rPr>
          <w:fldChar w:fldCharType="separate"/>
        </w:r>
        <w:r w:rsidR="004205E9">
          <w:rPr>
            <w:noProof/>
            <w:webHidden/>
          </w:rPr>
          <w:t>5</w:t>
        </w:r>
        <w:r w:rsidR="00815DB4">
          <w:rPr>
            <w:noProof/>
            <w:webHidden/>
          </w:rPr>
          <w:fldChar w:fldCharType="end"/>
        </w:r>
      </w:hyperlink>
    </w:p>
    <w:p w14:paraId="219EDEDF" w14:textId="5A0ED27A" w:rsidR="00815DB4" w:rsidRDefault="00625357">
      <w:pPr>
        <w:pStyle w:val="TOC2"/>
        <w:rPr>
          <w:b w:val="0"/>
          <w:bCs w:val="0"/>
          <w:noProof/>
          <w:sz w:val="22"/>
          <w:szCs w:val="22"/>
        </w:rPr>
      </w:pPr>
      <w:hyperlink w:anchor="_Toc520380936" w:history="1">
        <w:r w:rsidR="00815DB4" w:rsidRPr="007508E4">
          <w:rPr>
            <w:rStyle w:val="Hyperlink"/>
            <w:noProof/>
          </w:rPr>
          <w:t>Equipotenzialità</w:t>
        </w:r>
        <w:r w:rsidR="00815DB4">
          <w:rPr>
            <w:noProof/>
            <w:webHidden/>
          </w:rPr>
          <w:tab/>
        </w:r>
        <w:r w:rsidR="00815DB4">
          <w:rPr>
            <w:noProof/>
            <w:webHidden/>
          </w:rPr>
          <w:fldChar w:fldCharType="begin"/>
        </w:r>
        <w:r w:rsidR="00815DB4">
          <w:rPr>
            <w:noProof/>
            <w:webHidden/>
          </w:rPr>
          <w:instrText xml:space="preserve"> PAGEREF _Toc520380936 \h </w:instrText>
        </w:r>
        <w:r w:rsidR="00815DB4">
          <w:rPr>
            <w:noProof/>
            <w:webHidden/>
          </w:rPr>
        </w:r>
        <w:r w:rsidR="00815DB4">
          <w:rPr>
            <w:noProof/>
            <w:webHidden/>
          </w:rPr>
          <w:fldChar w:fldCharType="separate"/>
        </w:r>
        <w:r w:rsidR="004205E9">
          <w:rPr>
            <w:noProof/>
            <w:webHidden/>
          </w:rPr>
          <w:t>5</w:t>
        </w:r>
        <w:r w:rsidR="00815DB4">
          <w:rPr>
            <w:noProof/>
            <w:webHidden/>
          </w:rPr>
          <w:fldChar w:fldCharType="end"/>
        </w:r>
      </w:hyperlink>
    </w:p>
    <w:p w14:paraId="66D8D160" w14:textId="6BC1940B" w:rsidR="00815DB4" w:rsidRDefault="00625357">
      <w:pPr>
        <w:pStyle w:val="TOC3"/>
        <w:rPr>
          <w:sz w:val="22"/>
        </w:rPr>
      </w:pPr>
      <w:hyperlink w:anchor="_Toc520380937" w:history="1">
        <w:r w:rsidR="00815DB4" w:rsidRPr="007508E4">
          <w:rPr>
            <w:rStyle w:val="Hyperlink"/>
          </w:rPr>
          <w:t>[M] Dissipazione del calore</w:t>
        </w:r>
        <w:r w:rsidR="00815DB4">
          <w:rPr>
            <w:webHidden/>
          </w:rPr>
          <w:tab/>
        </w:r>
        <w:r w:rsidR="00815DB4">
          <w:rPr>
            <w:webHidden/>
          </w:rPr>
          <w:fldChar w:fldCharType="begin"/>
        </w:r>
        <w:r w:rsidR="00815DB4">
          <w:rPr>
            <w:webHidden/>
          </w:rPr>
          <w:instrText xml:space="preserve"> PAGEREF _Toc520380937 \h </w:instrText>
        </w:r>
        <w:r w:rsidR="00815DB4">
          <w:rPr>
            <w:webHidden/>
          </w:rPr>
        </w:r>
        <w:r w:rsidR="00815DB4">
          <w:rPr>
            <w:webHidden/>
          </w:rPr>
          <w:fldChar w:fldCharType="separate"/>
        </w:r>
        <w:r w:rsidR="004205E9">
          <w:rPr>
            <w:webHidden/>
          </w:rPr>
          <w:t>5</w:t>
        </w:r>
        <w:r w:rsidR="00815DB4">
          <w:rPr>
            <w:webHidden/>
          </w:rPr>
          <w:fldChar w:fldCharType="end"/>
        </w:r>
      </w:hyperlink>
    </w:p>
    <w:p w14:paraId="26E52AD7" w14:textId="0B355055" w:rsidR="00815DB4" w:rsidRDefault="00625357">
      <w:pPr>
        <w:pStyle w:val="TOC1"/>
        <w:rPr>
          <w:rFonts w:asciiTheme="minorHAnsi" w:hAnsiTheme="minorHAnsi"/>
          <w:b w:val="0"/>
          <w:bCs w:val="0"/>
          <w:caps w:val="0"/>
          <w:noProof/>
          <w:sz w:val="22"/>
          <w:szCs w:val="22"/>
        </w:rPr>
      </w:pPr>
      <w:hyperlink w:anchor="_Toc520380938" w:history="1">
        <w:r w:rsidR="00815DB4" w:rsidRPr="007508E4">
          <w:rPr>
            <w:rStyle w:val="Hyperlink"/>
            <w:noProof/>
          </w:rPr>
          <w:t>6</w:t>
        </w:r>
        <w:r w:rsidR="00815DB4">
          <w:rPr>
            <w:rFonts w:asciiTheme="minorHAnsi" w:hAnsiTheme="minorHAnsi"/>
            <w:b w:val="0"/>
            <w:bCs w:val="0"/>
            <w:caps w:val="0"/>
            <w:noProof/>
            <w:sz w:val="22"/>
            <w:szCs w:val="22"/>
          </w:rPr>
          <w:tab/>
        </w:r>
        <w:r w:rsidR="00815DB4" w:rsidRPr="007508E4">
          <w:rPr>
            <w:rStyle w:val="Hyperlink"/>
            <w:noProof/>
          </w:rPr>
          <w:t>Modalità di svolgimento dei lavori</w:t>
        </w:r>
        <w:r w:rsidR="00815DB4">
          <w:rPr>
            <w:noProof/>
            <w:webHidden/>
          </w:rPr>
          <w:tab/>
        </w:r>
        <w:r w:rsidR="00815DB4">
          <w:rPr>
            <w:noProof/>
            <w:webHidden/>
          </w:rPr>
          <w:fldChar w:fldCharType="begin"/>
        </w:r>
        <w:r w:rsidR="00815DB4">
          <w:rPr>
            <w:noProof/>
            <w:webHidden/>
          </w:rPr>
          <w:instrText xml:space="preserve"> PAGEREF _Toc520380938 \h </w:instrText>
        </w:r>
        <w:r w:rsidR="00815DB4">
          <w:rPr>
            <w:noProof/>
            <w:webHidden/>
          </w:rPr>
        </w:r>
        <w:r w:rsidR="00815DB4">
          <w:rPr>
            <w:noProof/>
            <w:webHidden/>
          </w:rPr>
          <w:fldChar w:fldCharType="separate"/>
        </w:r>
        <w:r w:rsidR="004205E9">
          <w:rPr>
            <w:noProof/>
            <w:webHidden/>
          </w:rPr>
          <w:t>5</w:t>
        </w:r>
        <w:r w:rsidR="00815DB4">
          <w:rPr>
            <w:noProof/>
            <w:webHidden/>
          </w:rPr>
          <w:fldChar w:fldCharType="end"/>
        </w:r>
      </w:hyperlink>
    </w:p>
    <w:p w14:paraId="40A94136" w14:textId="13C42AA5" w:rsidR="00815DB4" w:rsidRDefault="00625357">
      <w:pPr>
        <w:pStyle w:val="TOC1"/>
        <w:rPr>
          <w:rFonts w:asciiTheme="minorHAnsi" w:hAnsiTheme="minorHAnsi"/>
          <w:b w:val="0"/>
          <w:bCs w:val="0"/>
          <w:caps w:val="0"/>
          <w:noProof/>
          <w:sz w:val="22"/>
          <w:szCs w:val="22"/>
        </w:rPr>
      </w:pPr>
      <w:hyperlink w:anchor="_Toc520380939" w:history="1">
        <w:r w:rsidR="00815DB4" w:rsidRPr="007508E4">
          <w:rPr>
            <w:rStyle w:val="Hyperlink"/>
            <w:noProof/>
          </w:rPr>
          <w:t>7</w:t>
        </w:r>
        <w:r w:rsidR="00815DB4">
          <w:rPr>
            <w:rFonts w:asciiTheme="minorHAnsi" w:hAnsiTheme="minorHAnsi"/>
            <w:b w:val="0"/>
            <w:bCs w:val="0"/>
            <w:caps w:val="0"/>
            <w:noProof/>
            <w:sz w:val="22"/>
            <w:szCs w:val="22"/>
          </w:rPr>
          <w:tab/>
        </w:r>
        <w:r w:rsidR="00815DB4" w:rsidRPr="007508E4">
          <w:rPr>
            <w:rStyle w:val="Hyperlink"/>
            <w:noProof/>
          </w:rPr>
          <w:t>Qualità dei componenti</w:t>
        </w:r>
        <w:r w:rsidR="00815DB4">
          <w:rPr>
            <w:noProof/>
            <w:webHidden/>
          </w:rPr>
          <w:tab/>
        </w:r>
        <w:r w:rsidR="00815DB4">
          <w:rPr>
            <w:noProof/>
            <w:webHidden/>
          </w:rPr>
          <w:fldChar w:fldCharType="begin"/>
        </w:r>
        <w:r w:rsidR="00815DB4">
          <w:rPr>
            <w:noProof/>
            <w:webHidden/>
          </w:rPr>
          <w:instrText xml:space="preserve"> PAGEREF _Toc520380939 \h </w:instrText>
        </w:r>
        <w:r w:rsidR="00815DB4">
          <w:rPr>
            <w:noProof/>
            <w:webHidden/>
          </w:rPr>
        </w:r>
        <w:r w:rsidR="00815DB4">
          <w:rPr>
            <w:noProof/>
            <w:webHidden/>
          </w:rPr>
          <w:fldChar w:fldCharType="separate"/>
        </w:r>
        <w:r w:rsidR="004205E9">
          <w:rPr>
            <w:noProof/>
            <w:webHidden/>
          </w:rPr>
          <w:t>6</w:t>
        </w:r>
        <w:r w:rsidR="00815DB4">
          <w:rPr>
            <w:noProof/>
            <w:webHidden/>
          </w:rPr>
          <w:fldChar w:fldCharType="end"/>
        </w:r>
      </w:hyperlink>
    </w:p>
    <w:p w14:paraId="35C4AA26" w14:textId="77777777" w:rsidR="00582839" w:rsidRDefault="00D62060" w:rsidP="004D5679">
      <w:pPr>
        <w:tabs>
          <w:tab w:val="left" w:pos="9214"/>
        </w:tabs>
      </w:pPr>
      <w:r>
        <w:fldChar w:fldCharType="end"/>
      </w:r>
    </w:p>
    <w:p w14:paraId="54C0574F" w14:textId="77777777" w:rsidR="00582839" w:rsidRDefault="00582839" w:rsidP="004D5679">
      <w:pPr>
        <w:tabs>
          <w:tab w:val="left" w:pos="9214"/>
        </w:tabs>
      </w:pPr>
    </w:p>
    <w:p w14:paraId="71E253ED" w14:textId="77777777" w:rsidR="00FC03AD" w:rsidRPr="00BC4C95" w:rsidRDefault="00582839" w:rsidP="00CA6E36">
      <w:pPr>
        <w:pStyle w:val="Heading1"/>
      </w:pPr>
      <w:r>
        <w:br w:type="page"/>
      </w:r>
    </w:p>
    <w:p w14:paraId="4822DE25" w14:textId="77777777" w:rsidR="00EA6BBE" w:rsidRDefault="00EA6BBE" w:rsidP="00EA6BBE">
      <w:pPr>
        <w:pStyle w:val="Heading1"/>
        <w:numPr>
          <w:ilvl w:val="0"/>
          <w:numId w:val="5"/>
        </w:numPr>
      </w:pPr>
      <w:bookmarkStart w:id="1" w:name="_Toc520379959"/>
      <w:bookmarkStart w:id="2" w:name="_Toc520380921"/>
      <w:bookmarkStart w:id="3" w:name="_Toc422235192"/>
      <w:r>
        <w:lastRenderedPageBreak/>
        <w:t>C</w:t>
      </w:r>
      <w:r w:rsidRPr="00CA6E36">
        <w:t>o</w:t>
      </w:r>
      <w:r>
        <w:t>mpetenze</w:t>
      </w:r>
      <w:bookmarkEnd w:id="1"/>
      <w:bookmarkEnd w:id="2"/>
    </w:p>
    <w:p w14:paraId="7CB0FEEA" w14:textId="77777777" w:rsidR="00EA6BBE" w:rsidRDefault="00EA6BBE" w:rsidP="00EA6BBE">
      <w:r>
        <w:t>La documentazione di progetto riguarda la totalità delle attività necessarie alla realizzazione dell’opera, indichiamo di seguito le tipologie di opere considerate. Sarà discrezione della Committente assegnare ad un'unica impresa la totalità delle attività o suddividerla in più appalti.</w:t>
      </w:r>
    </w:p>
    <w:p w14:paraId="2D30502B" w14:textId="77777777" w:rsidR="00EA6BBE" w:rsidRDefault="00EA6BBE" w:rsidP="00EA6BBE">
      <w:pPr>
        <w:spacing w:before="60"/>
        <w:ind w:firstLine="431"/>
      </w:pPr>
      <w:r>
        <w:t xml:space="preserve">Categoria “C”: </w:t>
      </w:r>
    </w:p>
    <w:p w14:paraId="31805086" w14:textId="77777777" w:rsidR="00EA6BBE" w:rsidRDefault="00EA6BBE" w:rsidP="00EA6BBE">
      <w:pPr>
        <w:pStyle w:val="ListParagraph"/>
        <w:numPr>
          <w:ilvl w:val="0"/>
          <w:numId w:val="13"/>
        </w:numPr>
        <w:ind w:left="1151" w:hanging="357"/>
      </w:pPr>
      <w:r>
        <w:t>Compartimentazioni</w:t>
      </w:r>
    </w:p>
    <w:p w14:paraId="229DE26C" w14:textId="77777777" w:rsidR="00EA6BBE" w:rsidRDefault="00EA6BBE" w:rsidP="00EA6BBE">
      <w:pPr>
        <w:pStyle w:val="ListParagraph"/>
        <w:numPr>
          <w:ilvl w:val="0"/>
          <w:numId w:val="13"/>
        </w:numPr>
        <w:ind w:left="1151" w:hanging="357"/>
      </w:pPr>
      <w:r>
        <w:t>Opere edili</w:t>
      </w:r>
    </w:p>
    <w:p w14:paraId="1E04167D" w14:textId="77777777" w:rsidR="00EA6BBE" w:rsidRDefault="00EA6BBE" w:rsidP="00EA6BBE">
      <w:pPr>
        <w:pStyle w:val="ListParagraph"/>
        <w:numPr>
          <w:ilvl w:val="0"/>
          <w:numId w:val="13"/>
        </w:numPr>
      </w:pPr>
      <w:r>
        <w:t>Opere strutturali</w:t>
      </w:r>
    </w:p>
    <w:p w14:paraId="1DDF774E" w14:textId="77777777" w:rsidR="00EA6BBE" w:rsidRDefault="00EA6BBE" w:rsidP="00EA6BBE">
      <w:pPr>
        <w:pStyle w:val="ListParagraph"/>
        <w:numPr>
          <w:ilvl w:val="0"/>
          <w:numId w:val="13"/>
        </w:numPr>
      </w:pPr>
      <w:r>
        <w:t>Carpenterie</w:t>
      </w:r>
    </w:p>
    <w:p w14:paraId="20F0A02A" w14:textId="77777777" w:rsidR="00EA6BBE" w:rsidRDefault="00EA6BBE" w:rsidP="00EA6BBE">
      <w:pPr>
        <w:spacing w:before="60"/>
        <w:ind w:firstLine="431"/>
      </w:pPr>
      <w:r>
        <w:t xml:space="preserve">Categoria “E”: </w:t>
      </w:r>
    </w:p>
    <w:p w14:paraId="4A3D20E8" w14:textId="77777777" w:rsidR="00EA6BBE" w:rsidRDefault="00EA6BBE" w:rsidP="00EA6BBE">
      <w:pPr>
        <w:pStyle w:val="ListParagraph"/>
        <w:numPr>
          <w:ilvl w:val="0"/>
          <w:numId w:val="13"/>
        </w:numPr>
        <w:ind w:left="1151" w:hanging="357"/>
      </w:pPr>
      <w:r>
        <w:t>Impianti elettrici e illuminazione</w:t>
      </w:r>
    </w:p>
    <w:p w14:paraId="26244038" w14:textId="77777777" w:rsidR="00EA6BBE" w:rsidRDefault="00EA6BBE" w:rsidP="00EA6BBE">
      <w:pPr>
        <w:pStyle w:val="ListParagraph"/>
        <w:numPr>
          <w:ilvl w:val="0"/>
          <w:numId w:val="13"/>
        </w:numPr>
        <w:ind w:left="1151" w:hanging="357"/>
      </w:pPr>
      <w:r>
        <w:t>Impianti ausiliari di automazione e controllo</w:t>
      </w:r>
    </w:p>
    <w:p w14:paraId="57C07950" w14:textId="77777777" w:rsidR="00EA6BBE" w:rsidRDefault="00EA6BBE" w:rsidP="00EA6BBE">
      <w:pPr>
        <w:spacing w:before="60"/>
        <w:ind w:firstLine="431"/>
      </w:pPr>
      <w:r>
        <w:t xml:space="preserve">Categoria “M”: </w:t>
      </w:r>
    </w:p>
    <w:p w14:paraId="0DFACB28" w14:textId="77777777" w:rsidR="00EA6BBE" w:rsidRDefault="00EA6BBE" w:rsidP="00EA6BBE">
      <w:pPr>
        <w:pStyle w:val="ListParagraph"/>
        <w:numPr>
          <w:ilvl w:val="0"/>
          <w:numId w:val="13"/>
        </w:numPr>
        <w:ind w:left="1151" w:hanging="357"/>
      </w:pPr>
      <w:r>
        <w:t>Ventilazione, climatizzazione e filtrazione dell’aria</w:t>
      </w:r>
    </w:p>
    <w:p w14:paraId="69506FE2" w14:textId="77777777" w:rsidR="00EA6BBE" w:rsidRDefault="00EA6BBE" w:rsidP="00EA6BBE">
      <w:pPr>
        <w:spacing w:before="60"/>
        <w:ind w:firstLine="431"/>
      </w:pPr>
      <w:r>
        <w:t xml:space="preserve">Categoria “P”: </w:t>
      </w:r>
    </w:p>
    <w:p w14:paraId="4DE10D56" w14:textId="77777777" w:rsidR="00EA6BBE" w:rsidRDefault="00EA6BBE" w:rsidP="00EA6BBE">
      <w:pPr>
        <w:pStyle w:val="ListParagraph"/>
        <w:numPr>
          <w:ilvl w:val="0"/>
          <w:numId w:val="13"/>
        </w:numPr>
        <w:ind w:left="1151" w:hanging="357"/>
      </w:pPr>
      <w:r>
        <w:t>Rivestimenti antistatici</w:t>
      </w:r>
    </w:p>
    <w:p w14:paraId="4DC98D15" w14:textId="77777777" w:rsidR="00EA6BBE" w:rsidRDefault="00EA6BBE" w:rsidP="00EA6BBE">
      <w:pPr>
        <w:spacing w:before="60"/>
        <w:ind w:firstLine="431"/>
      </w:pPr>
      <w:r>
        <w:t xml:space="preserve">Categoria “X”: </w:t>
      </w:r>
    </w:p>
    <w:p w14:paraId="48364D99" w14:textId="77777777" w:rsidR="00EA6BBE" w:rsidRDefault="00EA6BBE" w:rsidP="00EA6BBE">
      <w:pPr>
        <w:pStyle w:val="ListParagraph"/>
        <w:numPr>
          <w:ilvl w:val="0"/>
          <w:numId w:val="13"/>
        </w:numPr>
        <w:ind w:left="1151" w:hanging="357"/>
      </w:pPr>
      <w:r>
        <w:t>Integrazioni di impianti e servizi in essere, in particolare</w:t>
      </w:r>
    </w:p>
    <w:p w14:paraId="664BC0CB" w14:textId="77777777" w:rsidR="00EA6BBE" w:rsidRDefault="00EA6BBE" w:rsidP="00EA6BBE">
      <w:pPr>
        <w:pStyle w:val="ListParagraph"/>
        <w:numPr>
          <w:ilvl w:val="1"/>
          <w:numId w:val="13"/>
        </w:numPr>
      </w:pPr>
      <w:r>
        <w:t>Aria compressa</w:t>
      </w:r>
    </w:p>
    <w:p w14:paraId="03302043" w14:textId="77777777" w:rsidR="00EA6BBE" w:rsidRDefault="00EA6BBE" w:rsidP="00EA6BBE">
      <w:pPr>
        <w:pStyle w:val="ListParagraph"/>
        <w:numPr>
          <w:ilvl w:val="1"/>
          <w:numId w:val="13"/>
        </w:numPr>
      </w:pPr>
      <w:r>
        <w:t>Gas tecnici</w:t>
      </w:r>
    </w:p>
    <w:p w14:paraId="68526F1F" w14:textId="77777777" w:rsidR="00EA6BBE" w:rsidRDefault="00EA6BBE" w:rsidP="00EA6BBE">
      <w:pPr>
        <w:pStyle w:val="ListParagraph"/>
        <w:numPr>
          <w:ilvl w:val="1"/>
          <w:numId w:val="13"/>
        </w:numPr>
      </w:pPr>
      <w:r>
        <w:t>Rivelazione incendio e gas</w:t>
      </w:r>
    </w:p>
    <w:p w14:paraId="3D7DEEBA" w14:textId="77777777" w:rsidR="00EA6BBE" w:rsidRDefault="00EA6BBE" w:rsidP="00EA6BBE"/>
    <w:p w14:paraId="233C26B8" w14:textId="77777777" w:rsidR="00EA6BBE" w:rsidRDefault="00EA6BBE" w:rsidP="00EA6BBE">
      <w:r>
        <w:t>A lato dei titoli dei capitoli della presente specifica sono indicate le relative competenze</w:t>
      </w:r>
    </w:p>
    <w:p w14:paraId="12BAB053" w14:textId="77777777" w:rsidR="00FC03AD" w:rsidRPr="00FC03AD" w:rsidRDefault="00FC03AD" w:rsidP="00B451BA">
      <w:pPr>
        <w:pStyle w:val="Heading1"/>
        <w:numPr>
          <w:ilvl w:val="0"/>
          <w:numId w:val="5"/>
        </w:numPr>
      </w:pPr>
      <w:bookmarkStart w:id="4" w:name="_Toc520380922"/>
      <w:r w:rsidRPr="00CA6E36">
        <w:t>Scopo</w:t>
      </w:r>
      <w:bookmarkEnd w:id="3"/>
      <w:bookmarkEnd w:id="4"/>
    </w:p>
    <w:p w14:paraId="1F0B1222" w14:textId="2CEC1F70" w:rsidR="00952352" w:rsidRDefault="001B3BE7" w:rsidP="00C15265">
      <w:pPr>
        <w:spacing w:before="60"/>
      </w:pPr>
      <w:r>
        <w:t>Il presente docu</w:t>
      </w:r>
      <w:r w:rsidR="00F13C9D">
        <w:t xml:space="preserve">mento </w:t>
      </w:r>
      <w:r w:rsidR="00242BC6">
        <w:t xml:space="preserve">descrive le attività necessarie alla realizzazione di un </w:t>
      </w:r>
      <w:r w:rsidR="003A48EA">
        <w:t>box</w:t>
      </w:r>
      <w:r w:rsidR="00242BC6">
        <w:t xml:space="preserve"> di insonorizzazione </w:t>
      </w:r>
      <w:r w:rsidR="00A07940">
        <w:t>per</w:t>
      </w:r>
      <w:r w:rsidR="00242BC6">
        <w:t xml:space="preserve"> un macchinario </w:t>
      </w:r>
      <w:r w:rsidR="00D619E4">
        <w:t>(</w:t>
      </w:r>
      <w:r w:rsidR="004B541F">
        <w:t>denominato “Shaker”)</w:t>
      </w:r>
      <w:r w:rsidR="00D619E4">
        <w:t xml:space="preserve"> </w:t>
      </w:r>
      <w:r w:rsidR="00242BC6">
        <w:t>che nel suo normale funzionamento genera rilevanti vibrazioni e rumore.</w:t>
      </w:r>
      <w:r w:rsidR="00952352">
        <w:t xml:space="preserve"> Il funzionamento del macchinario è prolungato e deve quindi essere valutato come continuativo.</w:t>
      </w:r>
    </w:p>
    <w:p w14:paraId="107721B1" w14:textId="009D98B0" w:rsidR="00242BC6" w:rsidRDefault="00A07940" w:rsidP="004B541F">
      <w:pPr>
        <w:spacing w:before="60"/>
      </w:pPr>
      <w:r>
        <w:t>L’apparecchiatura in oggetto si trova nel capannone 1</w:t>
      </w:r>
      <w:r w:rsidR="004B541F">
        <w:t>3</w:t>
      </w:r>
      <w:r>
        <w:t xml:space="preserve"> Campus La Masa</w:t>
      </w:r>
      <w:r w:rsidR="00C15265">
        <w:t xml:space="preserve">, </w:t>
      </w:r>
      <w:r>
        <w:t xml:space="preserve">Dipartimento </w:t>
      </w:r>
      <w:r w:rsidR="00C15265">
        <w:t>d</w:t>
      </w:r>
      <w:r>
        <w:t>i Meccanica del Polit</w:t>
      </w:r>
      <w:bookmarkStart w:id="5" w:name="_GoBack"/>
      <w:bookmarkEnd w:id="5"/>
      <w:r>
        <w:t>ecnico di Milano.</w:t>
      </w:r>
    </w:p>
    <w:p w14:paraId="336B7500" w14:textId="628C81E9" w:rsidR="004B541F" w:rsidRDefault="004B541F" w:rsidP="00952352">
      <w:pPr>
        <w:spacing w:before="120"/>
      </w:pPr>
      <w:r>
        <w:t>Il box insonorizzante ingloberà anche l’impianto di raffreddamento esistente, dovranno pertanto essere previste delle feritoie per presa d’aria ed espulsione.</w:t>
      </w:r>
    </w:p>
    <w:p w14:paraId="2D34B35C" w14:textId="77777777" w:rsidR="004B541F" w:rsidRDefault="004B541F" w:rsidP="00952352">
      <w:pPr>
        <w:spacing w:before="120"/>
      </w:pPr>
      <w:r>
        <w:t>Il box dovrà essere munito di impianto luce derivato dal quadro a parete che attualmente alimenta gli impianti asserviti allo shaker.</w:t>
      </w:r>
    </w:p>
    <w:p w14:paraId="37611A1A" w14:textId="77777777" w:rsidR="008B739A" w:rsidRDefault="00D97B80" w:rsidP="008B739A">
      <w:r>
        <w:t xml:space="preserve">La copertura sarà apribile per circa la metà, la movimentazione dovrà essere gestibile da un solo operatore e quindi motorizzata. </w:t>
      </w:r>
      <w:bookmarkStart w:id="6" w:name="_Hlk524100196"/>
    </w:p>
    <w:p w14:paraId="4CBA0AAE" w14:textId="403E76D2" w:rsidR="008B739A" w:rsidRDefault="008B739A" w:rsidP="008B739A">
      <w:r>
        <w:t>La copertura non è da considerars</w:t>
      </w:r>
      <w:r>
        <w:t>i</w:t>
      </w:r>
      <w:r>
        <w:t>, indipendentemente dalla portata,</w:t>
      </w:r>
      <w:r>
        <w:t xml:space="preserve"> </w:t>
      </w:r>
      <w:r>
        <w:t>atta al camminamento in quanto non dotata di parapetto e/o altri dispositivi anticaduta. Il fornitore dovrà apporvi appositi cartelli monitori indicanti il pericolo di caduta e, nel caso non sia dimensionata per un carico di almeno 120 kg concentrati e 50 kg/m², di sfondamento.</w:t>
      </w:r>
    </w:p>
    <w:bookmarkEnd w:id="6"/>
    <w:p w14:paraId="56E4C3C1" w14:textId="04FAAF06" w:rsidR="00D97B80" w:rsidRDefault="008B739A" w:rsidP="00952352">
      <w:pPr>
        <w:spacing w:before="120"/>
      </w:pPr>
      <w:r>
        <w:t xml:space="preserve">La parete corta, lato shaker, sarà facilmente rimovibile. </w:t>
      </w:r>
      <w:r>
        <w:t>Gli impianti installati sui pannelli rimovibili dovranno essere facilmente sezionabili.</w:t>
      </w:r>
    </w:p>
    <w:p w14:paraId="5DE31402" w14:textId="1121C08E" w:rsidR="006F7629" w:rsidRDefault="006F7629" w:rsidP="00952352">
      <w:pPr>
        <w:spacing w:before="120"/>
      </w:pPr>
      <w:r>
        <w:t>Dovranno essere predisposti passaggi per le tubazioni e i cavi transitanti, come da disegni.</w:t>
      </w:r>
    </w:p>
    <w:p w14:paraId="2B8113E2" w14:textId="243ABEDC" w:rsidR="006F7629" w:rsidRDefault="006F7629" w:rsidP="006F7629">
      <w:pPr>
        <w:spacing w:before="120"/>
        <w:rPr>
          <w:rFonts w:cstheme="minorHAnsi"/>
        </w:rPr>
      </w:pPr>
      <w:r>
        <w:t xml:space="preserve">All’interno del box dovrà essere realizzata una struttura metallica portante atta a sostenere i manufatti in prova. Il carico previsto è </w:t>
      </w:r>
      <w:r>
        <w:rPr>
          <w:rFonts w:cstheme="minorHAnsi"/>
        </w:rPr>
        <w:t>≤ 1000kg</w:t>
      </w:r>
      <w:r w:rsidR="00D97B80">
        <w:rPr>
          <w:rFonts w:cstheme="minorHAnsi"/>
        </w:rPr>
        <w:t xml:space="preserve"> principalmente diretto verso il basso ma </w:t>
      </w:r>
      <w:r>
        <w:rPr>
          <w:rFonts w:cstheme="minorHAnsi"/>
        </w:rPr>
        <w:t xml:space="preserve">dovranno essere considerate le vibrazioni e </w:t>
      </w:r>
      <w:r w:rsidR="00D97B80">
        <w:rPr>
          <w:rFonts w:cstheme="minorHAnsi"/>
        </w:rPr>
        <w:t>possibili componenti verso l’alto. La struttura verrà ancorata a pavimento.</w:t>
      </w:r>
    </w:p>
    <w:p w14:paraId="7CB8CE3E" w14:textId="77777777" w:rsidR="00D97B80" w:rsidRDefault="00D97B80" w:rsidP="006F7629">
      <w:pPr>
        <w:spacing w:before="120"/>
      </w:pPr>
    </w:p>
    <w:p w14:paraId="14E0BFE2" w14:textId="77777777" w:rsidR="00284066" w:rsidRDefault="00600FBE" w:rsidP="00952352">
      <w:r>
        <w:t>L</w:t>
      </w:r>
      <w:r w:rsidR="00284066">
        <w:t>e</w:t>
      </w:r>
      <w:r>
        <w:t xml:space="preserve"> finalità dell’intervento </w:t>
      </w:r>
      <w:r w:rsidR="00284066">
        <w:t>sono:</w:t>
      </w:r>
    </w:p>
    <w:p w14:paraId="0D2DF627" w14:textId="77777777" w:rsidR="00284066" w:rsidRDefault="00284066" w:rsidP="00284066">
      <w:pPr>
        <w:pStyle w:val="ListParagraph"/>
        <w:numPr>
          <w:ilvl w:val="0"/>
          <w:numId w:val="10"/>
        </w:numPr>
      </w:pPr>
      <w:r>
        <w:lastRenderedPageBreak/>
        <w:t xml:space="preserve">Abbattere, </w:t>
      </w:r>
      <w:r w:rsidR="00A07940">
        <w:t xml:space="preserve">all’esterno del gabbiotto ma </w:t>
      </w:r>
      <w:r>
        <w:t>nell’intorno operativo del</w:t>
      </w:r>
      <w:r w:rsidR="00A07940">
        <w:t>la macchina</w:t>
      </w:r>
      <w:r>
        <w:t xml:space="preserve">, </w:t>
      </w:r>
      <w:r w:rsidR="00952352">
        <w:t>il disturbo da rumore</w:t>
      </w:r>
      <w:r>
        <w:t xml:space="preserve"> in misura sufficiente a non richiedere l’uso di dispositivi di protezione individuale.</w:t>
      </w:r>
    </w:p>
    <w:p w14:paraId="374900B9" w14:textId="77777777" w:rsidR="00A07940" w:rsidRDefault="00A07940" w:rsidP="00284066">
      <w:pPr>
        <w:pStyle w:val="ListParagraph"/>
        <w:numPr>
          <w:ilvl w:val="0"/>
          <w:numId w:val="10"/>
        </w:numPr>
      </w:pPr>
      <w:r>
        <w:t>Abbattere, al di là dell’intorno operativo della macchina, il disturbo da rumore</w:t>
      </w:r>
      <w:r w:rsidR="00952352">
        <w:t xml:space="preserve"> </w:t>
      </w:r>
      <w:r w:rsidR="00284066">
        <w:t xml:space="preserve">in misura tale da non influire </w:t>
      </w:r>
      <w:r>
        <w:t>su</w:t>
      </w:r>
      <w:r w:rsidR="00284066">
        <w:t>l confort lavorativo delle persone presenti nel capannone</w:t>
      </w:r>
      <w:r>
        <w:t>.</w:t>
      </w:r>
    </w:p>
    <w:p w14:paraId="06AD88C9" w14:textId="3683A6DF" w:rsidR="00A07940" w:rsidRDefault="00A07940" w:rsidP="00284066">
      <w:pPr>
        <w:pStyle w:val="ListParagraph"/>
        <w:numPr>
          <w:ilvl w:val="0"/>
          <w:numId w:val="10"/>
        </w:numPr>
      </w:pPr>
      <w:r>
        <w:t>Evitare che si trasmettano o si generino vibrazioni a pavimento o in altre strutture.</w:t>
      </w:r>
    </w:p>
    <w:p w14:paraId="4A6536C0" w14:textId="77777777" w:rsidR="00A07940" w:rsidRDefault="00A07940" w:rsidP="00A07940"/>
    <w:p w14:paraId="27F23247" w14:textId="77777777" w:rsidR="00FC03AD" w:rsidRDefault="00D619E4" w:rsidP="00B451BA">
      <w:pPr>
        <w:pStyle w:val="Heading1"/>
        <w:numPr>
          <w:ilvl w:val="0"/>
          <w:numId w:val="5"/>
        </w:numPr>
      </w:pPr>
      <w:bookmarkStart w:id="7" w:name="_Toc520380923"/>
      <w:r>
        <w:t>Stato di fatto</w:t>
      </w:r>
      <w:bookmarkEnd w:id="7"/>
    </w:p>
    <w:p w14:paraId="117F8F0F" w14:textId="3FDE3B8D" w:rsidR="00D619E4" w:rsidRDefault="00D619E4" w:rsidP="00FC03AD">
      <w:r>
        <w:t xml:space="preserve">Attualmente l’apparecchiatura </w:t>
      </w:r>
      <w:r w:rsidR="006F7629">
        <w:t>non ha protezioni acustiche</w:t>
      </w:r>
      <w:r>
        <w:t>.</w:t>
      </w:r>
    </w:p>
    <w:p w14:paraId="659FEDF1" w14:textId="5C0F71F6" w:rsidR="003A48EA" w:rsidRDefault="00D619E4" w:rsidP="003A48EA">
      <w:pPr>
        <w:spacing w:before="60"/>
      </w:pPr>
      <w:r>
        <w:t>Da misure fatte risultano i seguenti livelli di pressione sonora</w:t>
      </w:r>
      <w:r w:rsidR="003A48EA" w:rsidRPr="003A48EA">
        <w:t xml:space="preserve"> </w:t>
      </w:r>
      <w:r w:rsidR="006F7629">
        <w:t>che raggiunge</w:t>
      </w:r>
      <w:r>
        <w:t xml:space="preserve"> 1</w:t>
      </w:r>
      <w:r w:rsidR="006F7629">
        <w:t>0</w:t>
      </w:r>
      <w:r>
        <w:t>0 dB</w:t>
      </w:r>
      <w:r w:rsidR="003A48EA">
        <w:t xml:space="preserve">. Le </w:t>
      </w:r>
      <w:r w:rsidR="006F7629">
        <w:t>frequenze</w:t>
      </w:r>
      <w:r w:rsidR="003A48EA">
        <w:t xml:space="preserve"> </w:t>
      </w:r>
      <w:r w:rsidR="006F7629">
        <w:t>variano a seconda del manufatto in prova</w:t>
      </w:r>
      <w:r w:rsidR="003A48EA">
        <w:t>.</w:t>
      </w:r>
    </w:p>
    <w:p w14:paraId="3D2A66ED" w14:textId="77777777" w:rsidR="003753FE" w:rsidRDefault="003753FE" w:rsidP="00B451BA">
      <w:pPr>
        <w:pStyle w:val="Heading1"/>
        <w:numPr>
          <w:ilvl w:val="0"/>
          <w:numId w:val="5"/>
        </w:numPr>
      </w:pPr>
      <w:bookmarkStart w:id="8" w:name="_Toc520380924"/>
      <w:r>
        <w:t xml:space="preserve">Elementi </w:t>
      </w:r>
      <w:r w:rsidR="00F72D31">
        <w:t>costitutivi e dimensionali di massima</w:t>
      </w:r>
      <w:bookmarkEnd w:id="8"/>
    </w:p>
    <w:p w14:paraId="1EBB64BF" w14:textId="571EEF41" w:rsidR="008D18B2" w:rsidRDefault="00F72D31" w:rsidP="00F75B99">
      <w:pPr>
        <w:pStyle w:val="Heading2"/>
        <w:spacing w:after="120"/>
      </w:pPr>
      <w:bookmarkStart w:id="9" w:name="_Toc520380925"/>
      <w:r>
        <w:t>D</w:t>
      </w:r>
      <w:r w:rsidR="008D18B2">
        <w:t>i</w:t>
      </w:r>
      <w:r>
        <w:t>mensioni</w:t>
      </w:r>
      <w:r w:rsidR="009641AF">
        <w:t xml:space="preserve"> e caratteristiche costruttive</w:t>
      </w:r>
      <w:bookmarkEnd w:id="9"/>
    </w:p>
    <w:p w14:paraId="1614B447" w14:textId="58CD7038" w:rsidR="00F72D31" w:rsidRDefault="00F72D31" w:rsidP="003753FE">
      <w:r>
        <w:t xml:space="preserve">Il box avrà dimensioni interne in pianta pari a </w:t>
      </w:r>
      <w:r w:rsidR="00D97B80">
        <w:t>5</w:t>
      </w:r>
      <w:r>
        <w:t>,</w:t>
      </w:r>
      <w:r w:rsidR="00D97B80">
        <w:t>75</w:t>
      </w:r>
      <w:r>
        <w:t xml:space="preserve">m x </w:t>
      </w:r>
      <w:r w:rsidR="002840E3">
        <w:t>3,2</w:t>
      </w:r>
      <w:r>
        <w:t>0m e altezza 3,</w:t>
      </w:r>
      <w:r w:rsidR="00D97B80">
        <w:t>25</w:t>
      </w:r>
      <w:r>
        <w:t>m.</w:t>
      </w:r>
    </w:p>
    <w:p w14:paraId="5C570BDA" w14:textId="316293DC" w:rsidR="009641AF" w:rsidRDefault="009641AF" w:rsidP="003753FE">
      <w:r>
        <w:t>Il box verrà ancorato alla parete del capannone alla quale sono accostate le macchine. Su tale parete non sono previsti interventi insonorizzanti.</w:t>
      </w:r>
    </w:p>
    <w:p w14:paraId="3354C6CF" w14:textId="77777777" w:rsidR="00F75B99" w:rsidRDefault="00F75B99" w:rsidP="003753FE"/>
    <w:p w14:paraId="565BC3D2" w14:textId="07E80255" w:rsidR="00F72D31" w:rsidRDefault="00F72D31" w:rsidP="003753FE">
      <w:r>
        <w:t xml:space="preserve">Per permettere </w:t>
      </w:r>
      <w:r w:rsidR="009641AF">
        <w:t>l’introduzione dei manufatti</w:t>
      </w:r>
      <w:r>
        <w:t xml:space="preserve"> (il capannone dispone di carro-ponte) la copertura dovrà essere </w:t>
      </w:r>
      <w:r w:rsidR="009641AF">
        <w:t>apribile tramite scorrimento per un tratto di 3,48m</w:t>
      </w:r>
      <w:r>
        <w:t>. Una parete del box sarà parimenti facilmente rimovibile.</w:t>
      </w:r>
    </w:p>
    <w:p w14:paraId="19743A37" w14:textId="2DC66F60" w:rsidR="00F72D31" w:rsidRDefault="00F72D31" w:rsidP="003753FE">
      <w:r>
        <w:t>La porta di accesso sarà prevista su uno dei lati lunghi</w:t>
      </w:r>
      <w:r w:rsidR="00F75B99">
        <w:t>,</w:t>
      </w:r>
      <w:r>
        <w:t xml:space="preserve"> sarà </w:t>
      </w:r>
      <w:r w:rsidR="00F75B99">
        <w:t>scorrevole</w:t>
      </w:r>
      <w:r w:rsidR="009641AF">
        <w:t>. Sulla parete lunga verranno previste delle finestrature.</w:t>
      </w:r>
    </w:p>
    <w:p w14:paraId="4905AE04" w14:textId="79F1BD55" w:rsidR="00F30D61" w:rsidRDefault="00F30D61" w:rsidP="003753FE"/>
    <w:p w14:paraId="49F9615C" w14:textId="12FCB43D" w:rsidR="00F30D61" w:rsidRDefault="00F30D61" w:rsidP="003753FE">
      <w:r>
        <w:t>Dovranno essere predisposti i passaggi per le tubazioni e i cavi entranti, come da disegni.</w:t>
      </w:r>
    </w:p>
    <w:p w14:paraId="1AEA0B2D" w14:textId="77777777" w:rsidR="00F75B99" w:rsidRDefault="00F75B99" w:rsidP="003753FE"/>
    <w:p w14:paraId="1FBB83DC" w14:textId="7F7DD8BC" w:rsidR="00F75B99" w:rsidRDefault="00F75B99" w:rsidP="003753FE">
      <w:r>
        <w:t>La struttura del box sarà autoportante.</w:t>
      </w:r>
      <w:r w:rsidR="002840E3">
        <w:t xml:space="preserve"> Sulla copertura, se non atta al camminamento dovrà essere apposto adegu</w:t>
      </w:r>
      <w:r w:rsidR="00F30D61">
        <w:t>ato avvertimento.</w:t>
      </w:r>
    </w:p>
    <w:p w14:paraId="77BE3F79" w14:textId="77777777" w:rsidR="00F75B99" w:rsidRDefault="00F75B99" w:rsidP="003753FE"/>
    <w:p w14:paraId="5895F9C5" w14:textId="77777777" w:rsidR="00F75B99" w:rsidRDefault="00F75B99" w:rsidP="00F75B99">
      <w:pPr>
        <w:pStyle w:val="Heading2"/>
        <w:spacing w:after="120"/>
      </w:pPr>
      <w:bookmarkStart w:id="10" w:name="_Toc520380926"/>
      <w:r>
        <w:t>Caratteristiche acustiche</w:t>
      </w:r>
      <w:bookmarkEnd w:id="10"/>
    </w:p>
    <w:p w14:paraId="0C9BDB4D" w14:textId="77777777" w:rsidR="00C66438" w:rsidRDefault="00F75B99" w:rsidP="00F75B99">
      <w:r>
        <w:t>Le pareti saranno formate da più strati di materiale aventi un potere fonoisolante</w:t>
      </w:r>
      <w:r w:rsidR="00C66438">
        <w:t xml:space="preserve"> complessivo</w:t>
      </w:r>
      <w:r>
        <w:t xml:space="preserve"> pari a</w:t>
      </w:r>
      <w:r w:rsidR="00C66438">
        <w:t>d almeno</w:t>
      </w:r>
      <w:r>
        <w:t xml:space="preserve"> 63 dB</w:t>
      </w:r>
      <w:r w:rsidR="00C66438">
        <w:t>, efficace per la gamma di frequenze rilevate.</w:t>
      </w:r>
    </w:p>
    <w:p w14:paraId="5238DF8E" w14:textId="77777777" w:rsidR="00C66438" w:rsidRDefault="00C66438" w:rsidP="00F75B99"/>
    <w:p w14:paraId="6AE52878" w14:textId="77777777" w:rsidR="00C66438" w:rsidRDefault="00C66438" w:rsidP="00F75B99">
      <w:r>
        <w:t>Fra le pareti e il pavimento verrà interposta una guaina elastica.</w:t>
      </w:r>
    </w:p>
    <w:p w14:paraId="744E7448" w14:textId="77777777" w:rsidR="00C66438" w:rsidRDefault="00C66438" w:rsidP="00C66438">
      <w:r>
        <w:t xml:space="preserve">Si dovrà evitare il propagarsi del rumore per via solida; </w:t>
      </w:r>
      <w:r w:rsidR="00F535DA">
        <w:t>giunti ed elementi passanti dovranno essere rivestiti di materiale fonoassorbente e progettati in modo da intrappolare l’eventuale trasmissione del suono</w:t>
      </w:r>
      <w:r>
        <w:t>.</w:t>
      </w:r>
    </w:p>
    <w:p w14:paraId="00CFF58E" w14:textId="77777777" w:rsidR="00C66438" w:rsidRDefault="00C66438" w:rsidP="00F75B99"/>
    <w:p w14:paraId="791F347B" w14:textId="77777777" w:rsidR="00FC03AD" w:rsidRDefault="003753FE" w:rsidP="00B451BA">
      <w:pPr>
        <w:pStyle w:val="Heading1"/>
        <w:numPr>
          <w:ilvl w:val="0"/>
          <w:numId w:val="5"/>
        </w:numPr>
      </w:pPr>
      <w:bookmarkStart w:id="11" w:name="_Toc520380927"/>
      <w:r>
        <w:t>Composizione della fornitura</w:t>
      </w:r>
      <w:bookmarkEnd w:id="11"/>
    </w:p>
    <w:p w14:paraId="3D2D4C38" w14:textId="77777777" w:rsidR="00676972" w:rsidRDefault="00676972" w:rsidP="00676972">
      <w:pPr>
        <w:jc w:val="left"/>
      </w:pPr>
    </w:p>
    <w:p w14:paraId="0DD1CBCD" w14:textId="77777777" w:rsidR="00F535DA" w:rsidRDefault="00F535DA" w:rsidP="00676972">
      <w:pPr>
        <w:spacing w:after="60"/>
      </w:pPr>
      <w:r>
        <w:t>La fornitura prevede le seguenti attività complete di tutto quanto necessario a rendere l’opera finita, funzionante e totalmente rispondente alle aspettative della Committente.</w:t>
      </w:r>
    </w:p>
    <w:p w14:paraId="1D3C0F97" w14:textId="63854FFF" w:rsidR="00C65572" w:rsidRDefault="00EA6BBE" w:rsidP="00B451BA">
      <w:pPr>
        <w:pStyle w:val="ListParagraph"/>
        <w:numPr>
          <w:ilvl w:val="0"/>
          <w:numId w:val="6"/>
        </w:numPr>
        <w:ind w:left="714" w:hanging="357"/>
      </w:pPr>
      <w:r>
        <w:t xml:space="preserve">[C] </w:t>
      </w:r>
      <w:r w:rsidR="00C65572">
        <w:t>Verifica strumentale del rumore, nelle modalità e quantità ritenute necessarie dall’impresa per dimensionare correttamente l’insonorizzazione.</w:t>
      </w:r>
    </w:p>
    <w:p w14:paraId="242ED139" w14:textId="0C5AD922" w:rsidR="00C65572" w:rsidRDefault="00EA6BBE" w:rsidP="00B451BA">
      <w:pPr>
        <w:pStyle w:val="ListParagraph"/>
        <w:numPr>
          <w:ilvl w:val="0"/>
          <w:numId w:val="6"/>
        </w:numPr>
        <w:ind w:left="714" w:hanging="357"/>
      </w:pPr>
      <w:r>
        <w:t xml:space="preserve">[C] </w:t>
      </w:r>
      <w:r w:rsidR="00C65572">
        <w:t>Progettazione esecutiva del box, sia strutturale che acustica, sulla base delle specifiche e della documentazione ricevuta.</w:t>
      </w:r>
    </w:p>
    <w:p w14:paraId="331D487B" w14:textId="1448AB9F" w:rsidR="00C65572" w:rsidRDefault="00EA6BBE" w:rsidP="00B451BA">
      <w:pPr>
        <w:pStyle w:val="ListParagraph"/>
        <w:numPr>
          <w:ilvl w:val="0"/>
          <w:numId w:val="6"/>
        </w:numPr>
        <w:ind w:left="714" w:hanging="357"/>
      </w:pPr>
      <w:r>
        <w:t xml:space="preserve">[C] </w:t>
      </w:r>
      <w:r w:rsidR="00C65572">
        <w:t>Montaggio del box.</w:t>
      </w:r>
    </w:p>
    <w:p w14:paraId="1139E307" w14:textId="63671330" w:rsidR="00C65572" w:rsidRDefault="00EA6BBE" w:rsidP="00B451BA">
      <w:pPr>
        <w:pStyle w:val="ListParagraph"/>
        <w:numPr>
          <w:ilvl w:val="0"/>
          <w:numId w:val="6"/>
        </w:numPr>
        <w:ind w:left="714" w:hanging="357"/>
      </w:pPr>
      <w:r>
        <w:t xml:space="preserve">[C] </w:t>
      </w:r>
      <w:r w:rsidR="00C65572">
        <w:t>Verifiche finali visive e strumentali. Certificazione del manufatto</w:t>
      </w:r>
    </w:p>
    <w:p w14:paraId="41600CA4" w14:textId="77777777" w:rsidR="00EA6BBE" w:rsidRDefault="00EA6BBE" w:rsidP="00EA6BBE">
      <w:pPr>
        <w:pStyle w:val="ListParagraph"/>
        <w:numPr>
          <w:ilvl w:val="0"/>
          <w:numId w:val="6"/>
        </w:numPr>
        <w:ind w:left="714" w:hanging="357"/>
      </w:pPr>
      <w:r>
        <w:t>[E] Fornitura e montaggio degli impianti elettrici ed affini</w:t>
      </w:r>
    </w:p>
    <w:p w14:paraId="04580FBA" w14:textId="12F873A5" w:rsidR="00EA6BBE" w:rsidRDefault="00EA6BBE" w:rsidP="00EA6BBE">
      <w:pPr>
        <w:pStyle w:val="ListParagraph"/>
        <w:numPr>
          <w:ilvl w:val="0"/>
          <w:numId w:val="6"/>
        </w:numPr>
        <w:ind w:left="714" w:hanging="357"/>
      </w:pPr>
      <w:r>
        <w:t>[M] Fornitura e montaggio degli impianti di ventilazione e trattamento dell’aria</w:t>
      </w:r>
    </w:p>
    <w:p w14:paraId="0BC8F131" w14:textId="77777777" w:rsidR="00EA6BBE" w:rsidRDefault="00EA6BBE" w:rsidP="00EA6BBE">
      <w:pPr>
        <w:pStyle w:val="ListParagraph"/>
        <w:numPr>
          <w:ilvl w:val="0"/>
          <w:numId w:val="6"/>
        </w:numPr>
        <w:ind w:left="714" w:hanging="357"/>
      </w:pPr>
      <w:r>
        <w:t>[X] Fornitura e montaggio delle integrazioni di impianti e servizi in essere nel capannone (aria, gas tecnici, rivelazione incendio e gas)</w:t>
      </w:r>
    </w:p>
    <w:p w14:paraId="36D99E92" w14:textId="77777777" w:rsidR="00EA6BBE" w:rsidRDefault="00EA6BBE" w:rsidP="00EA6BBE">
      <w:pPr>
        <w:pStyle w:val="ListParagraph"/>
        <w:numPr>
          <w:ilvl w:val="0"/>
          <w:numId w:val="6"/>
        </w:numPr>
        <w:ind w:left="714" w:hanging="357"/>
      </w:pPr>
      <w:r>
        <w:lastRenderedPageBreak/>
        <w:t>[C] [E] [M] [P] [X] Documentazione omnicomprensiva d’uso e manutenzione.</w:t>
      </w:r>
    </w:p>
    <w:p w14:paraId="1C8D6A59" w14:textId="77777777" w:rsidR="00C65572" w:rsidRDefault="00C65572" w:rsidP="00C65572"/>
    <w:p w14:paraId="7835A415" w14:textId="158F681D" w:rsidR="00C65572" w:rsidRDefault="00C65572" w:rsidP="00C65572">
      <w:r>
        <w:t>La movimentazione de</w:t>
      </w:r>
      <w:r w:rsidR="009641AF">
        <w:t>i</w:t>
      </w:r>
      <w:r>
        <w:t xml:space="preserve"> macchina</w:t>
      </w:r>
      <w:r w:rsidR="009641AF">
        <w:t>ri</w:t>
      </w:r>
      <w:r>
        <w:t xml:space="preserve"> verrà fatta dal personale del Politecnico.</w:t>
      </w:r>
    </w:p>
    <w:p w14:paraId="3CE4ABF8" w14:textId="6F853D9B" w:rsidR="00C65572" w:rsidRDefault="00C65572" w:rsidP="00C65572">
      <w:r>
        <w:t>Nel caso a fine lavori risultino persistere vibrazioni</w:t>
      </w:r>
      <w:r w:rsidR="009641AF">
        <w:t xml:space="preserve"> o rumore oltre i limiti previsti verrà</w:t>
      </w:r>
      <w:r>
        <w:t xml:space="preserve"> richiesta offerta per </w:t>
      </w:r>
      <w:r w:rsidR="009641AF">
        <w:t>interventi integrativi</w:t>
      </w:r>
      <w:r>
        <w:t>.</w:t>
      </w:r>
    </w:p>
    <w:p w14:paraId="0DC9203B" w14:textId="5E08481D" w:rsidR="00F30D61" w:rsidRDefault="00EA6BBE" w:rsidP="00EA6BBE">
      <w:pPr>
        <w:pStyle w:val="Heading3"/>
        <w:ind w:left="284" w:firstLine="0"/>
      </w:pPr>
      <w:bookmarkStart w:id="12" w:name="_Toc486346630"/>
      <w:bookmarkStart w:id="13" w:name="_Toc422235193"/>
      <w:bookmarkStart w:id="14" w:name="_Toc312547808"/>
      <w:bookmarkStart w:id="15" w:name="_Toc520380928"/>
      <w:r>
        <w:t xml:space="preserve">[E] </w:t>
      </w:r>
      <w:r w:rsidR="00F30D61">
        <w:t>Quadri</w:t>
      </w:r>
      <w:bookmarkEnd w:id="12"/>
      <w:bookmarkEnd w:id="13"/>
      <w:bookmarkEnd w:id="14"/>
      <w:bookmarkEnd w:id="15"/>
    </w:p>
    <w:p w14:paraId="5567AE8A" w14:textId="7EC37BB7" w:rsidR="00F30D61" w:rsidRDefault="00F30D61" w:rsidP="00F30D61">
      <w:pPr>
        <w:pStyle w:val="ListParagraph"/>
        <w:numPr>
          <w:ilvl w:val="0"/>
          <w:numId w:val="11"/>
        </w:numPr>
        <w:spacing w:after="160" w:line="256" w:lineRule="auto"/>
        <w:contextualSpacing/>
      </w:pPr>
      <w:r>
        <w:t>I quadri sono esistenti, dovrà essere aggiunto un interruttore per la protezione dell’</w:t>
      </w:r>
      <w:r w:rsidR="00F32A33">
        <w:t>impianto luce.</w:t>
      </w:r>
      <w:r>
        <w:t xml:space="preserve"> </w:t>
      </w:r>
    </w:p>
    <w:p w14:paraId="390EAD4C" w14:textId="2C6E0D00" w:rsidR="00F30D61" w:rsidRDefault="00EA6BBE" w:rsidP="00EA6BBE">
      <w:pPr>
        <w:pStyle w:val="Heading3"/>
        <w:ind w:left="284" w:firstLine="0"/>
      </w:pPr>
      <w:bookmarkStart w:id="16" w:name="_Toc520380929"/>
      <w:r>
        <w:t xml:space="preserve">[E] </w:t>
      </w:r>
      <w:r w:rsidR="00F30D61">
        <w:t>Derivazione da blindosbarra</w:t>
      </w:r>
      <w:bookmarkEnd w:id="16"/>
    </w:p>
    <w:p w14:paraId="031B1BD9" w14:textId="14C5CBF6" w:rsidR="00F30D61" w:rsidRDefault="00F50D09" w:rsidP="00F30D61">
      <w:r>
        <w:t>Non richiesta</w:t>
      </w:r>
    </w:p>
    <w:p w14:paraId="4846DC4C" w14:textId="77777777" w:rsidR="00F30D61" w:rsidRDefault="00F30D61" w:rsidP="00EA6BBE">
      <w:pPr>
        <w:pStyle w:val="Heading3"/>
        <w:ind w:left="284" w:firstLine="0"/>
      </w:pPr>
      <w:bookmarkStart w:id="17" w:name="_Toc520380930"/>
      <w:r>
        <w:t>UPS</w:t>
      </w:r>
      <w:bookmarkEnd w:id="17"/>
    </w:p>
    <w:p w14:paraId="617E2972" w14:textId="096512C3" w:rsidR="00F30D61" w:rsidRDefault="00F50D09" w:rsidP="00F30D61">
      <w:pPr>
        <w:rPr>
          <w:rFonts w:ascii="Arial" w:hAnsi="Arial" w:cs="Arial"/>
        </w:rPr>
      </w:pPr>
      <w:r>
        <w:t>Non previsto</w:t>
      </w:r>
    </w:p>
    <w:p w14:paraId="3249FF2B" w14:textId="65C0E5FC" w:rsidR="00F30D61" w:rsidRDefault="00EA6BBE" w:rsidP="00EA6BBE">
      <w:pPr>
        <w:pStyle w:val="Heading3"/>
        <w:ind w:left="284" w:firstLine="0"/>
      </w:pPr>
      <w:bookmarkStart w:id="18" w:name="_Toc520380931"/>
      <w:r>
        <w:t>[E] Altri componenti elettrici</w:t>
      </w:r>
      <w:bookmarkEnd w:id="18"/>
    </w:p>
    <w:p w14:paraId="5BCEE2D8" w14:textId="77777777" w:rsidR="00F30D61" w:rsidRDefault="00F30D61" w:rsidP="00F30D61">
      <w:pPr>
        <w:pStyle w:val="Heading2"/>
        <w:ind w:left="576"/>
      </w:pPr>
      <w:bookmarkStart w:id="19" w:name="_Toc486346635"/>
      <w:bookmarkStart w:id="20" w:name="_Toc520380932"/>
      <w:bookmarkStart w:id="21" w:name="_Toc422235195"/>
      <w:bookmarkStart w:id="22" w:name="_Toc312547810"/>
      <w:r>
        <w:t>Cavi</w:t>
      </w:r>
      <w:bookmarkEnd w:id="19"/>
      <w:bookmarkEnd w:id="20"/>
      <w:r>
        <w:t xml:space="preserve"> </w:t>
      </w:r>
      <w:bookmarkEnd w:id="21"/>
      <w:bookmarkEnd w:id="22"/>
    </w:p>
    <w:p w14:paraId="2AE16A96" w14:textId="27634994" w:rsidR="00F30D61" w:rsidRDefault="00F30D61" w:rsidP="00F30D61">
      <w:r>
        <w:t xml:space="preserve">Tutti i cavi saranno di tipo FG16OR16 0,6/1 </w:t>
      </w:r>
      <w:proofErr w:type="spellStart"/>
      <w:r>
        <w:t>kV</w:t>
      </w:r>
      <w:proofErr w:type="spellEnd"/>
    </w:p>
    <w:p w14:paraId="24C2C879" w14:textId="77777777" w:rsidR="00F30D61" w:rsidRDefault="00F30D61" w:rsidP="00F30D61">
      <w:pPr>
        <w:pStyle w:val="Heading2"/>
        <w:ind w:left="576"/>
      </w:pPr>
      <w:bookmarkStart w:id="23" w:name="_Toc520380933"/>
      <w:r>
        <w:t>Tubazioni</w:t>
      </w:r>
      <w:bookmarkEnd w:id="23"/>
    </w:p>
    <w:p w14:paraId="5F918479" w14:textId="270A802B" w:rsidR="00F30D61" w:rsidRDefault="00EA6BBE" w:rsidP="00F30D61">
      <w:r>
        <w:t>[</w:t>
      </w:r>
      <w:r w:rsidR="00F30D61">
        <w:t>Tubo in acciaio zincato tipo leggero a norme CEI-EN 50086</w:t>
      </w:r>
    </w:p>
    <w:p w14:paraId="6C9410D6" w14:textId="77777777" w:rsidR="00F30D61" w:rsidRDefault="00F30D61" w:rsidP="00F30D61">
      <w:pPr>
        <w:pStyle w:val="Heading2"/>
        <w:ind w:left="576"/>
      </w:pPr>
      <w:bookmarkStart w:id="24" w:name="_Toc520380934"/>
      <w:proofErr w:type="spellStart"/>
      <w:r>
        <w:t>Cassettame</w:t>
      </w:r>
      <w:proofErr w:type="spellEnd"/>
      <w:r>
        <w:t>, interruttori, prese</w:t>
      </w:r>
      <w:bookmarkEnd w:id="24"/>
    </w:p>
    <w:p w14:paraId="51249C95" w14:textId="33E7B7B9" w:rsidR="00F50D09" w:rsidRDefault="00F30D61" w:rsidP="00F50D09">
      <w:r>
        <w:t xml:space="preserve">Tutti i componenti saranno di tipo idoneo all’uso in ambiente </w:t>
      </w:r>
      <w:r w:rsidR="00F50D09">
        <w:t>industriale IP 44 minimo.</w:t>
      </w:r>
    </w:p>
    <w:p w14:paraId="2B79EE86" w14:textId="77777777" w:rsidR="00F30D61" w:rsidRDefault="00F30D61" w:rsidP="00F30D61">
      <w:pPr>
        <w:pStyle w:val="Heading2"/>
        <w:ind w:left="576"/>
      </w:pPr>
      <w:bookmarkStart w:id="25" w:name="_Toc520380935"/>
      <w:r>
        <w:t>Lampade</w:t>
      </w:r>
      <w:bookmarkEnd w:id="25"/>
    </w:p>
    <w:p w14:paraId="32ACF81F" w14:textId="5B8010F8" w:rsidR="00F50D09" w:rsidRDefault="00F50D09" w:rsidP="00F50D09">
      <w:r>
        <w:t>Tutti i componenti saranno di tipo idoneo all’uso in ambiente industriale IP 44 minimo.</w:t>
      </w:r>
    </w:p>
    <w:p w14:paraId="32D34D62" w14:textId="77777777" w:rsidR="00F30D61" w:rsidRDefault="00F30D61" w:rsidP="00F30D61">
      <w:pPr>
        <w:pStyle w:val="Heading2"/>
        <w:ind w:left="576"/>
      </w:pPr>
      <w:bookmarkStart w:id="26" w:name="_Toc520380936"/>
      <w:proofErr w:type="spellStart"/>
      <w:r>
        <w:t>Equipotenzialità</w:t>
      </w:r>
      <w:bookmarkEnd w:id="26"/>
      <w:proofErr w:type="spellEnd"/>
    </w:p>
    <w:p w14:paraId="6F4C85A9" w14:textId="23721184" w:rsidR="00F30D61" w:rsidRDefault="00EA6BBE" w:rsidP="00F30D61">
      <w:pPr>
        <w:pStyle w:val="ListParagraph"/>
        <w:numPr>
          <w:ilvl w:val="0"/>
          <w:numId w:val="12"/>
        </w:numPr>
        <w:spacing w:after="160" w:line="256" w:lineRule="auto"/>
        <w:contextualSpacing/>
      </w:pPr>
      <w:r>
        <w:t xml:space="preserve">[E] </w:t>
      </w:r>
      <w:r w:rsidR="00F30D61">
        <w:t>Nodo: piastra BTH 6, 240mm spessore 5mm</w:t>
      </w:r>
    </w:p>
    <w:p w14:paraId="65B09529" w14:textId="051BDC32" w:rsidR="00F30D61" w:rsidRPr="00EA6BBE" w:rsidRDefault="00EA6BBE" w:rsidP="00F30D61">
      <w:pPr>
        <w:pStyle w:val="ListParagraph"/>
        <w:numPr>
          <w:ilvl w:val="0"/>
          <w:numId w:val="12"/>
        </w:numPr>
        <w:spacing w:after="160" w:line="256" w:lineRule="auto"/>
        <w:contextualSpacing/>
      </w:pPr>
      <w:r>
        <w:t xml:space="preserve">[E] </w:t>
      </w:r>
      <w:r w:rsidR="00F30D61">
        <w:t xml:space="preserve">Conduttori: sezione </w:t>
      </w:r>
      <w:r w:rsidR="00F30D61">
        <w:rPr>
          <w:rFonts w:ascii="Arial" w:hAnsi="Arial" w:cs="Arial"/>
        </w:rPr>
        <w:t>≥ 6 mm²</w:t>
      </w:r>
    </w:p>
    <w:p w14:paraId="2D592187" w14:textId="0A11BB11" w:rsidR="00EA6BBE" w:rsidRDefault="00EA6BBE" w:rsidP="00EA6BBE">
      <w:pPr>
        <w:pStyle w:val="Heading3"/>
      </w:pPr>
      <w:bookmarkStart w:id="27" w:name="_Toc486346640"/>
      <w:bookmarkStart w:id="28" w:name="_Toc520379977"/>
      <w:bookmarkStart w:id="29" w:name="_Toc520380937"/>
      <w:bookmarkStart w:id="30" w:name="_Hlk520381223"/>
      <w:r>
        <w:t xml:space="preserve">[M] </w:t>
      </w:r>
      <w:bookmarkEnd w:id="27"/>
      <w:bookmarkEnd w:id="28"/>
      <w:r>
        <w:t>Dissipazione del calore</w:t>
      </w:r>
      <w:bookmarkEnd w:id="29"/>
    </w:p>
    <w:p w14:paraId="4F67F8B5" w14:textId="7AA34397" w:rsidR="00EA6BBE" w:rsidRDefault="00815DB4" w:rsidP="00EA6BBE">
      <w:r>
        <w:t>Il macchinario dispone già di impianto di raffreddamento. Dovranno essere previste unicamente le bocche di immissione e</w:t>
      </w:r>
      <w:r w:rsidR="00AF410D">
        <w:t>d</w:t>
      </w:r>
      <w:r>
        <w:t xml:space="preserve"> </w:t>
      </w:r>
      <w:r w:rsidR="00EA6BBE">
        <w:t xml:space="preserve">espulsione dell’aria. </w:t>
      </w:r>
    </w:p>
    <w:bookmarkEnd w:id="30"/>
    <w:p w14:paraId="6A672666" w14:textId="77777777" w:rsidR="00EA6BBE" w:rsidRDefault="00EA6BBE" w:rsidP="00EA6BBE"/>
    <w:p w14:paraId="7BA97267" w14:textId="77777777" w:rsidR="00EA6BBE" w:rsidRPr="00580C16" w:rsidRDefault="00EA6BBE" w:rsidP="00EA6BBE">
      <w:pPr>
        <w:pStyle w:val="Heading1"/>
        <w:numPr>
          <w:ilvl w:val="0"/>
          <w:numId w:val="5"/>
        </w:numPr>
      </w:pPr>
      <w:bookmarkStart w:id="31" w:name="_Toc520103192"/>
      <w:bookmarkStart w:id="32" w:name="_Toc520379981"/>
      <w:bookmarkStart w:id="33" w:name="_Toc520380938"/>
      <w:r w:rsidRPr="00580C16">
        <w:t>Modalità di svolgimento dei lavori</w:t>
      </w:r>
      <w:bookmarkEnd w:id="31"/>
      <w:bookmarkEnd w:id="32"/>
      <w:bookmarkEnd w:id="33"/>
    </w:p>
    <w:p w14:paraId="2E96C53E" w14:textId="77777777" w:rsidR="00EA6BBE" w:rsidRPr="00BC4C95" w:rsidRDefault="00EA6BBE" w:rsidP="00EA6BBE">
      <w:pPr>
        <w:pStyle w:val="DNormale"/>
      </w:pPr>
      <w:r w:rsidRPr="00BC4C95">
        <w:t>L’impresa dovrà proporre il programma lavori dettagliato e coordinato con il piano operativo di sicurezza.</w:t>
      </w:r>
    </w:p>
    <w:p w14:paraId="69199DAF" w14:textId="77777777" w:rsidR="00EA6BBE" w:rsidRPr="00BC4C95" w:rsidRDefault="00EA6BBE" w:rsidP="00EA6BBE">
      <w:pPr>
        <w:pStyle w:val="DNormale"/>
      </w:pPr>
      <w:r w:rsidRPr="00BC4C95">
        <w:t>I lavori dovranno essere svolti in modo da non ostacolare lo svolgimento della normale attività della Committente.</w:t>
      </w:r>
    </w:p>
    <w:p w14:paraId="16C32B54" w14:textId="77777777" w:rsidR="00EA6BBE" w:rsidRPr="00BC4C95" w:rsidRDefault="00EA6BBE" w:rsidP="00EA6BBE">
      <w:pPr>
        <w:pStyle w:val="DNormale"/>
      </w:pPr>
      <w:r w:rsidRPr="00BC4C95">
        <w:t xml:space="preserve">I locali dovranno essere resi disponibili, anche nel corso dei lavori, nei tempi e nei modi che saranno concordati con la Direzione Lavori. </w:t>
      </w:r>
      <w:proofErr w:type="gramStart"/>
      <w:r w:rsidRPr="00BC4C95">
        <w:t>In</w:t>
      </w:r>
      <w:r>
        <w:t xml:space="preserve"> </w:t>
      </w:r>
      <w:r w:rsidRPr="00BC4C95">
        <w:t>particolare</w:t>
      </w:r>
      <w:proofErr w:type="gramEnd"/>
      <w:r w:rsidRPr="00BC4C95">
        <w:t xml:space="preserve"> dovrà essere curata la pulizia e la raccolta dei materiali alla fine della giornata.</w:t>
      </w:r>
    </w:p>
    <w:p w14:paraId="5861E671" w14:textId="77777777" w:rsidR="00EA6BBE" w:rsidRPr="00BC4C95" w:rsidRDefault="00EA6BBE" w:rsidP="00EA6BBE">
      <w:pPr>
        <w:pStyle w:val="DNormale"/>
      </w:pPr>
      <w:r w:rsidRPr="00BC4C95">
        <w:t>Prima di procedere ad interventi che modificano l’assetto esistente o comportino oneri non previsti dal capitolato, l’Impresa dovrà chiedere l’approvazione esplicita alla Direzione Lavori. A tal fine potrà essere richiesta l’esecuzione di misure, rilievi e saggi per i quali l’Appaltatore metterà a disposizione mezzi e personale.</w:t>
      </w:r>
    </w:p>
    <w:p w14:paraId="3ED26E58" w14:textId="77777777" w:rsidR="00EA6BBE" w:rsidRPr="00BC4C95" w:rsidRDefault="00EA6BBE" w:rsidP="00EA6BBE">
      <w:pPr>
        <w:pStyle w:val="DNormale"/>
      </w:pPr>
      <w:r w:rsidRPr="00BC4C95">
        <w:t xml:space="preserve">Gli impianti dovranno essere consegnati in opera e perfettamente funzionanti. </w:t>
      </w:r>
    </w:p>
    <w:p w14:paraId="29DFF206" w14:textId="77777777" w:rsidR="00EA6BBE" w:rsidRPr="00BC4C95" w:rsidRDefault="00EA6BBE" w:rsidP="00EA6BBE">
      <w:pPr>
        <w:pStyle w:val="DNormale"/>
      </w:pPr>
      <w:r w:rsidRPr="00BC4C95">
        <w:t>Sono incluse nel presente appalto le opere e i materiali tutti necessari alla sua realizzazione.</w:t>
      </w:r>
    </w:p>
    <w:p w14:paraId="0F5491AC" w14:textId="77777777" w:rsidR="00EA6BBE" w:rsidRPr="00BC4C95" w:rsidRDefault="00EA6BBE" w:rsidP="00EA6BBE">
      <w:pPr>
        <w:pStyle w:val="DNormale"/>
      </w:pPr>
      <w:proofErr w:type="gramStart"/>
      <w:r w:rsidRPr="00BC4C95">
        <w:t>In particolare</w:t>
      </w:r>
      <w:proofErr w:type="gramEnd"/>
      <w:r w:rsidRPr="00BC4C95">
        <w:t xml:space="preserve"> saranno incluse le seguenti prestazioni:</w:t>
      </w:r>
    </w:p>
    <w:p w14:paraId="3A651D85" w14:textId="77777777" w:rsidR="00EA6BBE" w:rsidRPr="00BC4C95" w:rsidRDefault="00EA6BBE" w:rsidP="00EA6BBE">
      <w:pPr>
        <w:pStyle w:val="Norm3"/>
        <w:spacing w:before="240"/>
        <w:ind w:left="284" w:hanging="284"/>
        <w:rPr>
          <w:sz w:val="22"/>
        </w:rPr>
      </w:pPr>
      <w:r w:rsidRPr="00BC4C95">
        <w:rPr>
          <w:sz w:val="22"/>
        </w:rPr>
        <w:sym w:font="Wingdings" w:char="F0FE"/>
      </w:r>
      <w:r w:rsidRPr="00BC4C95">
        <w:rPr>
          <w:sz w:val="22"/>
        </w:rPr>
        <w:t xml:space="preserve"> assistenze murarie, realizzazione di tracce, cavedi, ecc. ove necessario al corretto posizionamento dell’impianto</w:t>
      </w:r>
    </w:p>
    <w:p w14:paraId="542A4D55" w14:textId="77777777" w:rsidR="00EA6BBE" w:rsidRPr="00BC4C95" w:rsidRDefault="00EA6BBE" w:rsidP="00EA6BBE">
      <w:pPr>
        <w:pStyle w:val="Norm3"/>
        <w:ind w:left="284" w:hanging="284"/>
        <w:rPr>
          <w:sz w:val="22"/>
        </w:rPr>
      </w:pPr>
      <w:r w:rsidRPr="00BC4C95">
        <w:rPr>
          <w:sz w:val="22"/>
        </w:rPr>
        <w:sym w:font="Wingdings" w:char="F0A8"/>
      </w:r>
      <w:r w:rsidRPr="00BC4C95">
        <w:rPr>
          <w:sz w:val="22"/>
        </w:rPr>
        <w:tab/>
        <w:t>smontaggio e rimontaggio con eventuali adattamenti di doghe, pannellature, controsoffitti e/o pavimenti sopraelevati, ove necessario</w:t>
      </w:r>
    </w:p>
    <w:p w14:paraId="75E5A3CC" w14:textId="77777777" w:rsidR="00EA6BBE" w:rsidRPr="00BC4C95" w:rsidRDefault="00EA6BBE" w:rsidP="00EA6BBE">
      <w:pPr>
        <w:pStyle w:val="Norm3"/>
        <w:ind w:left="284" w:hanging="284"/>
        <w:rPr>
          <w:sz w:val="22"/>
        </w:rPr>
      </w:pPr>
      <w:r w:rsidRPr="00BC4C95">
        <w:rPr>
          <w:sz w:val="22"/>
        </w:rPr>
        <w:sym w:font="Wingdings" w:char="F0A8"/>
      </w:r>
      <w:r w:rsidRPr="00BC4C95">
        <w:rPr>
          <w:sz w:val="22"/>
        </w:rPr>
        <w:tab/>
        <w:t>misure e verifiche preliminari delle linee esistenti da conservare in funzione</w:t>
      </w:r>
    </w:p>
    <w:p w14:paraId="05C9B4DC" w14:textId="77777777" w:rsidR="00EA6BBE" w:rsidRPr="00BC4C95" w:rsidRDefault="00EA6BBE" w:rsidP="00EA6BBE">
      <w:pPr>
        <w:pStyle w:val="Norm3"/>
        <w:ind w:left="284" w:hanging="284"/>
        <w:rPr>
          <w:sz w:val="22"/>
        </w:rPr>
      </w:pPr>
      <w:r w:rsidRPr="00BC4C95">
        <w:rPr>
          <w:sz w:val="22"/>
        </w:rPr>
        <w:lastRenderedPageBreak/>
        <w:sym w:font="Wingdings" w:char="F0A8"/>
      </w:r>
      <w:r w:rsidRPr="00BC4C95">
        <w:rPr>
          <w:sz w:val="22"/>
        </w:rPr>
        <w:t xml:space="preserve">  segregazioni tagliafuoco delle linee</w:t>
      </w:r>
    </w:p>
    <w:p w14:paraId="262C1731"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assistenze al collaudo ed all'avviamento con mezzi e strumenti propri</w:t>
      </w:r>
    </w:p>
    <w:p w14:paraId="04828048"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aggiornamento e/o completamento della documentazione tecnica "come eseguito"</w:t>
      </w:r>
    </w:p>
    <w:p w14:paraId="1D7FF697"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identificazione dei componenti esistenti tramite etichettatura e nastratura colorata</w:t>
      </w:r>
    </w:p>
    <w:p w14:paraId="5123CDAE" w14:textId="77777777" w:rsidR="00EA6BBE" w:rsidRPr="00BC4C95" w:rsidRDefault="00EA6BBE" w:rsidP="00EA6BBE">
      <w:pPr>
        <w:pStyle w:val="Norm3"/>
        <w:ind w:left="284" w:hanging="284"/>
        <w:rPr>
          <w:sz w:val="22"/>
        </w:rPr>
      </w:pPr>
      <w:r w:rsidRPr="00BC4C95">
        <w:rPr>
          <w:sz w:val="22"/>
        </w:rPr>
        <w:sym w:font="Wingdings" w:char="F0A8"/>
      </w:r>
      <w:r w:rsidRPr="00BC4C95">
        <w:rPr>
          <w:sz w:val="22"/>
        </w:rPr>
        <w:t xml:space="preserve"> tenuta del giornale lavori</w:t>
      </w:r>
    </w:p>
    <w:p w14:paraId="65966958" w14:textId="77777777" w:rsidR="00EA6BBE" w:rsidRPr="00BC4C95" w:rsidRDefault="00EA6BBE" w:rsidP="00EA6BBE">
      <w:pPr>
        <w:pStyle w:val="Norm3"/>
        <w:ind w:left="284" w:hanging="284"/>
        <w:rPr>
          <w:sz w:val="22"/>
        </w:rPr>
      </w:pPr>
      <w:r w:rsidRPr="00BC4C95">
        <w:rPr>
          <w:sz w:val="22"/>
        </w:rPr>
        <w:sym w:font="Wingdings" w:char="F0A8"/>
      </w:r>
      <w:r w:rsidRPr="00BC4C95">
        <w:rPr>
          <w:sz w:val="22"/>
        </w:rPr>
        <w:t xml:space="preserve"> tenuta degli altri libri contabili</w:t>
      </w:r>
    </w:p>
    <w:p w14:paraId="56544CB4"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stesura programma lavori</w:t>
      </w:r>
    </w:p>
    <w:p w14:paraId="7B0F7944"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assistenza al cantiere con personale qualificato</w:t>
      </w:r>
    </w:p>
    <w:p w14:paraId="1BAC2AC7"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pulizia di cantiere giornaliera</w:t>
      </w:r>
    </w:p>
    <w:p w14:paraId="36F1DE8C" w14:textId="77777777" w:rsidR="00EA6BBE" w:rsidRPr="00BC4C95" w:rsidRDefault="00EA6BBE" w:rsidP="00EA6BBE">
      <w:pPr>
        <w:pStyle w:val="Norm3"/>
        <w:ind w:left="284" w:hanging="284"/>
        <w:rPr>
          <w:sz w:val="22"/>
        </w:rPr>
      </w:pPr>
      <w:r w:rsidRPr="00BC4C95">
        <w:rPr>
          <w:sz w:val="22"/>
        </w:rPr>
        <w:sym w:font="Wingdings" w:char="F0FE"/>
      </w:r>
      <w:r w:rsidRPr="00BC4C95">
        <w:rPr>
          <w:sz w:val="22"/>
        </w:rPr>
        <w:t xml:space="preserve"> pulizia di cantiere finale</w:t>
      </w:r>
    </w:p>
    <w:p w14:paraId="77F37AEC" w14:textId="77777777" w:rsidR="00EA6BBE" w:rsidRPr="00580C16" w:rsidRDefault="00EA6BBE" w:rsidP="00EA6BBE">
      <w:pPr>
        <w:pStyle w:val="Heading1"/>
        <w:numPr>
          <w:ilvl w:val="0"/>
          <w:numId w:val="5"/>
        </w:numPr>
      </w:pPr>
      <w:bookmarkStart w:id="34" w:name="_Toc520103193"/>
      <w:bookmarkStart w:id="35" w:name="_Toc520379982"/>
      <w:bookmarkStart w:id="36" w:name="_Toc520380939"/>
      <w:r w:rsidRPr="00580C16">
        <w:t>Qualità dei componenti</w:t>
      </w:r>
      <w:bookmarkEnd w:id="34"/>
      <w:bookmarkEnd w:id="35"/>
      <w:bookmarkEnd w:id="36"/>
    </w:p>
    <w:p w14:paraId="52BF964F" w14:textId="77777777" w:rsidR="00EA6BBE" w:rsidRPr="00BC4C95" w:rsidRDefault="00EA6BBE" w:rsidP="00EA6BBE">
      <w:pPr>
        <w:pStyle w:val="DNormale"/>
      </w:pPr>
      <w:r w:rsidRPr="00BC4C95">
        <w:t>I materiali forniti dovranno essere di ottima qualità, prodotti da ditte dotate di comprovata esperienza ed in grado di garantire efficiente e duratura assistenza post–vendita.</w:t>
      </w:r>
    </w:p>
    <w:p w14:paraId="1AF6482B" w14:textId="77777777" w:rsidR="00EA6BBE" w:rsidRPr="00BC4C95" w:rsidRDefault="00EA6BBE" w:rsidP="00EA6BBE">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before="120" w:after="120" w:line="240" w:lineRule="exact"/>
        <w:ind w:right="284"/>
      </w:pPr>
      <w:r w:rsidRPr="00BC4C95">
        <w:rPr>
          <w:b/>
        </w:rPr>
        <w:t>Le indicazioni di marche e modelli riportate sui documenti progettuali sono da intendersi unicamente come indicazione di una soluzione possibile e compatibile con le ipotesi progettuali assunte</w:t>
      </w:r>
      <w:r w:rsidRPr="00BC4C95">
        <w:t>.</w:t>
      </w:r>
    </w:p>
    <w:p w14:paraId="753B4993" w14:textId="77777777" w:rsidR="00EA6BBE" w:rsidRPr="00BC4C95" w:rsidRDefault="00EA6BBE" w:rsidP="00EA6BBE">
      <w:pPr>
        <w:keepNext/>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right="284"/>
        <w:rPr>
          <w:i/>
        </w:rPr>
      </w:pPr>
      <w:r w:rsidRPr="00BC4C95">
        <w:rPr>
          <w:i/>
        </w:rPr>
        <w:t>I materiali di marca o tipo diverso da quello indicato nella documentazione dovranno in ogni caso:</w:t>
      </w:r>
    </w:p>
    <w:p w14:paraId="7E826FD4" w14:textId="77777777" w:rsidR="00EA6BBE" w:rsidRPr="00BC4C95" w:rsidRDefault="00EA6BBE" w:rsidP="00EA6BBE">
      <w:pPr>
        <w:keepNext/>
        <w:keepLines/>
        <w:numPr>
          <w:ilvl w:val="0"/>
          <w:numId w:val="14"/>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essere tali da non alterare le ipotesi progettuali assunte e compromettere la validità del progetto;</w:t>
      </w:r>
    </w:p>
    <w:p w14:paraId="6D0919B7" w14:textId="77777777" w:rsidR="00EA6BBE" w:rsidRPr="00BC4C95" w:rsidRDefault="00EA6BBE" w:rsidP="00EA6BBE">
      <w:pPr>
        <w:keepNext/>
        <w:keepLines/>
        <w:numPr>
          <w:ilvl w:val="0"/>
          <w:numId w:val="14"/>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non comportare alla Committente oneri aggiuntivi di manutenzione e di gestione delle scorte a magazzino;</w:t>
      </w:r>
    </w:p>
    <w:p w14:paraId="112C6B82" w14:textId="77777777" w:rsidR="00EA6BBE" w:rsidRPr="00BC4C95" w:rsidRDefault="00EA6BBE" w:rsidP="00EA6BBE">
      <w:pPr>
        <w:keepNext/>
        <w:keepLines/>
        <w:numPr>
          <w:ilvl w:val="0"/>
          <w:numId w:val="14"/>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venire preventivamente approvati (ed eventualmente campionati e/o sottoposti a prove) dalla Committente.</w:t>
      </w:r>
    </w:p>
    <w:p w14:paraId="70250E99" w14:textId="77777777" w:rsidR="00EA6BBE" w:rsidRPr="00BC4C95" w:rsidRDefault="00EA6BBE" w:rsidP="00EA6BBE">
      <w:pPr>
        <w:pStyle w:val="DNormale"/>
      </w:pPr>
      <w:r w:rsidRPr="00BC4C95">
        <w:t>Nella documentazione del Fornitore dovrà essere indicato in modo chiaro e completo i modelli e le caratteristiche delle apparecchiature fornite.</w:t>
      </w:r>
    </w:p>
    <w:p w14:paraId="58AE0282" w14:textId="77777777" w:rsidR="00EA6BBE" w:rsidRDefault="00EA6BBE" w:rsidP="00EA6BBE">
      <w:pPr>
        <w:jc w:val="left"/>
        <w:rPr>
          <w:sz w:val="20"/>
        </w:rPr>
      </w:pPr>
    </w:p>
    <w:p w14:paraId="26A32A0B" w14:textId="77777777" w:rsidR="00EA6BBE" w:rsidRPr="00470E17" w:rsidRDefault="00EA6BBE" w:rsidP="00EA6BBE"/>
    <w:p w14:paraId="40620E8F" w14:textId="77777777" w:rsidR="00F30D61" w:rsidRDefault="00F30D61" w:rsidP="00F30D61">
      <w:pPr>
        <w:pStyle w:val="Heading2"/>
      </w:pPr>
    </w:p>
    <w:sectPr w:rsidR="00F30D61" w:rsidSect="006C2724">
      <w:headerReference w:type="default" r:id="rId8"/>
      <w:footerReference w:type="default" r:id="rId9"/>
      <w:headerReference w:type="first" r:id="rId10"/>
      <w:footerReference w:type="first" r:id="rId11"/>
      <w:pgSz w:w="11907" w:h="16840" w:code="9"/>
      <w:pgMar w:top="1276" w:right="992" w:bottom="993" w:left="1134" w:header="567" w:footer="39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5C03E" w14:textId="77777777" w:rsidR="00F72D31" w:rsidRDefault="00F72D31">
      <w:r>
        <w:separator/>
      </w:r>
    </w:p>
  </w:endnote>
  <w:endnote w:type="continuationSeparator" w:id="0">
    <w:p w14:paraId="2D61B06A" w14:textId="77777777" w:rsidR="00F72D31" w:rsidRDefault="00F7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oudy Old Style Extrabold">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Neuropol">
    <w:panose1 w:val="020B0500000000000000"/>
    <w:charset w:val="00"/>
    <w:family w:val="swiss"/>
    <w:pitch w:val="variable"/>
    <w:sig w:usb0="A00000A7" w:usb1="1000000A" w:usb2="00000000" w:usb3="00000000" w:csb0="00000113" w:csb1="00000000"/>
  </w:font>
  <w:font w:name="CopprplGoth Cn BT">
    <w:panose1 w:val="020E06040202030204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B2B6E" w14:textId="77777777" w:rsidR="00F72D31" w:rsidRPr="004D0B17" w:rsidRDefault="00F72D31" w:rsidP="004D0B17">
    <w:pPr>
      <w:pStyle w:val="Footer"/>
      <w:tabs>
        <w:tab w:val="clear" w:pos="4819"/>
        <w:tab w:val="clear" w:pos="9071"/>
        <w:tab w:val="center" w:pos="7655"/>
        <w:tab w:val="right" w:pos="9781"/>
      </w:tabs>
      <w:spacing w:line="168" w:lineRule="auto"/>
      <w:rPr>
        <w:rFonts w:ascii="Arial" w:hAnsi="Arial"/>
        <w:caps/>
        <w:spacing w:val="60"/>
        <w:sz w:val="21"/>
        <w:szCs w:val="21"/>
      </w:rPr>
    </w:pPr>
    <w:r w:rsidRPr="006C2724">
      <w:rPr>
        <w:rFonts w:ascii="Neuropol" w:hAnsi="Neuropol"/>
        <w:color w:val="2F5496" w:themeColor="accent5" w:themeShade="BF"/>
        <w:sz w:val="21"/>
        <w:szCs w:val="21"/>
        <w:u w:val="single"/>
      </w:rPr>
      <w:tab/>
    </w:r>
    <w:r w:rsidRPr="004D0B17">
      <w:rPr>
        <w:rFonts w:ascii="Neuropol" w:hAnsi="Neuropol"/>
        <w:color w:val="2F5496" w:themeColor="accent5" w:themeShade="BF"/>
        <w:sz w:val="21"/>
        <w:szCs w:val="21"/>
      </w:rPr>
      <w:t xml:space="preserve"> </w:t>
    </w:r>
    <w:r>
      <w:rPr>
        <w:rFonts w:ascii="Neuropol" w:hAnsi="Neuropol"/>
        <w:color w:val="2F5496" w:themeColor="accent5" w:themeShade="BF"/>
        <w:sz w:val="21"/>
        <w:szCs w:val="21"/>
      </w:rPr>
      <w:t xml:space="preserve"> </w:t>
    </w:r>
    <w:r w:rsidRPr="004D0B17">
      <w:rPr>
        <w:rFonts w:ascii="Neuropol" w:hAnsi="Neuropol"/>
        <w:smallCaps/>
        <w:color w:val="2F5496" w:themeColor="accent5" w:themeShade="BF"/>
        <w:spacing w:val="60"/>
        <w:sz w:val="21"/>
        <w:szCs w:val="21"/>
      </w:rPr>
      <w:t xml:space="preserve">Sinergo </w:t>
    </w:r>
    <w:r w:rsidRPr="004D0B17">
      <w:rPr>
        <w:rFonts w:ascii="Neuropol" w:hAnsi="Neuropol"/>
        <w:color w:val="2F5496" w:themeColor="accent5" w:themeShade="BF"/>
        <w:spacing w:val="60"/>
        <w:sz w:val="21"/>
        <w:szCs w:val="21"/>
        <w:u w:val="single"/>
      </w:rPr>
      <w:tab/>
    </w:r>
  </w:p>
  <w:p w14:paraId="4B2DD3E8" w14:textId="4B09D3E9" w:rsidR="00F72D31" w:rsidRPr="006C2724" w:rsidRDefault="00F72D31" w:rsidP="006C2724">
    <w:pPr>
      <w:pStyle w:val="Footer"/>
      <w:tabs>
        <w:tab w:val="clear" w:pos="4819"/>
        <w:tab w:val="center" w:pos="7655"/>
      </w:tabs>
      <w:rPr>
        <w:rFonts w:ascii="Neuropol" w:hAnsi="Neuropol"/>
        <w:color w:val="2F5496" w:themeColor="accent5" w:themeShade="BF"/>
        <w:position w:val="6"/>
        <w:sz w:val="16"/>
        <w:szCs w:val="16"/>
        <w:lang w:val="fr-FR"/>
      </w:rPr>
    </w:pPr>
    <w:r w:rsidRPr="006C2724">
      <w:rPr>
        <w:rFonts w:ascii="Arial" w:hAnsi="Arial"/>
        <w:caps/>
        <w:spacing w:val="20"/>
        <w:position w:val="6"/>
        <w:sz w:val="14"/>
        <w:szCs w:val="14"/>
      </w:rPr>
      <w:fldChar w:fldCharType="begin"/>
    </w:r>
    <w:r w:rsidRPr="006C2724">
      <w:rPr>
        <w:rFonts w:ascii="Arial" w:hAnsi="Arial"/>
        <w:caps/>
        <w:spacing w:val="20"/>
        <w:position w:val="6"/>
        <w:sz w:val="14"/>
        <w:szCs w:val="14"/>
        <w:lang w:val="fr-FR"/>
      </w:rPr>
      <w:instrText xml:space="preserve"> DOCPROPERTY "Elaborato"  \* MERGEFORMAT </w:instrText>
    </w:r>
    <w:r w:rsidRPr="006C2724">
      <w:rPr>
        <w:rFonts w:ascii="Arial" w:hAnsi="Arial"/>
        <w:caps/>
        <w:spacing w:val="20"/>
        <w:position w:val="6"/>
        <w:sz w:val="14"/>
        <w:szCs w:val="14"/>
      </w:rPr>
      <w:fldChar w:fldCharType="separate"/>
    </w:r>
    <w:r w:rsidR="004205E9">
      <w:rPr>
        <w:rFonts w:ascii="Arial" w:hAnsi="Arial"/>
        <w:caps/>
        <w:spacing w:val="20"/>
        <w:position w:val="6"/>
        <w:sz w:val="14"/>
        <w:szCs w:val="14"/>
        <w:lang w:val="fr-FR"/>
      </w:rPr>
      <w:t>PM.18008.Gc201</w:t>
    </w:r>
    <w:r w:rsidRPr="006C2724">
      <w:rPr>
        <w:rFonts w:ascii="Arial" w:hAnsi="Arial"/>
        <w:caps/>
        <w:spacing w:val="20"/>
        <w:position w:val="6"/>
        <w:sz w:val="14"/>
        <w:szCs w:val="14"/>
      </w:rPr>
      <w:fldChar w:fldCharType="end"/>
    </w:r>
    <w:r w:rsidRPr="006C2724">
      <w:rPr>
        <w:rFonts w:ascii="Arial" w:hAnsi="Arial"/>
        <w:caps/>
        <w:spacing w:val="20"/>
        <w:position w:val="6"/>
        <w:sz w:val="14"/>
        <w:szCs w:val="14"/>
        <w:lang w:val="fr-FR"/>
      </w:rPr>
      <w:t>/</w:t>
    </w:r>
    <w:r w:rsidRPr="006C2724">
      <w:rPr>
        <w:rFonts w:ascii="Arial" w:hAnsi="Arial"/>
        <w:caps/>
        <w:spacing w:val="20"/>
        <w:position w:val="6"/>
        <w:sz w:val="14"/>
        <w:szCs w:val="14"/>
      </w:rPr>
      <w:fldChar w:fldCharType="begin"/>
    </w:r>
    <w:r w:rsidRPr="006C2724">
      <w:rPr>
        <w:rFonts w:ascii="Arial" w:hAnsi="Arial"/>
        <w:caps/>
        <w:spacing w:val="20"/>
        <w:position w:val="6"/>
        <w:sz w:val="14"/>
        <w:szCs w:val="14"/>
        <w:lang w:val="fr-FR"/>
      </w:rPr>
      <w:instrText xml:space="preserve"> DOCPROPERTY "Rev"  \* MERGEFORMAT </w:instrText>
    </w:r>
    <w:r w:rsidRPr="006C2724">
      <w:rPr>
        <w:rFonts w:ascii="Arial" w:hAnsi="Arial"/>
        <w:caps/>
        <w:spacing w:val="20"/>
        <w:position w:val="6"/>
        <w:sz w:val="14"/>
        <w:szCs w:val="14"/>
      </w:rPr>
      <w:fldChar w:fldCharType="separate"/>
    </w:r>
    <w:r w:rsidR="004205E9">
      <w:rPr>
        <w:rFonts w:ascii="Arial" w:hAnsi="Arial"/>
        <w:caps/>
        <w:spacing w:val="20"/>
        <w:position w:val="6"/>
        <w:sz w:val="14"/>
        <w:szCs w:val="14"/>
        <w:lang w:val="fr-FR"/>
      </w:rPr>
      <w:t>0</w:t>
    </w:r>
    <w:r w:rsidRPr="006C2724">
      <w:rPr>
        <w:rFonts w:ascii="Arial" w:hAnsi="Arial"/>
        <w:caps/>
        <w:spacing w:val="20"/>
        <w:position w:val="6"/>
        <w:sz w:val="14"/>
        <w:szCs w:val="14"/>
      </w:rPr>
      <w:fldChar w:fldCharType="end"/>
    </w:r>
    <w:r w:rsidRPr="006C2724">
      <w:rPr>
        <w:rFonts w:ascii="Copperplate Gothic Light" w:hAnsi="Copperplate Gothic Light"/>
        <w:i/>
        <w:caps/>
        <w:spacing w:val="15"/>
        <w:position w:val="6"/>
        <w:sz w:val="14"/>
        <w:szCs w:val="14"/>
        <w:lang w:val="fr-FR"/>
      </w:rPr>
      <w:tab/>
    </w:r>
    <w:r w:rsidRPr="006C2724">
      <w:rPr>
        <w:rFonts w:ascii="Neuropol" w:hAnsi="Neuropol"/>
        <w:caps/>
        <w:color w:val="2F5496" w:themeColor="accent5" w:themeShade="BF"/>
        <w:spacing w:val="15"/>
        <w:position w:val="6"/>
        <w:sz w:val="16"/>
        <w:szCs w:val="16"/>
        <w:lang w:val="fr-FR"/>
      </w:rPr>
      <w:t xml:space="preserve"> </w:t>
    </w:r>
    <w:proofErr w:type="spellStart"/>
    <w:r w:rsidRPr="006C2724">
      <w:rPr>
        <w:rFonts w:ascii="Neuropol" w:hAnsi="Neuropol"/>
        <w:color w:val="2F5496" w:themeColor="accent5" w:themeShade="BF"/>
        <w:position w:val="6"/>
        <w:sz w:val="16"/>
        <w:szCs w:val="16"/>
        <w:lang w:val="fr-FR"/>
      </w:rPr>
      <w:t>enterprise</w:t>
    </w:r>
    <w:proofErr w:type="spellEnd"/>
    <w:r w:rsidRPr="006C2724">
      <w:rPr>
        <w:rFonts w:ascii="Neuropol" w:hAnsi="Neuropol"/>
        <w:color w:val="2F5496" w:themeColor="accent5" w:themeShade="BF"/>
        <w:position w:val="6"/>
        <w:sz w:val="16"/>
        <w:szCs w:val="16"/>
        <w:lang w:val="fr-FR"/>
      </w:rPr>
      <w:t xml:space="preserve"> </w:t>
    </w:r>
    <w:proofErr w:type="spellStart"/>
    <w:r w:rsidRPr="006C2724">
      <w:rPr>
        <w:rFonts w:ascii="Neuropol" w:hAnsi="Neuropol"/>
        <w:color w:val="2F5496" w:themeColor="accent5" w:themeShade="BF"/>
        <w:position w:val="6"/>
        <w:sz w:val="16"/>
        <w:szCs w:val="16"/>
        <w:lang w:val="fr-FR"/>
      </w:rPr>
      <w:t>s.r.l</w:t>
    </w:r>
    <w:proofErr w:type="spellEnd"/>
    <w:r w:rsidRPr="006C2724">
      <w:rPr>
        <w:rFonts w:ascii="Neuropol" w:hAnsi="Neuropol"/>
        <w:color w:val="2F5496" w:themeColor="accent5" w:themeShade="BF"/>
        <w:position w:val="6"/>
        <w:sz w:val="16"/>
        <w:szCs w:val="16"/>
        <w:lang w:val="fr-FR"/>
      </w:rPr>
      <w:t>.</w:t>
    </w:r>
    <w:r>
      <w:rPr>
        <w:rFonts w:ascii="Neuropol" w:hAnsi="Neuropol"/>
        <w:color w:val="2F5496" w:themeColor="accent5" w:themeShade="BF"/>
        <w:position w:val="6"/>
        <w:sz w:val="16"/>
        <w:szCs w:val="16"/>
        <w:lang w:val="fr-F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65212" w14:textId="77777777" w:rsidR="00F72D31" w:rsidRPr="000531D3" w:rsidRDefault="00F72D31" w:rsidP="00E77CF6">
    <w:pPr>
      <w:pStyle w:val="Footer"/>
      <w:tabs>
        <w:tab w:val="clear" w:pos="4819"/>
        <w:tab w:val="clear" w:pos="9071"/>
        <w:tab w:val="right" w:pos="9781"/>
      </w:tabs>
      <w:spacing w:before="240" w:line="180" w:lineRule="auto"/>
      <w:rPr>
        <w:rFonts w:ascii="Arial" w:hAnsi="Arial" w:cs="Arial"/>
        <w:smallCaps/>
        <w:color w:val="000000" w:themeColor="text1"/>
        <w:spacing w:val="20"/>
        <w:position w:val="-2"/>
        <w:sz w:val="14"/>
        <w:szCs w:val="14"/>
      </w:rPr>
    </w:pPr>
    <w:r w:rsidRPr="000531D3">
      <w:rPr>
        <w:rFonts w:ascii="Neuropol" w:hAnsi="Neuropol"/>
        <w:color w:val="2F5496" w:themeColor="accent5" w:themeShade="BF"/>
        <w:sz w:val="20"/>
        <w:u w:val="single" w:color="2F5496" w:themeColor="accent5" w:themeShade="BF"/>
      </w:rPr>
      <w:t>Sinergo enterprise s</w:t>
    </w:r>
    <w:r w:rsidRPr="000531D3">
      <w:rPr>
        <w:rFonts w:ascii="Neuropol" w:hAnsi="Neuropol"/>
        <w:color w:val="2F5496" w:themeColor="accent5" w:themeShade="BF"/>
        <w:sz w:val="20"/>
        <w:szCs w:val="20"/>
        <w:u w:val="single" w:color="2F5496" w:themeColor="accent5" w:themeShade="BF"/>
      </w:rPr>
      <w:t>.r.l</w:t>
    </w:r>
    <w:r>
      <w:rPr>
        <w:rFonts w:ascii="Neuropol" w:hAnsi="Neuropol"/>
        <w:color w:val="2F5496" w:themeColor="accent5" w:themeShade="BF"/>
        <w:sz w:val="20"/>
        <w:u w:val="single" w:color="2F5496" w:themeColor="accent5" w:themeShade="BF"/>
      </w:rPr>
      <w:t>.</w:t>
    </w:r>
    <w:r>
      <w:rPr>
        <w:rFonts w:ascii="Neuropol" w:hAnsi="Neuropol"/>
        <w:color w:val="2F5496" w:themeColor="accent5" w:themeShade="BF"/>
        <w:sz w:val="20"/>
        <w:u w:val="single" w:color="2F5496" w:themeColor="accent5" w:themeShade="BF"/>
      </w:rPr>
      <w:tab/>
    </w:r>
  </w:p>
  <w:p w14:paraId="7FA766DC" w14:textId="77777777" w:rsidR="00F72D31" w:rsidRPr="00E77CF6" w:rsidRDefault="00F72D31" w:rsidP="00E77CF6">
    <w:pPr>
      <w:pStyle w:val="Footer"/>
      <w:tabs>
        <w:tab w:val="clear" w:pos="4819"/>
        <w:tab w:val="clear" w:pos="9071"/>
        <w:tab w:val="left" w:pos="1843"/>
        <w:tab w:val="left" w:pos="2410"/>
        <w:tab w:val="left" w:pos="5103"/>
        <w:tab w:val="right" w:pos="8364"/>
        <w:tab w:val="right" w:pos="9781"/>
      </w:tabs>
      <w:spacing w:line="180" w:lineRule="auto"/>
      <w:rPr>
        <w:rFonts w:ascii="CopprplGoth Cn BT" w:hAnsi="CopprplGoth Cn BT" w:cs="Arial"/>
        <w:smallCaps/>
        <w:color w:val="000000" w:themeColor="text1"/>
        <w:spacing w:val="20"/>
        <w:position w:val="-2"/>
        <w:sz w:val="18"/>
        <w:szCs w:val="18"/>
      </w:rPr>
    </w:pPr>
    <w:r w:rsidRPr="00E77CF6">
      <w:rPr>
        <w:rFonts w:ascii="CopprplGoth Cn BT" w:hAnsi="CopprplGoth Cn BT" w:cs="Arial"/>
        <w:smallCaps/>
        <w:color w:val="000000" w:themeColor="text1"/>
        <w:spacing w:val="20"/>
        <w:position w:val="-2"/>
        <w:sz w:val="18"/>
        <w:szCs w:val="18"/>
      </w:rPr>
      <w:t>Via Passo Rolle, 47</w:t>
    </w:r>
    <w:r w:rsidRPr="00E77CF6">
      <w:rPr>
        <w:rFonts w:ascii="CopprplGoth Cn BT" w:hAnsi="CopprplGoth Cn BT" w:cs="Arial"/>
        <w:smallCaps/>
        <w:color w:val="000000" w:themeColor="text1"/>
        <w:spacing w:val="20"/>
        <w:position w:val="-2"/>
        <w:sz w:val="18"/>
        <w:szCs w:val="18"/>
      </w:rPr>
      <w:tab/>
      <w:t>Tel.</w:t>
    </w:r>
    <w:r w:rsidRPr="00E77CF6">
      <w:rPr>
        <w:rFonts w:ascii="CopprplGoth Cn BT" w:hAnsi="CopprplGoth Cn BT" w:cs="Arial"/>
        <w:smallCaps/>
        <w:color w:val="000000" w:themeColor="text1"/>
        <w:spacing w:val="20"/>
        <w:position w:val="-2"/>
        <w:sz w:val="18"/>
        <w:szCs w:val="18"/>
      </w:rPr>
      <w:tab/>
      <w:t>02 215 08 65</w:t>
    </w:r>
    <w:r w:rsidRPr="00E77CF6">
      <w:rPr>
        <w:rFonts w:ascii="CopprplGoth Cn BT" w:hAnsi="CopprplGoth Cn BT" w:cs="Arial"/>
        <w:smallCaps/>
        <w:color w:val="000000" w:themeColor="text1"/>
        <w:sz w:val="18"/>
        <w:szCs w:val="18"/>
      </w:rPr>
      <w:tab/>
    </w:r>
    <w:r w:rsidRPr="00E77CF6">
      <w:rPr>
        <w:rFonts w:ascii="CopprplGoth Cn BT" w:hAnsi="CopprplGoth Cn BT" w:cs="Arial"/>
        <w:smallCaps/>
        <w:color w:val="000000" w:themeColor="text1"/>
        <w:spacing w:val="20"/>
        <w:position w:val="-2"/>
        <w:sz w:val="18"/>
        <w:szCs w:val="18"/>
      </w:rPr>
      <w:tab/>
    </w:r>
    <w:r w:rsidRPr="00E77CF6">
      <w:rPr>
        <w:rFonts w:ascii="CopprplGoth Cn BT" w:hAnsi="CopprplGoth Cn BT" w:cs="Arial"/>
        <w:smallCaps/>
        <w:color w:val="000000" w:themeColor="text1"/>
        <w:sz w:val="18"/>
        <w:szCs w:val="18"/>
      </w:rPr>
      <w:t>Part. IVA, Cod. Fisc., Reg. Imprese di Milano:</w:t>
    </w:r>
    <w:r w:rsidRPr="00E77CF6">
      <w:rPr>
        <w:rFonts w:ascii="CopprplGoth Cn BT" w:hAnsi="CopprplGoth Cn BT" w:cs="Arial"/>
        <w:smallCaps/>
        <w:color w:val="000000" w:themeColor="text1"/>
        <w:sz w:val="18"/>
        <w:szCs w:val="18"/>
      </w:rPr>
      <w:tab/>
      <w:t>11 876 610 152</w:t>
    </w:r>
  </w:p>
  <w:p w14:paraId="5421FC75" w14:textId="77777777" w:rsidR="00F72D31" w:rsidRPr="00E77CF6" w:rsidRDefault="00F72D31" w:rsidP="00E77CF6">
    <w:pPr>
      <w:pStyle w:val="Footer"/>
      <w:tabs>
        <w:tab w:val="clear" w:pos="4819"/>
        <w:tab w:val="clear" w:pos="9071"/>
        <w:tab w:val="left" w:pos="1843"/>
        <w:tab w:val="left" w:pos="2410"/>
        <w:tab w:val="left" w:pos="4395"/>
        <w:tab w:val="right" w:pos="8364"/>
        <w:tab w:val="right" w:pos="9781"/>
      </w:tabs>
      <w:spacing w:line="180" w:lineRule="auto"/>
      <w:rPr>
        <w:rFonts w:ascii="CopprplGoth Cn BT" w:hAnsi="CopprplGoth Cn BT" w:cs="Arial"/>
        <w:smallCaps/>
        <w:color w:val="000000" w:themeColor="text1"/>
        <w:sz w:val="18"/>
        <w:szCs w:val="18"/>
      </w:rPr>
    </w:pPr>
    <w:r w:rsidRPr="00E77CF6">
      <w:rPr>
        <w:rFonts w:ascii="CopprplGoth Cn BT" w:hAnsi="CopprplGoth Cn BT" w:cs="Arial"/>
        <w:smallCaps/>
        <w:color w:val="000000" w:themeColor="text1"/>
        <w:spacing w:val="20"/>
        <w:sz w:val="18"/>
        <w:szCs w:val="18"/>
      </w:rPr>
      <w:t>20134 MILANO MI</w:t>
    </w:r>
    <w:r w:rsidRPr="00E77CF6">
      <w:rPr>
        <w:rFonts w:ascii="CopprplGoth Cn BT" w:hAnsi="CopprplGoth Cn BT" w:cs="Arial"/>
        <w:smallCaps/>
        <w:color w:val="000000" w:themeColor="text1"/>
        <w:spacing w:val="20"/>
        <w:sz w:val="18"/>
        <w:szCs w:val="18"/>
      </w:rPr>
      <w:tab/>
      <w:t xml:space="preserve">Fax </w:t>
    </w:r>
    <w:r w:rsidRPr="00E77CF6">
      <w:rPr>
        <w:rFonts w:ascii="CopprplGoth Cn BT" w:hAnsi="CopprplGoth Cn BT" w:cs="Arial"/>
        <w:smallCaps/>
        <w:color w:val="000000" w:themeColor="text1"/>
        <w:spacing w:val="20"/>
        <w:sz w:val="18"/>
        <w:szCs w:val="18"/>
      </w:rPr>
      <w:tab/>
      <w:t>02 84 54 48 59</w:t>
    </w:r>
    <w:r w:rsidRPr="00E77CF6">
      <w:rPr>
        <w:rFonts w:ascii="CopprplGoth Cn BT" w:hAnsi="CopprplGoth Cn BT" w:cs="Arial"/>
        <w:smallCaps/>
        <w:color w:val="000000" w:themeColor="text1"/>
        <w:spacing w:val="20"/>
        <w:sz w:val="18"/>
        <w:szCs w:val="18"/>
      </w:rPr>
      <w:tab/>
    </w:r>
    <w:r w:rsidRPr="00E77CF6">
      <w:rPr>
        <w:rFonts w:ascii="CopprplGoth Cn BT" w:hAnsi="CopprplGoth Cn BT" w:cs="Arial"/>
        <w:smallCaps/>
        <w:color w:val="000000" w:themeColor="text1"/>
        <w:sz w:val="18"/>
        <w:szCs w:val="18"/>
      </w:rPr>
      <w:tab/>
      <w:t>R.E.A.:</w:t>
    </w:r>
    <w:r w:rsidRPr="00E77CF6">
      <w:rPr>
        <w:rFonts w:ascii="CopprplGoth Cn BT" w:hAnsi="CopprplGoth Cn BT" w:cs="Arial"/>
        <w:smallCaps/>
        <w:color w:val="000000" w:themeColor="text1"/>
        <w:sz w:val="18"/>
        <w:szCs w:val="18"/>
      </w:rPr>
      <w:tab/>
      <w:t>1 506 269</w:t>
    </w:r>
  </w:p>
  <w:p w14:paraId="36DEFC21" w14:textId="77777777" w:rsidR="00F72D31" w:rsidRPr="00E77CF6" w:rsidRDefault="00F72D31" w:rsidP="00E77CF6">
    <w:pPr>
      <w:pStyle w:val="Footer"/>
      <w:tabs>
        <w:tab w:val="clear" w:pos="4819"/>
        <w:tab w:val="clear" w:pos="9071"/>
        <w:tab w:val="left" w:pos="1843"/>
        <w:tab w:val="left" w:pos="2410"/>
        <w:tab w:val="left" w:pos="3686"/>
        <w:tab w:val="right" w:pos="8364"/>
        <w:tab w:val="right" w:pos="9781"/>
      </w:tabs>
      <w:spacing w:line="180" w:lineRule="auto"/>
      <w:rPr>
        <w:rFonts w:ascii="CopprplGoth Cn BT" w:hAnsi="CopprplGoth Cn BT" w:cs="Arial"/>
        <w:smallCaps/>
        <w:color w:val="000000" w:themeColor="text1"/>
        <w:sz w:val="18"/>
        <w:szCs w:val="18"/>
      </w:rPr>
    </w:pPr>
    <w:r w:rsidRPr="00E77CF6">
      <w:rPr>
        <w:rFonts w:ascii="CopprplGoth Cn BT" w:hAnsi="CopprplGoth Cn BT" w:cs="Arial"/>
        <w:smallCaps/>
        <w:color w:val="000000" w:themeColor="text1"/>
        <w:sz w:val="18"/>
        <w:szCs w:val="18"/>
      </w:rPr>
      <w:t xml:space="preserve">Web  </w:t>
    </w:r>
    <w:hyperlink r:id="rId1" w:history="1">
      <w:r w:rsidRPr="00E77CF6">
        <w:rPr>
          <w:rStyle w:val="Hyperlink"/>
          <w:rFonts w:ascii="CopprplGoth Cn BT" w:hAnsi="CopprplGoth Cn BT" w:cs="Arial"/>
          <w:smallCaps/>
          <w:color w:val="000000" w:themeColor="text1"/>
          <w:sz w:val="18"/>
          <w:szCs w:val="18"/>
          <w:u w:val="none"/>
        </w:rPr>
        <w:t>www.sinergo.it</w:t>
      </w:r>
    </w:hyperlink>
    <w:r w:rsidRPr="00E77CF6">
      <w:rPr>
        <w:rStyle w:val="Hyperlink"/>
        <w:rFonts w:ascii="CopprplGoth Cn BT" w:hAnsi="CopprplGoth Cn BT" w:cs="Arial"/>
        <w:smallCaps/>
        <w:color w:val="000000" w:themeColor="text1"/>
        <w:sz w:val="18"/>
        <w:szCs w:val="18"/>
        <w:u w:val="none"/>
      </w:rPr>
      <w:tab/>
    </w:r>
    <w:r w:rsidRPr="00E77CF6">
      <w:rPr>
        <w:rFonts w:ascii="CopprplGoth Cn BT" w:hAnsi="CopprplGoth Cn BT" w:cs="Arial"/>
        <w:smallCaps/>
        <w:color w:val="000000" w:themeColor="text1"/>
        <w:sz w:val="18"/>
        <w:szCs w:val="18"/>
      </w:rPr>
      <w:t>E-Mail</w:t>
    </w:r>
    <w:r w:rsidRPr="00E77CF6">
      <w:rPr>
        <w:rFonts w:ascii="CopprplGoth Cn BT" w:hAnsi="CopprplGoth Cn BT" w:cs="Arial"/>
        <w:smallCaps/>
        <w:color w:val="000000" w:themeColor="text1"/>
        <w:sz w:val="18"/>
        <w:szCs w:val="18"/>
      </w:rPr>
      <w:tab/>
    </w:r>
    <w:hyperlink r:id="rId2" w:history="1">
      <w:r w:rsidRPr="00E77CF6">
        <w:rPr>
          <w:rStyle w:val="Hyperlink"/>
          <w:rFonts w:ascii="CopprplGoth Cn BT" w:hAnsi="CopprplGoth Cn BT" w:cs="Arial"/>
          <w:smallCaps/>
          <w:color w:val="000000" w:themeColor="text1"/>
          <w:sz w:val="18"/>
          <w:szCs w:val="18"/>
          <w:u w:val="none"/>
        </w:rPr>
        <w:t>admin@sinergo.it</w:t>
      </w:r>
    </w:hyperlink>
    <w:r w:rsidRPr="00E77CF6">
      <w:rPr>
        <w:rFonts w:ascii="CopprplGoth Cn BT" w:hAnsi="CopprplGoth Cn BT" w:cs="Arial"/>
        <w:smallCaps/>
        <w:color w:val="000000" w:themeColor="text1"/>
        <w:sz w:val="18"/>
        <w:szCs w:val="18"/>
      </w:rPr>
      <w:t xml:space="preserve"> </w:t>
    </w:r>
    <w:r w:rsidRPr="00E77CF6">
      <w:rPr>
        <w:rFonts w:ascii="CopprplGoth Cn BT" w:hAnsi="CopprplGoth Cn BT" w:cs="Arial"/>
        <w:smallCaps/>
        <w:color w:val="000000" w:themeColor="text1"/>
        <w:sz w:val="18"/>
        <w:szCs w:val="18"/>
      </w:rPr>
      <w:tab/>
      <w:t xml:space="preserve">PEC: </w:t>
    </w:r>
    <w:hyperlink r:id="rId3" w:history="1">
      <w:r w:rsidRPr="00E77CF6">
        <w:rPr>
          <w:rStyle w:val="Hyperlink"/>
          <w:rFonts w:ascii="CopprplGoth Cn BT" w:hAnsi="CopprplGoth Cn BT" w:cs="Arial"/>
          <w:smallCaps/>
          <w:color w:val="000000" w:themeColor="text1"/>
          <w:sz w:val="18"/>
          <w:szCs w:val="18"/>
          <w:u w:val="none"/>
        </w:rPr>
        <w:t>pec@sinergoenterprise.it</w:t>
      </w:r>
    </w:hyperlink>
    <w:r w:rsidRPr="00E77CF6">
      <w:rPr>
        <w:rFonts w:ascii="CopprplGoth Cn BT" w:hAnsi="CopprplGoth Cn BT" w:cs="Arial"/>
        <w:smallCaps/>
        <w:color w:val="000000" w:themeColor="text1"/>
        <w:sz w:val="18"/>
        <w:szCs w:val="18"/>
      </w:rPr>
      <w:t xml:space="preserve"> </w:t>
    </w:r>
    <w:r w:rsidRPr="00E77CF6">
      <w:rPr>
        <w:rFonts w:ascii="CopprplGoth Cn BT" w:hAnsi="CopprplGoth Cn BT" w:cs="Arial"/>
        <w:smallCaps/>
        <w:color w:val="000000" w:themeColor="text1"/>
        <w:sz w:val="18"/>
        <w:szCs w:val="18"/>
      </w:rPr>
      <w:tab/>
      <w:t>Capitale sociale:</w:t>
    </w:r>
    <w:r w:rsidRPr="00E77CF6">
      <w:rPr>
        <w:rFonts w:ascii="CopprplGoth Cn BT" w:hAnsi="CopprplGoth Cn BT" w:cs="Arial"/>
        <w:smallCaps/>
        <w:color w:val="000000" w:themeColor="text1"/>
        <w:sz w:val="18"/>
        <w:szCs w:val="18"/>
      </w:rPr>
      <w:tab/>
      <w:t xml:space="preserve">10 452.00  </w:t>
    </w:r>
    <w:r w:rsidRPr="00E77CF6">
      <w:rPr>
        <w:rFonts w:ascii="Arial" w:hAnsi="Arial" w:cs="Arial"/>
        <w:smallCaps/>
        <w:color w:val="000000" w:themeColor="text1"/>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62A21" w14:textId="77777777" w:rsidR="00F72D31" w:rsidRDefault="00F72D31">
      <w:r>
        <w:separator/>
      </w:r>
    </w:p>
  </w:footnote>
  <w:footnote w:type="continuationSeparator" w:id="0">
    <w:p w14:paraId="58C92307" w14:textId="77777777" w:rsidR="00F72D31" w:rsidRDefault="00F72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9153" w14:textId="4937D016" w:rsidR="00F72D31" w:rsidRPr="00E77CF6" w:rsidRDefault="00F72D31" w:rsidP="006C2724">
    <w:pPr>
      <w:pStyle w:val="Snormale"/>
      <w:tabs>
        <w:tab w:val="left" w:pos="1701"/>
        <w:tab w:val="right" w:pos="9781"/>
      </w:tabs>
      <w:spacing w:after="0"/>
      <w:rPr>
        <w:sz w:val="16"/>
        <w:szCs w:val="16"/>
      </w:rPr>
    </w:pPr>
    <w:r w:rsidRPr="00E77CF6">
      <w:rPr>
        <w:sz w:val="16"/>
        <w:szCs w:val="16"/>
      </w:rPr>
      <w:fldChar w:fldCharType="begin"/>
    </w:r>
    <w:r w:rsidRPr="00E77CF6">
      <w:rPr>
        <w:sz w:val="16"/>
        <w:szCs w:val="16"/>
      </w:rPr>
      <w:instrText xml:space="preserve"> DOCPROPERTY "Elaborato"  \* Upper  \* MERGEFORMAT </w:instrText>
    </w:r>
    <w:r w:rsidRPr="00E77CF6">
      <w:rPr>
        <w:sz w:val="16"/>
        <w:szCs w:val="16"/>
      </w:rPr>
      <w:fldChar w:fldCharType="separate"/>
    </w:r>
    <w:proofErr w:type="gramStart"/>
    <w:r w:rsidR="004205E9">
      <w:rPr>
        <w:sz w:val="16"/>
        <w:szCs w:val="16"/>
      </w:rPr>
      <w:t>PM.18008.GC</w:t>
    </w:r>
    <w:proofErr w:type="gramEnd"/>
    <w:r w:rsidR="004205E9">
      <w:rPr>
        <w:sz w:val="16"/>
        <w:szCs w:val="16"/>
      </w:rPr>
      <w:t>201</w:t>
    </w:r>
    <w:r w:rsidRPr="00E77CF6">
      <w:rPr>
        <w:sz w:val="16"/>
        <w:szCs w:val="16"/>
      </w:rPr>
      <w:fldChar w:fldCharType="end"/>
    </w:r>
    <w:r w:rsidRPr="00E77CF6">
      <w:rPr>
        <w:sz w:val="16"/>
        <w:szCs w:val="16"/>
      </w:rPr>
      <w:t xml:space="preserve"> -</w:t>
    </w:r>
    <w:r w:rsidRPr="00E77CF6">
      <w:rPr>
        <w:sz w:val="16"/>
        <w:szCs w:val="16"/>
      </w:rPr>
      <w:tab/>
    </w:r>
    <w:r w:rsidRPr="00E77CF6">
      <w:rPr>
        <w:sz w:val="16"/>
        <w:szCs w:val="16"/>
      </w:rPr>
      <w:fldChar w:fldCharType="begin"/>
    </w:r>
    <w:r w:rsidRPr="00E77CF6">
      <w:rPr>
        <w:sz w:val="16"/>
        <w:szCs w:val="16"/>
      </w:rPr>
      <w:instrText xml:space="preserve"> docproperty  "argomento"   \* MERGEFORMAT </w:instrText>
    </w:r>
    <w:r w:rsidRPr="00E77CF6">
      <w:rPr>
        <w:sz w:val="16"/>
        <w:szCs w:val="16"/>
      </w:rPr>
      <w:fldChar w:fldCharType="separate"/>
    </w:r>
    <w:r w:rsidR="004205E9">
      <w:rPr>
        <w:sz w:val="16"/>
        <w:szCs w:val="16"/>
      </w:rPr>
      <w:t>CABINA INSONORIZZATA</w:t>
    </w:r>
    <w:r w:rsidRPr="00E77CF6">
      <w:rPr>
        <w:sz w:val="16"/>
        <w:szCs w:val="16"/>
      </w:rPr>
      <w:fldChar w:fldCharType="end"/>
    </w:r>
    <w:r w:rsidRPr="00E77CF6">
      <w:rPr>
        <w:sz w:val="16"/>
        <w:szCs w:val="16"/>
      </w:rPr>
      <w:tab/>
      <w:t xml:space="preserve">pag. </w:t>
    </w:r>
    <w:r w:rsidRPr="00E77CF6">
      <w:rPr>
        <w:sz w:val="16"/>
        <w:szCs w:val="16"/>
      </w:rPr>
      <w:fldChar w:fldCharType="begin"/>
    </w:r>
    <w:r w:rsidRPr="00E77CF6">
      <w:rPr>
        <w:sz w:val="16"/>
        <w:szCs w:val="16"/>
      </w:rPr>
      <w:instrText>PAGE</w:instrText>
    </w:r>
    <w:r w:rsidRPr="00E77CF6">
      <w:rPr>
        <w:sz w:val="16"/>
        <w:szCs w:val="16"/>
      </w:rPr>
      <w:fldChar w:fldCharType="separate"/>
    </w:r>
    <w:r w:rsidR="00AB32B7">
      <w:rPr>
        <w:noProof/>
        <w:sz w:val="16"/>
        <w:szCs w:val="16"/>
      </w:rPr>
      <w:t>4</w:t>
    </w:r>
    <w:r w:rsidRPr="00E77CF6">
      <w:rPr>
        <w:sz w:val="16"/>
        <w:szCs w:val="16"/>
      </w:rPr>
      <w:fldChar w:fldCharType="end"/>
    </w:r>
    <w:r w:rsidRPr="00E77CF6">
      <w:rPr>
        <w:sz w:val="16"/>
        <w:szCs w:val="16"/>
      </w:rPr>
      <w:t xml:space="preserve"> di </w:t>
    </w:r>
    <w:r w:rsidRPr="00E77CF6">
      <w:rPr>
        <w:sz w:val="16"/>
        <w:szCs w:val="16"/>
      </w:rPr>
      <w:fldChar w:fldCharType="begin"/>
    </w:r>
    <w:r w:rsidRPr="00E77CF6">
      <w:rPr>
        <w:sz w:val="16"/>
        <w:szCs w:val="16"/>
      </w:rPr>
      <w:instrText xml:space="preserve"> NUMPAGES  \* MERGEFORMAT </w:instrText>
    </w:r>
    <w:r w:rsidRPr="00E77CF6">
      <w:rPr>
        <w:sz w:val="16"/>
        <w:szCs w:val="16"/>
      </w:rPr>
      <w:fldChar w:fldCharType="separate"/>
    </w:r>
    <w:r w:rsidR="00AB32B7">
      <w:rPr>
        <w:noProof/>
        <w:sz w:val="16"/>
        <w:szCs w:val="16"/>
      </w:rPr>
      <w:t>4</w:t>
    </w:r>
    <w:r w:rsidRPr="00E77CF6">
      <w:rPr>
        <w:sz w:val="16"/>
        <w:szCs w:val="16"/>
      </w:rPr>
      <w:fldChar w:fldCharType="end"/>
    </w:r>
  </w:p>
  <w:p w14:paraId="7FECF903" w14:textId="3882ABB0" w:rsidR="00F72D31" w:rsidRPr="00E77CF6" w:rsidRDefault="00F72D31" w:rsidP="00E77CF6">
    <w:pPr>
      <w:pStyle w:val="Snormale"/>
      <w:spacing w:after="240"/>
      <w:rPr>
        <w:sz w:val="16"/>
        <w:szCs w:val="16"/>
      </w:rPr>
    </w:pPr>
    <w:r w:rsidRPr="00E77CF6">
      <w:rPr>
        <w:sz w:val="16"/>
        <w:szCs w:val="16"/>
      </w:rPr>
      <w:fldChar w:fldCharType="begin"/>
    </w:r>
    <w:r w:rsidRPr="00E77CF6">
      <w:rPr>
        <w:sz w:val="16"/>
        <w:szCs w:val="16"/>
      </w:rPr>
      <w:instrText xml:space="preserve"> SUBJECT   \* MERGEFORMAT </w:instrText>
    </w:r>
    <w:r w:rsidRPr="00E77CF6">
      <w:rPr>
        <w:sz w:val="16"/>
        <w:szCs w:val="16"/>
      </w:rPr>
      <w:fldChar w:fldCharType="separate"/>
    </w:r>
    <w:r w:rsidR="004205E9">
      <w:rPr>
        <w:sz w:val="16"/>
        <w:szCs w:val="16"/>
      </w:rPr>
      <w:t>Confinamento di apparecchiature vibranti</w:t>
    </w:r>
    <w:r w:rsidRPr="00E77CF6">
      <w:rPr>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84D4" w14:textId="77777777" w:rsidR="00F72D31" w:rsidRPr="00AD1B93" w:rsidRDefault="00F72D31" w:rsidP="0081220E">
    <w:pPr>
      <w:pStyle w:val="Header"/>
      <w:spacing w:after="480"/>
    </w:pPr>
    <w:r>
      <w:rPr>
        <w:noProof/>
        <w:lang w:val="en-US" w:eastAsia="en-US"/>
      </w:rPr>
      <w:drawing>
        <wp:inline distT="0" distB="0" distL="0" distR="0" wp14:anchorId="041E48A2" wp14:editId="18D51871">
          <wp:extent cx="1673860" cy="647700"/>
          <wp:effectExtent l="0" t="0" r="2540" b="0"/>
          <wp:docPr id="5" name="Picture 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1673860"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AA05238"/>
    <w:lvl w:ilvl="0">
      <w:start w:val="15"/>
      <w:numFmt w:val="bullet"/>
      <w:pStyle w:val="ListNumber3"/>
      <w:lvlText w:val=""/>
      <w:lvlJc w:val="left"/>
      <w:pPr>
        <w:tabs>
          <w:tab w:val="num" w:pos="360"/>
        </w:tabs>
        <w:ind w:left="36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146677"/>
    <w:multiLevelType w:val="hybridMultilevel"/>
    <w:tmpl w:val="7E6EB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A4C44"/>
    <w:multiLevelType w:val="multilevel"/>
    <w:tmpl w:val="02CCA0A8"/>
    <w:lvl w:ilvl="0">
      <w:start w:val="1"/>
      <w:numFmt w:val="decimal"/>
      <w:pStyle w:val="StileTitolo2NonCorsivo"/>
      <w:lvlText w:val="%1."/>
      <w:lvlJc w:val="left"/>
      <w:pPr>
        <w:tabs>
          <w:tab w:val="num" w:pos="567"/>
        </w:tabs>
        <w:ind w:left="567" w:hanging="567"/>
      </w:pPr>
      <w:rPr>
        <w:rFonts w:ascii="Goudy Old Style Extrabold" w:hAnsi="Goudy Old Style Extrabold" w:hint="default"/>
      </w:rPr>
    </w:lvl>
    <w:lvl w:ilvl="1">
      <w:start w:val="1"/>
      <w:numFmt w:val="decimal"/>
      <w:pStyle w:val="StileTitolo2NonCorsivo"/>
      <w:lvlText w:val="%1.%2."/>
      <w:lvlJc w:val="left"/>
      <w:pPr>
        <w:tabs>
          <w:tab w:val="num" w:pos="1561"/>
        </w:tabs>
        <w:ind w:left="1561" w:hanging="851"/>
      </w:pPr>
      <w:rPr>
        <w:rFonts w:ascii="Goudy Old Style Extrabold" w:hAnsi="Goudy Old Style Extrabold" w:hint="default"/>
      </w:rPr>
    </w:lvl>
    <w:lvl w:ilvl="2">
      <w:start w:val="1"/>
      <w:numFmt w:val="decimal"/>
      <w:lvlText w:val="%1.%2.%3."/>
      <w:lvlJc w:val="left"/>
      <w:pPr>
        <w:tabs>
          <w:tab w:val="num" w:pos="1134"/>
        </w:tabs>
        <w:ind w:left="1134" w:hanging="1134"/>
      </w:pPr>
      <w:rPr>
        <w:rFonts w:ascii="Goudy Old Style Extrabold" w:hAnsi="Goudy Old Style Extrabold" w:hint="default"/>
      </w:rPr>
    </w:lvl>
    <w:lvl w:ilvl="3">
      <w:start w:val="1"/>
      <w:numFmt w:val="decimal"/>
      <w:lvlText w:val="%1.%2.%3.%4."/>
      <w:lvlJc w:val="left"/>
      <w:pPr>
        <w:tabs>
          <w:tab w:val="num" w:pos="2211"/>
        </w:tabs>
        <w:ind w:left="2211" w:hanging="2211"/>
      </w:pPr>
      <w:rPr>
        <w:rFonts w:ascii="Goudy Old Style Extrabold" w:hAnsi="Goudy Old Style Extrabold" w:hint="default"/>
      </w:rPr>
    </w:lvl>
    <w:lvl w:ilvl="4">
      <w:start w:val="1"/>
      <w:numFmt w:val="decimal"/>
      <w:lvlText w:val="%1.%2.%3.%4.%5."/>
      <w:lvlJc w:val="left"/>
      <w:pPr>
        <w:tabs>
          <w:tab w:val="num" w:pos="2268"/>
        </w:tabs>
        <w:ind w:left="2268" w:hanging="2268"/>
      </w:pPr>
      <w:rPr>
        <w:rFonts w:ascii="Goudy Old Style Extrabold" w:hAnsi="Goudy Old Style Extrabold" w:hint="default"/>
      </w:rPr>
    </w:lvl>
    <w:lvl w:ilvl="5">
      <w:start w:val="1"/>
      <w:numFmt w:val="decimal"/>
      <w:lvlText w:val="%1.%2.%3.%4.%5.%6."/>
      <w:lvlJc w:val="left"/>
      <w:pPr>
        <w:tabs>
          <w:tab w:val="num" w:pos="2268"/>
        </w:tabs>
        <w:ind w:left="2268" w:hanging="226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216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1B816938"/>
    <w:multiLevelType w:val="hybridMultilevel"/>
    <w:tmpl w:val="AB06B7D6"/>
    <w:lvl w:ilvl="0" w:tplc="04100001">
      <w:start w:val="1"/>
      <w:numFmt w:val="bullet"/>
      <w:lvlText w:val=""/>
      <w:lvlJc w:val="left"/>
      <w:pPr>
        <w:ind w:left="1152" w:hanging="360"/>
      </w:pPr>
      <w:rPr>
        <w:rFonts w:ascii="Symbol" w:hAnsi="Symbol" w:hint="default"/>
      </w:rPr>
    </w:lvl>
    <w:lvl w:ilvl="1" w:tplc="04100003">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5" w15:restartNumberingAfterBreak="0">
    <w:nsid w:val="1BBE7E3E"/>
    <w:multiLevelType w:val="multilevel"/>
    <w:tmpl w:val="9258CFF2"/>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1EB7046"/>
    <w:multiLevelType w:val="hybridMultilevel"/>
    <w:tmpl w:val="ED1E3B56"/>
    <w:lvl w:ilvl="0" w:tplc="0410000F">
      <w:start w:val="1"/>
      <w:numFmt w:val="decimal"/>
      <w:lvlText w:val="%1."/>
      <w:lvlJc w:val="left"/>
      <w:pPr>
        <w:ind w:left="928" w:hanging="360"/>
      </w:pPr>
      <w:rPr>
        <w:rFont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7" w15:restartNumberingAfterBreak="0">
    <w:nsid w:val="398C6F1D"/>
    <w:multiLevelType w:val="hybridMultilevel"/>
    <w:tmpl w:val="B39E2B02"/>
    <w:lvl w:ilvl="0" w:tplc="679894EC">
      <w:start w:val="18"/>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A849B4"/>
    <w:multiLevelType w:val="hybridMultilevel"/>
    <w:tmpl w:val="A380E2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5845218B"/>
    <w:multiLevelType w:val="hybridMultilevel"/>
    <w:tmpl w:val="1D3011C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69582E02"/>
    <w:multiLevelType w:val="multilevel"/>
    <w:tmpl w:val="5F2EED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DDF49C2"/>
    <w:multiLevelType w:val="hybridMultilevel"/>
    <w:tmpl w:val="A34C07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EAA40E0"/>
    <w:multiLevelType w:val="hybridMultilevel"/>
    <w:tmpl w:val="6D2EDC1A"/>
    <w:lvl w:ilvl="0" w:tplc="5A76CFD4">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12"/>
  </w:num>
  <w:num w:numId="11">
    <w:abstractNumId w:val="11"/>
  </w:num>
  <w:num w:numId="12">
    <w:abstractNumId w:val="8"/>
  </w:num>
  <w:num w:numId="13">
    <w:abstractNumId w:val="4"/>
  </w:num>
  <w:num w:numId="14">
    <w:abstractNumId w:val="1"/>
    <w:lvlOverride w:ilvl="0">
      <w:lvl w:ilvl="0">
        <w:start w:val="1"/>
        <w:numFmt w:val="bullet"/>
        <w:lvlText w:val=""/>
        <w:legacy w:legacy="1" w:legacySpace="0" w:legacyIndent="283"/>
        <w:lvlJc w:val="left"/>
        <w:pPr>
          <w:ind w:left="283" w:hanging="283"/>
        </w:pPr>
        <w:rPr>
          <w:rFonts w:ascii="Symbol" w:hAnsi="Symbol" w:hint="default"/>
          <w:sz w:val="14"/>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8"/>
  <w:printFractionalCharacterWidth/>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autoHyphenation/>
  <w:hyphenationZone w:val="425"/>
  <w:doNotHyphenateCaps/>
  <w:drawingGridHorizontalSpacing w:val="6"/>
  <w:drawingGridVerticalSpacing w:val="6"/>
  <w:displayVerticalDrawingGridEvery w:val="0"/>
  <w:doNotUseMarginsForDrawingGridOrigin/>
  <w:drawingGridHorizontalOrigin w:val="1418"/>
  <w:drawingGridVerticalOrigin w:val="1418"/>
  <w:doNotShadeFormData/>
  <w:noPunctuationKerning/>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CF6"/>
    <w:rsid w:val="0000191D"/>
    <w:rsid w:val="00006D2B"/>
    <w:rsid w:val="00010711"/>
    <w:rsid w:val="00014322"/>
    <w:rsid w:val="000173A5"/>
    <w:rsid w:val="00020593"/>
    <w:rsid w:val="0002193C"/>
    <w:rsid w:val="00022487"/>
    <w:rsid w:val="00022B6F"/>
    <w:rsid w:val="00024690"/>
    <w:rsid w:val="000343B7"/>
    <w:rsid w:val="00040861"/>
    <w:rsid w:val="00043551"/>
    <w:rsid w:val="000441C3"/>
    <w:rsid w:val="00045B67"/>
    <w:rsid w:val="00052CA7"/>
    <w:rsid w:val="000531D3"/>
    <w:rsid w:val="00057307"/>
    <w:rsid w:val="00061B2C"/>
    <w:rsid w:val="0006443B"/>
    <w:rsid w:val="0006541B"/>
    <w:rsid w:val="00065C4A"/>
    <w:rsid w:val="00065E5C"/>
    <w:rsid w:val="00066124"/>
    <w:rsid w:val="000661D8"/>
    <w:rsid w:val="000663D3"/>
    <w:rsid w:val="0007343B"/>
    <w:rsid w:val="000748AB"/>
    <w:rsid w:val="000764A8"/>
    <w:rsid w:val="00076E1D"/>
    <w:rsid w:val="00077A22"/>
    <w:rsid w:val="00082F32"/>
    <w:rsid w:val="00084CA8"/>
    <w:rsid w:val="00085E60"/>
    <w:rsid w:val="00086D01"/>
    <w:rsid w:val="000933F8"/>
    <w:rsid w:val="00094DB2"/>
    <w:rsid w:val="00095C60"/>
    <w:rsid w:val="00097420"/>
    <w:rsid w:val="000A042C"/>
    <w:rsid w:val="000A0BE4"/>
    <w:rsid w:val="000A246D"/>
    <w:rsid w:val="000A356B"/>
    <w:rsid w:val="000A7ABD"/>
    <w:rsid w:val="000A7B08"/>
    <w:rsid w:val="000B2A51"/>
    <w:rsid w:val="000B41A1"/>
    <w:rsid w:val="000C031C"/>
    <w:rsid w:val="000C0E02"/>
    <w:rsid w:val="000D131D"/>
    <w:rsid w:val="000E0238"/>
    <w:rsid w:val="000E2184"/>
    <w:rsid w:val="000E264C"/>
    <w:rsid w:val="000E7B72"/>
    <w:rsid w:val="000F0225"/>
    <w:rsid w:val="000F035F"/>
    <w:rsid w:val="000F18B1"/>
    <w:rsid w:val="000F4207"/>
    <w:rsid w:val="000F735C"/>
    <w:rsid w:val="001013B7"/>
    <w:rsid w:val="001024E3"/>
    <w:rsid w:val="00106834"/>
    <w:rsid w:val="00107591"/>
    <w:rsid w:val="0011246A"/>
    <w:rsid w:val="00113293"/>
    <w:rsid w:val="0012255F"/>
    <w:rsid w:val="001241CA"/>
    <w:rsid w:val="00124F75"/>
    <w:rsid w:val="00126BDB"/>
    <w:rsid w:val="00130640"/>
    <w:rsid w:val="00130BB3"/>
    <w:rsid w:val="001315B3"/>
    <w:rsid w:val="00132AF4"/>
    <w:rsid w:val="00132D3A"/>
    <w:rsid w:val="0014138C"/>
    <w:rsid w:val="00142875"/>
    <w:rsid w:val="00147CA7"/>
    <w:rsid w:val="00151F53"/>
    <w:rsid w:val="001524FC"/>
    <w:rsid w:val="001559A8"/>
    <w:rsid w:val="00155E73"/>
    <w:rsid w:val="00161068"/>
    <w:rsid w:val="001611CC"/>
    <w:rsid w:val="001636ED"/>
    <w:rsid w:val="00166201"/>
    <w:rsid w:val="001666A8"/>
    <w:rsid w:val="001730FD"/>
    <w:rsid w:val="00175050"/>
    <w:rsid w:val="001803D4"/>
    <w:rsid w:val="0018507C"/>
    <w:rsid w:val="0018689F"/>
    <w:rsid w:val="00187A8D"/>
    <w:rsid w:val="001914E8"/>
    <w:rsid w:val="00193DBA"/>
    <w:rsid w:val="001952B7"/>
    <w:rsid w:val="0019599C"/>
    <w:rsid w:val="00197106"/>
    <w:rsid w:val="00197CAB"/>
    <w:rsid w:val="001A4421"/>
    <w:rsid w:val="001A58C2"/>
    <w:rsid w:val="001A75AE"/>
    <w:rsid w:val="001A7D4E"/>
    <w:rsid w:val="001B0E1C"/>
    <w:rsid w:val="001B25AB"/>
    <w:rsid w:val="001B3BE7"/>
    <w:rsid w:val="001B41A3"/>
    <w:rsid w:val="001B466D"/>
    <w:rsid w:val="001B4A57"/>
    <w:rsid w:val="001B6CE5"/>
    <w:rsid w:val="001B7339"/>
    <w:rsid w:val="001C27A7"/>
    <w:rsid w:val="001C616F"/>
    <w:rsid w:val="001D16BA"/>
    <w:rsid w:val="001D5A7E"/>
    <w:rsid w:val="001F22CE"/>
    <w:rsid w:val="001F237B"/>
    <w:rsid w:val="001F278F"/>
    <w:rsid w:val="001F4C24"/>
    <w:rsid w:val="001F59C9"/>
    <w:rsid w:val="001F7E9F"/>
    <w:rsid w:val="00201CEA"/>
    <w:rsid w:val="00201D5C"/>
    <w:rsid w:val="0020262D"/>
    <w:rsid w:val="0020465A"/>
    <w:rsid w:val="00205D3A"/>
    <w:rsid w:val="00206D5D"/>
    <w:rsid w:val="00207DDA"/>
    <w:rsid w:val="00207F95"/>
    <w:rsid w:val="00212DAB"/>
    <w:rsid w:val="002159C4"/>
    <w:rsid w:val="002163BF"/>
    <w:rsid w:val="002171DE"/>
    <w:rsid w:val="00220017"/>
    <w:rsid w:val="00222D55"/>
    <w:rsid w:val="0022325B"/>
    <w:rsid w:val="00224F38"/>
    <w:rsid w:val="002260DF"/>
    <w:rsid w:val="0023119B"/>
    <w:rsid w:val="002312FE"/>
    <w:rsid w:val="00232131"/>
    <w:rsid w:val="0023240D"/>
    <w:rsid w:val="00233C35"/>
    <w:rsid w:val="00234AF6"/>
    <w:rsid w:val="0023636D"/>
    <w:rsid w:val="00242BC6"/>
    <w:rsid w:val="00244348"/>
    <w:rsid w:val="0025074C"/>
    <w:rsid w:val="0025270D"/>
    <w:rsid w:val="00264A05"/>
    <w:rsid w:val="002657E6"/>
    <w:rsid w:val="00265B93"/>
    <w:rsid w:val="00270620"/>
    <w:rsid w:val="00273760"/>
    <w:rsid w:val="00275053"/>
    <w:rsid w:val="00280E63"/>
    <w:rsid w:val="00283C6D"/>
    <w:rsid w:val="00284066"/>
    <w:rsid w:val="002840E3"/>
    <w:rsid w:val="00284A20"/>
    <w:rsid w:val="002865EC"/>
    <w:rsid w:val="002866DB"/>
    <w:rsid w:val="0028769D"/>
    <w:rsid w:val="00290667"/>
    <w:rsid w:val="00290A74"/>
    <w:rsid w:val="00292D99"/>
    <w:rsid w:val="002937D4"/>
    <w:rsid w:val="0029527F"/>
    <w:rsid w:val="002960C7"/>
    <w:rsid w:val="002A0C0B"/>
    <w:rsid w:val="002A4790"/>
    <w:rsid w:val="002A5056"/>
    <w:rsid w:val="002A53AC"/>
    <w:rsid w:val="002A7270"/>
    <w:rsid w:val="002B068A"/>
    <w:rsid w:val="002B5B0A"/>
    <w:rsid w:val="002B71DF"/>
    <w:rsid w:val="002C01FE"/>
    <w:rsid w:val="002C30DB"/>
    <w:rsid w:val="002C3FF5"/>
    <w:rsid w:val="002C4FA6"/>
    <w:rsid w:val="002C5483"/>
    <w:rsid w:val="002D0E9D"/>
    <w:rsid w:val="002D3892"/>
    <w:rsid w:val="002D5A06"/>
    <w:rsid w:val="002D7295"/>
    <w:rsid w:val="002D7501"/>
    <w:rsid w:val="002D7B6B"/>
    <w:rsid w:val="002E03D9"/>
    <w:rsid w:val="002E0AA7"/>
    <w:rsid w:val="002E178A"/>
    <w:rsid w:val="002E65C9"/>
    <w:rsid w:val="002F27E2"/>
    <w:rsid w:val="002F40B3"/>
    <w:rsid w:val="002F4D37"/>
    <w:rsid w:val="002F72FA"/>
    <w:rsid w:val="003016D0"/>
    <w:rsid w:val="003042D2"/>
    <w:rsid w:val="0030720C"/>
    <w:rsid w:val="00311388"/>
    <w:rsid w:val="00313A8F"/>
    <w:rsid w:val="00321299"/>
    <w:rsid w:val="003259C5"/>
    <w:rsid w:val="00326E0A"/>
    <w:rsid w:val="00331023"/>
    <w:rsid w:val="00334202"/>
    <w:rsid w:val="0033428F"/>
    <w:rsid w:val="003368FD"/>
    <w:rsid w:val="00346190"/>
    <w:rsid w:val="00346268"/>
    <w:rsid w:val="00350671"/>
    <w:rsid w:val="003506FE"/>
    <w:rsid w:val="003533E7"/>
    <w:rsid w:val="003625D3"/>
    <w:rsid w:val="00366E4C"/>
    <w:rsid w:val="0036710E"/>
    <w:rsid w:val="00367CBA"/>
    <w:rsid w:val="00370184"/>
    <w:rsid w:val="003721A5"/>
    <w:rsid w:val="00374EF7"/>
    <w:rsid w:val="003753FE"/>
    <w:rsid w:val="00375C5E"/>
    <w:rsid w:val="003800B1"/>
    <w:rsid w:val="00380242"/>
    <w:rsid w:val="0038094D"/>
    <w:rsid w:val="00381CDE"/>
    <w:rsid w:val="00382D76"/>
    <w:rsid w:val="003868E2"/>
    <w:rsid w:val="00386E3B"/>
    <w:rsid w:val="00386F27"/>
    <w:rsid w:val="0039148D"/>
    <w:rsid w:val="00391D53"/>
    <w:rsid w:val="00396207"/>
    <w:rsid w:val="00396B53"/>
    <w:rsid w:val="003A1488"/>
    <w:rsid w:val="003A3B52"/>
    <w:rsid w:val="003A47C0"/>
    <w:rsid w:val="003A48EA"/>
    <w:rsid w:val="003A7C78"/>
    <w:rsid w:val="003B0746"/>
    <w:rsid w:val="003B2C31"/>
    <w:rsid w:val="003B5C04"/>
    <w:rsid w:val="003C0281"/>
    <w:rsid w:val="003C1D8F"/>
    <w:rsid w:val="003C3F43"/>
    <w:rsid w:val="003C4252"/>
    <w:rsid w:val="003D1077"/>
    <w:rsid w:val="003D1F23"/>
    <w:rsid w:val="003D44D8"/>
    <w:rsid w:val="003D46B6"/>
    <w:rsid w:val="003D5888"/>
    <w:rsid w:val="003D66BD"/>
    <w:rsid w:val="003D75BD"/>
    <w:rsid w:val="003E095B"/>
    <w:rsid w:val="003E2372"/>
    <w:rsid w:val="003E56C9"/>
    <w:rsid w:val="003E5988"/>
    <w:rsid w:val="003F1414"/>
    <w:rsid w:val="003F5640"/>
    <w:rsid w:val="0040189B"/>
    <w:rsid w:val="00407CE1"/>
    <w:rsid w:val="00413B7B"/>
    <w:rsid w:val="00414E99"/>
    <w:rsid w:val="0041538F"/>
    <w:rsid w:val="004156F9"/>
    <w:rsid w:val="004205E9"/>
    <w:rsid w:val="004259C3"/>
    <w:rsid w:val="00430C5C"/>
    <w:rsid w:val="00431705"/>
    <w:rsid w:val="0043546E"/>
    <w:rsid w:val="004405A4"/>
    <w:rsid w:val="0044292A"/>
    <w:rsid w:val="00443C9F"/>
    <w:rsid w:val="00444378"/>
    <w:rsid w:val="00445AD2"/>
    <w:rsid w:val="004502CB"/>
    <w:rsid w:val="004503A1"/>
    <w:rsid w:val="00453046"/>
    <w:rsid w:val="00454645"/>
    <w:rsid w:val="00461B32"/>
    <w:rsid w:val="00465E8A"/>
    <w:rsid w:val="00470F3A"/>
    <w:rsid w:val="00473C79"/>
    <w:rsid w:val="004755B2"/>
    <w:rsid w:val="0047586E"/>
    <w:rsid w:val="00476F60"/>
    <w:rsid w:val="00482B5C"/>
    <w:rsid w:val="00483F98"/>
    <w:rsid w:val="004850CC"/>
    <w:rsid w:val="004979B6"/>
    <w:rsid w:val="004A431A"/>
    <w:rsid w:val="004A5EA2"/>
    <w:rsid w:val="004A68EA"/>
    <w:rsid w:val="004A705F"/>
    <w:rsid w:val="004B198D"/>
    <w:rsid w:val="004B541F"/>
    <w:rsid w:val="004D0B17"/>
    <w:rsid w:val="004D0B38"/>
    <w:rsid w:val="004D2AA3"/>
    <w:rsid w:val="004D2AAE"/>
    <w:rsid w:val="004D5679"/>
    <w:rsid w:val="004D6E7F"/>
    <w:rsid w:val="004E1FAD"/>
    <w:rsid w:val="004F0557"/>
    <w:rsid w:val="004F1164"/>
    <w:rsid w:val="004F3C3F"/>
    <w:rsid w:val="004F6D1E"/>
    <w:rsid w:val="005009DF"/>
    <w:rsid w:val="005024C4"/>
    <w:rsid w:val="00504C19"/>
    <w:rsid w:val="00505DA8"/>
    <w:rsid w:val="00507C92"/>
    <w:rsid w:val="00507FC4"/>
    <w:rsid w:val="0051276C"/>
    <w:rsid w:val="00513A21"/>
    <w:rsid w:val="00514809"/>
    <w:rsid w:val="00514EC4"/>
    <w:rsid w:val="0051696E"/>
    <w:rsid w:val="005176D9"/>
    <w:rsid w:val="00520658"/>
    <w:rsid w:val="005211FF"/>
    <w:rsid w:val="0052421E"/>
    <w:rsid w:val="00525F25"/>
    <w:rsid w:val="00530761"/>
    <w:rsid w:val="0053146A"/>
    <w:rsid w:val="00531E4D"/>
    <w:rsid w:val="00532BE4"/>
    <w:rsid w:val="00535E99"/>
    <w:rsid w:val="00535F2A"/>
    <w:rsid w:val="00540992"/>
    <w:rsid w:val="00542D7B"/>
    <w:rsid w:val="005440F0"/>
    <w:rsid w:val="00544C40"/>
    <w:rsid w:val="00545152"/>
    <w:rsid w:val="005469CD"/>
    <w:rsid w:val="00546F33"/>
    <w:rsid w:val="00550354"/>
    <w:rsid w:val="00555890"/>
    <w:rsid w:val="00561FBD"/>
    <w:rsid w:val="005669D5"/>
    <w:rsid w:val="0057210A"/>
    <w:rsid w:val="005721BE"/>
    <w:rsid w:val="00572CAC"/>
    <w:rsid w:val="00580C16"/>
    <w:rsid w:val="00582839"/>
    <w:rsid w:val="00583859"/>
    <w:rsid w:val="00586234"/>
    <w:rsid w:val="0058695A"/>
    <w:rsid w:val="00586FD4"/>
    <w:rsid w:val="005878F1"/>
    <w:rsid w:val="00587A5F"/>
    <w:rsid w:val="00590F99"/>
    <w:rsid w:val="00592092"/>
    <w:rsid w:val="00592F85"/>
    <w:rsid w:val="0059596A"/>
    <w:rsid w:val="005A1AFA"/>
    <w:rsid w:val="005A75C1"/>
    <w:rsid w:val="005A7814"/>
    <w:rsid w:val="005B26CD"/>
    <w:rsid w:val="005B2A49"/>
    <w:rsid w:val="005B47D5"/>
    <w:rsid w:val="005B6953"/>
    <w:rsid w:val="005C09BF"/>
    <w:rsid w:val="005C0C9E"/>
    <w:rsid w:val="005C0F72"/>
    <w:rsid w:val="005C15AC"/>
    <w:rsid w:val="005C3579"/>
    <w:rsid w:val="005C6661"/>
    <w:rsid w:val="005D3200"/>
    <w:rsid w:val="005D3DB4"/>
    <w:rsid w:val="005E001D"/>
    <w:rsid w:val="005E4816"/>
    <w:rsid w:val="005E5C87"/>
    <w:rsid w:val="005E6C1E"/>
    <w:rsid w:val="005F2FD3"/>
    <w:rsid w:val="005F398B"/>
    <w:rsid w:val="005F3DAF"/>
    <w:rsid w:val="005F3DF0"/>
    <w:rsid w:val="005F67AC"/>
    <w:rsid w:val="00600FBE"/>
    <w:rsid w:val="006069CF"/>
    <w:rsid w:val="00606A08"/>
    <w:rsid w:val="00607391"/>
    <w:rsid w:val="00612090"/>
    <w:rsid w:val="00613691"/>
    <w:rsid w:val="00615665"/>
    <w:rsid w:val="00615D90"/>
    <w:rsid w:val="006205E6"/>
    <w:rsid w:val="006218FF"/>
    <w:rsid w:val="00624FA0"/>
    <w:rsid w:val="00625C74"/>
    <w:rsid w:val="00625E22"/>
    <w:rsid w:val="00626BF7"/>
    <w:rsid w:val="006355E0"/>
    <w:rsid w:val="00637619"/>
    <w:rsid w:val="006404FF"/>
    <w:rsid w:val="006448A1"/>
    <w:rsid w:val="00646342"/>
    <w:rsid w:val="0064764D"/>
    <w:rsid w:val="006525AD"/>
    <w:rsid w:val="00661C76"/>
    <w:rsid w:val="0066535E"/>
    <w:rsid w:val="006653B5"/>
    <w:rsid w:val="006657C9"/>
    <w:rsid w:val="006677CA"/>
    <w:rsid w:val="0067048B"/>
    <w:rsid w:val="0067466D"/>
    <w:rsid w:val="006749D6"/>
    <w:rsid w:val="00676566"/>
    <w:rsid w:val="00676972"/>
    <w:rsid w:val="006778B5"/>
    <w:rsid w:val="00681398"/>
    <w:rsid w:val="00681F2D"/>
    <w:rsid w:val="0068230B"/>
    <w:rsid w:val="00683CF8"/>
    <w:rsid w:val="00690490"/>
    <w:rsid w:val="00690969"/>
    <w:rsid w:val="006923F6"/>
    <w:rsid w:val="00692721"/>
    <w:rsid w:val="006931E4"/>
    <w:rsid w:val="00693AAC"/>
    <w:rsid w:val="00693E2D"/>
    <w:rsid w:val="006940D4"/>
    <w:rsid w:val="00694B81"/>
    <w:rsid w:val="006957C7"/>
    <w:rsid w:val="00695AC2"/>
    <w:rsid w:val="006A36BC"/>
    <w:rsid w:val="006A4BBD"/>
    <w:rsid w:val="006A51A7"/>
    <w:rsid w:val="006B0290"/>
    <w:rsid w:val="006B0E8E"/>
    <w:rsid w:val="006B118E"/>
    <w:rsid w:val="006B1BDE"/>
    <w:rsid w:val="006B4D1E"/>
    <w:rsid w:val="006B538F"/>
    <w:rsid w:val="006B6D16"/>
    <w:rsid w:val="006C13C8"/>
    <w:rsid w:val="006C2724"/>
    <w:rsid w:val="006C7F5A"/>
    <w:rsid w:val="006D1BD3"/>
    <w:rsid w:val="006D2C72"/>
    <w:rsid w:val="006D38CD"/>
    <w:rsid w:val="006D3AB3"/>
    <w:rsid w:val="006D64FC"/>
    <w:rsid w:val="006E0DFE"/>
    <w:rsid w:val="006E4F99"/>
    <w:rsid w:val="006E693C"/>
    <w:rsid w:val="006F12EC"/>
    <w:rsid w:val="006F1950"/>
    <w:rsid w:val="006F1EC8"/>
    <w:rsid w:val="006F2F7E"/>
    <w:rsid w:val="006F3BF0"/>
    <w:rsid w:val="006F7629"/>
    <w:rsid w:val="00702543"/>
    <w:rsid w:val="0071051E"/>
    <w:rsid w:val="00711682"/>
    <w:rsid w:val="00711A5F"/>
    <w:rsid w:val="00712A99"/>
    <w:rsid w:val="007131B5"/>
    <w:rsid w:val="007147FC"/>
    <w:rsid w:val="00716FB4"/>
    <w:rsid w:val="0071708A"/>
    <w:rsid w:val="00721642"/>
    <w:rsid w:val="007218AE"/>
    <w:rsid w:val="00722BEE"/>
    <w:rsid w:val="00723BF0"/>
    <w:rsid w:val="00724802"/>
    <w:rsid w:val="0073334C"/>
    <w:rsid w:val="007363BA"/>
    <w:rsid w:val="007375A8"/>
    <w:rsid w:val="00740794"/>
    <w:rsid w:val="007412C1"/>
    <w:rsid w:val="00745F05"/>
    <w:rsid w:val="00746CF0"/>
    <w:rsid w:val="00754AC2"/>
    <w:rsid w:val="00761725"/>
    <w:rsid w:val="00762B94"/>
    <w:rsid w:val="00762E64"/>
    <w:rsid w:val="007632FA"/>
    <w:rsid w:val="00765BC7"/>
    <w:rsid w:val="00767040"/>
    <w:rsid w:val="007672C5"/>
    <w:rsid w:val="00772F97"/>
    <w:rsid w:val="00780BF0"/>
    <w:rsid w:val="00781570"/>
    <w:rsid w:val="007835CE"/>
    <w:rsid w:val="00783E89"/>
    <w:rsid w:val="00783FE8"/>
    <w:rsid w:val="00784E56"/>
    <w:rsid w:val="00787A78"/>
    <w:rsid w:val="007929CC"/>
    <w:rsid w:val="0079371D"/>
    <w:rsid w:val="00793E33"/>
    <w:rsid w:val="00797A75"/>
    <w:rsid w:val="007A0D6E"/>
    <w:rsid w:val="007A4FFA"/>
    <w:rsid w:val="007A5D6B"/>
    <w:rsid w:val="007A7A23"/>
    <w:rsid w:val="007B24C6"/>
    <w:rsid w:val="007B4EA9"/>
    <w:rsid w:val="007C0145"/>
    <w:rsid w:val="007C0565"/>
    <w:rsid w:val="007C19F9"/>
    <w:rsid w:val="007C2F3D"/>
    <w:rsid w:val="007C3B11"/>
    <w:rsid w:val="007C3C0E"/>
    <w:rsid w:val="007C4647"/>
    <w:rsid w:val="007C60A2"/>
    <w:rsid w:val="007C7B22"/>
    <w:rsid w:val="007D2F45"/>
    <w:rsid w:val="007D310B"/>
    <w:rsid w:val="007D5533"/>
    <w:rsid w:val="007D77B8"/>
    <w:rsid w:val="007E1F63"/>
    <w:rsid w:val="007E26BD"/>
    <w:rsid w:val="007E6DD7"/>
    <w:rsid w:val="007E6FF6"/>
    <w:rsid w:val="007E766C"/>
    <w:rsid w:val="007F1442"/>
    <w:rsid w:val="007F23EF"/>
    <w:rsid w:val="007F3A69"/>
    <w:rsid w:val="007F7B43"/>
    <w:rsid w:val="008069E8"/>
    <w:rsid w:val="008075CC"/>
    <w:rsid w:val="0081206E"/>
    <w:rsid w:val="0081220E"/>
    <w:rsid w:val="00812220"/>
    <w:rsid w:val="00813B08"/>
    <w:rsid w:val="00815DB4"/>
    <w:rsid w:val="0081630F"/>
    <w:rsid w:val="00816D5D"/>
    <w:rsid w:val="0081797A"/>
    <w:rsid w:val="00824990"/>
    <w:rsid w:val="008258FF"/>
    <w:rsid w:val="0083548B"/>
    <w:rsid w:val="008375B4"/>
    <w:rsid w:val="0084379D"/>
    <w:rsid w:val="00843EFA"/>
    <w:rsid w:val="008460A7"/>
    <w:rsid w:val="008501BB"/>
    <w:rsid w:val="00852BA2"/>
    <w:rsid w:val="008530A5"/>
    <w:rsid w:val="008531DF"/>
    <w:rsid w:val="008554A6"/>
    <w:rsid w:val="00855A09"/>
    <w:rsid w:val="008560E1"/>
    <w:rsid w:val="00856A34"/>
    <w:rsid w:val="00863AF2"/>
    <w:rsid w:val="00864703"/>
    <w:rsid w:val="00864721"/>
    <w:rsid w:val="008707C7"/>
    <w:rsid w:val="00871179"/>
    <w:rsid w:val="00871437"/>
    <w:rsid w:val="00872B67"/>
    <w:rsid w:val="008765B7"/>
    <w:rsid w:val="00880B89"/>
    <w:rsid w:val="00881B89"/>
    <w:rsid w:val="008839F8"/>
    <w:rsid w:val="00883D2D"/>
    <w:rsid w:val="008856CD"/>
    <w:rsid w:val="008869ED"/>
    <w:rsid w:val="00886B4B"/>
    <w:rsid w:val="00890350"/>
    <w:rsid w:val="00890B0A"/>
    <w:rsid w:val="00895D40"/>
    <w:rsid w:val="00896F3E"/>
    <w:rsid w:val="008A2F54"/>
    <w:rsid w:val="008A5067"/>
    <w:rsid w:val="008A7DA8"/>
    <w:rsid w:val="008B173B"/>
    <w:rsid w:val="008B3CE9"/>
    <w:rsid w:val="008B4310"/>
    <w:rsid w:val="008B66FE"/>
    <w:rsid w:val="008B739A"/>
    <w:rsid w:val="008C3A41"/>
    <w:rsid w:val="008C7854"/>
    <w:rsid w:val="008D18B2"/>
    <w:rsid w:val="008D436B"/>
    <w:rsid w:val="008E07AD"/>
    <w:rsid w:val="008E1FFC"/>
    <w:rsid w:val="008E21C2"/>
    <w:rsid w:val="008E5DB1"/>
    <w:rsid w:val="008E5E79"/>
    <w:rsid w:val="008E60D7"/>
    <w:rsid w:val="008E66E8"/>
    <w:rsid w:val="008E7F4A"/>
    <w:rsid w:val="008F30E4"/>
    <w:rsid w:val="00902762"/>
    <w:rsid w:val="00902F7E"/>
    <w:rsid w:val="00903CB5"/>
    <w:rsid w:val="00905C68"/>
    <w:rsid w:val="00906DC6"/>
    <w:rsid w:val="00911BDC"/>
    <w:rsid w:val="00911FF0"/>
    <w:rsid w:val="0091316A"/>
    <w:rsid w:val="0091485D"/>
    <w:rsid w:val="00914955"/>
    <w:rsid w:val="00914FC8"/>
    <w:rsid w:val="0091529D"/>
    <w:rsid w:val="009162C0"/>
    <w:rsid w:val="00916D98"/>
    <w:rsid w:val="00920FDD"/>
    <w:rsid w:val="009217D9"/>
    <w:rsid w:val="00921910"/>
    <w:rsid w:val="00925DE9"/>
    <w:rsid w:val="00930D86"/>
    <w:rsid w:val="00930DC6"/>
    <w:rsid w:val="00936D2D"/>
    <w:rsid w:val="00950B27"/>
    <w:rsid w:val="00952352"/>
    <w:rsid w:val="00955DA5"/>
    <w:rsid w:val="0095741F"/>
    <w:rsid w:val="00957CA2"/>
    <w:rsid w:val="009641AF"/>
    <w:rsid w:val="0097332F"/>
    <w:rsid w:val="00974626"/>
    <w:rsid w:val="0097587B"/>
    <w:rsid w:val="00980B4D"/>
    <w:rsid w:val="00984BC9"/>
    <w:rsid w:val="00990E9A"/>
    <w:rsid w:val="0099107B"/>
    <w:rsid w:val="009910B8"/>
    <w:rsid w:val="0099209E"/>
    <w:rsid w:val="00992546"/>
    <w:rsid w:val="00993C88"/>
    <w:rsid w:val="00996544"/>
    <w:rsid w:val="009A4B94"/>
    <w:rsid w:val="009A4FE4"/>
    <w:rsid w:val="009B234A"/>
    <w:rsid w:val="009B26D0"/>
    <w:rsid w:val="009B48C3"/>
    <w:rsid w:val="009B577A"/>
    <w:rsid w:val="009B6FA9"/>
    <w:rsid w:val="009C3295"/>
    <w:rsid w:val="009C4C0A"/>
    <w:rsid w:val="009C6E7B"/>
    <w:rsid w:val="009D2746"/>
    <w:rsid w:val="009D2E99"/>
    <w:rsid w:val="009D3560"/>
    <w:rsid w:val="009E6F50"/>
    <w:rsid w:val="009E7F2C"/>
    <w:rsid w:val="009F2245"/>
    <w:rsid w:val="009F549D"/>
    <w:rsid w:val="009F590E"/>
    <w:rsid w:val="00A023D9"/>
    <w:rsid w:val="00A07940"/>
    <w:rsid w:val="00A133EF"/>
    <w:rsid w:val="00A14D1B"/>
    <w:rsid w:val="00A14DDD"/>
    <w:rsid w:val="00A203EB"/>
    <w:rsid w:val="00A30A15"/>
    <w:rsid w:val="00A33E94"/>
    <w:rsid w:val="00A37A22"/>
    <w:rsid w:val="00A42E8D"/>
    <w:rsid w:val="00A43403"/>
    <w:rsid w:val="00A50399"/>
    <w:rsid w:val="00A61529"/>
    <w:rsid w:val="00A6340B"/>
    <w:rsid w:val="00A634E0"/>
    <w:rsid w:val="00A659EF"/>
    <w:rsid w:val="00A65AA7"/>
    <w:rsid w:val="00A65AE0"/>
    <w:rsid w:val="00A668F7"/>
    <w:rsid w:val="00A673F5"/>
    <w:rsid w:val="00A7405F"/>
    <w:rsid w:val="00A81901"/>
    <w:rsid w:val="00A81DBF"/>
    <w:rsid w:val="00A85932"/>
    <w:rsid w:val="00A866F7"/>
    <w:rsid w:val="00A87210"/>
    <w:rsid w:val="00A93415"/>
    <w:rsid w:val="00A93590"/>
    <w:rsid w:val="00A96F1A"/>
    <w:rsid w:val="00AA22BB"/>
    <w:rsid w:val="00AA3B84"/>
    <w:rsid w:val="00AB32B7"/>
    <w:rsid w:val="00AB3B3B"/>
    <w:rsid w:val="00AB768C"/>
    <w:rsid w:val="00AC0BF1"/>
    <w:rsid w:val="00AD1B93"/>
    <w:rsid w:val="00AD2126"/>
    <w:rsid w:val="00AD4304"/>
    <w:rsid w:val="00AD4B5F"/>
    <w:rsid w:val="00AD5975"/>
    <w:rsid w:val="00AD6F96"/>
    <w:rsid w:val="00AE3AB5"/>
    <w:rsid w:val="00AE65DD"/>
    <w:rsid w:val="00AE7B48"/>
    <w:rsid w:val="00AE7F46"/>
    <w:rsid w:val="00AF0560"/>
    <w:rsid w:val="00AF2CA1"/>
    <w:rsid w:val="00AF410D"/>
    <w:rsid w:val="00AF68D3"/>
    <w:rsid w:val="00B0267E"/>
    <w:rsid w:val="00B05001"/>
    <w:rsid w:val="00B05830"/>
    <w:rsid w:val="00B05EDC"/>
    <w:rsid w:val="00B0614D"/>
    <w:rsid w:val="00B1448D"/>
    <w:rsid w:val="00B1466E"/>
    <w:rsid w:val="00B21E3D"/>
    <w:rsid w:val="00B2517A"/>
    <w:rsid w:val="00B27E92"/>
    <w:rsid w:val="00B31E68"/>
    <w:rsid w:val="00B34F53"/>
    <w:rsid w:val="00B418F9"/>
    <w:rsid w:val="00B44B50"/>
    <w:rsid w:val="00B451BA"/>
    <w:rsid w:val="00B470F4"/>
    <w:rsid w:val="00B50267"/>
    <w:rsid w:val="00B518B4"/>
    <w:rsid w:val="00B53E22"/>
    <w:rsid w:val="00B60A16"/>
    <w:rsid w:val="00B60F57"/>
    <w:rsid w:val="00B6215B"/>
    <w:rsid w:val="00B64696"/>
    <w:rsid w:val="00B67D34"/>
    <w:rsid w:val="00B7096D"/>
    <w:rsid w:val="00B77EB7"/>
    <w:rsid w:val="00B80CD6"/>
    <w:rsid w:val="00B84DCE"/>
    <w:rsid w:val="00B86105"/>
    <w:rsid w:val="00B87769"/>
    <w:rsid w:val="00B87FF4"/>
    <w:rsid w:val="00B95CF6"/>
    <w:rsid w:val="00B97E14"/>
    <w:rsid w:val="00BA0321"/>
    <w:rsid w:val="00BA5D27"/>
    <w:rsid w:val="00BA619A"/>
    <w:rsid w:val="00BA7367"/>
    <w:rsid w:val="00BA7AD6"/>
    <w:rsid w:val="00BA7D3D"/>
    <w:rsid w:val="00BB0FAA"/>
    <w:rsid w:val="00BB1859"/>
    <w:rsid w:val="00BB3123"/>
    <w:rsid w:val="00BB3288"/>
    <w:rsid w:val="00BB64B4"/>
    <w:rsid w:val="00BB7A10"/>
    <w:rsid w:val="00BC058D"/>
    <w:rsid w:val="00BC0C99"/>
    <w:rsid w:val="00BC4C95"/>
    <w:rsid w:val="00BC523C"/>
    <w:rsid w:val="00BC62FF"/>
    <w:rsid w:val="00BD2206"/>
    <w:rsid w:val="00BD3430"/>
    <w:rsid w:val="00BD45DE"/>
    <w:rsid w:val="00BD5766"/>
    <w:rsid w:val="00BD6771"/>
    <w:rsid w:val="00BD6970"/>
    <w:rsid w:val="00BE6D3C"/>
    <w:rsid w:val="00BF16A6"/>
    <w:rsid w:val="00BF3F35"/>
    <w:rsid w:val="00C035D6"/>
    <w:rsid w:val="00C07F1D"/>
    <w:rsid w:val="00C10618"/>
    <w:rsid w:val="00C10D4D"/>
    <w:rsid w:val="00C10DC4"/>
    <w:rsid w:val="00C15265"/>
    <w:rsid w:val="00C177AA"/>
    <w:rsid w:val="00C20316"/>
    <w:rsid w:val="00C2340A"/>
    <w:rsid w:val="00C319D0"/>
    <w:rsid w:val="00C33EA1"/>
    <w:rsid w:val="00C35BA6"/>
    <w:rsid w:val="00C40D2B"/>
    <w:rsid w:val="00C432F3"/>
    <w:rsid w:val="00C4367F"/>
    <w:rsid w:val="00C472DC"/>
    <w:rsid w:val="00C47B6C"/>
    <w:rsid w:val="00C50648"/>
    <w:rsid w:val="00C51B49"/>
    <w:rsid w:val="00C534A8"/>
    <w:rsid w:val="00C541DA"/>
    <w:rsid w:val="00C55B53"/>
    <w:rsid w:val="00C57CD7"/>
    <w:rsid w:val="00C64017"/>
    <w:rsid w:val="00C64833"/>
    <w:rsid w:val="00C65572"/>
    <w:rsid w:val="00C66438"/>
    <w:rsid w:val="00C84E61"/>
    <w:rsid w:val="00C9299B"/>
    <w:rsid w:val="00C97EAE"/>
    <w:rsid w:val="00CA0F08"/>
    <w:rsid w:val="00CA2A85"/>
    <w:rsid w:val="00CA3BAF"/>
    <w:rsid w:val="00CA4CC5"/>
    <w:rsid w:val="00CA6E36"/>
    <w:rsid w:val="00CA723F"/>
    <w:rsid w:val="00CA7B4E"/>
    <w:rsid w:val="00CB0599"/>
    <w:rsid w:val="00CB55A8"/>
    <w:rsid w:val="00CB7243"/>
    <w:rsid w:val="00CC10EB"/>
    <w:rsid w:val="00CC5485"/>
    <w:rsid w:val="00CC55D1"/>
    <w:rsid w:val="00CE0319"/>
    <w:rsid w:val="00CE072F"/>
    <w:rsid w:val="00CE28D5"/>
    <w:rsid w:val="00CE3030"/>
    <w:rsid w:val="00CE7D9D"/>
    <w:rsid w:val="00CF1450"/>
    <w:rsid w:val="00CF4F89"/>
    <w:rsid w:val="00D0023D"/>
    <w:rsid w:val="00D05745"/>
    <w:rsid w:val="00D05F8E"/>
    <w:rsid w:val="00D06152"/>
    <w:rsid w:val="00D12B81"/>
    <w:rsid w:val="00D13EA2"/>
    <w:rsid w:val="00D15807"/>
    <w:rsid w:val="00D17CBD"/>
    <w:rsid w:val="00D17E7A"/>
    <w:rsid w:val="00D20325"/>
    <w:rsid w:val="00D21CD4"/>
    <w:rsid w:val="00D2418E"/>
    <w:rsid w:val="00D24643"/>
    <w:rsid w:val="00D24D2C"/>
    <w:rsid w:val="00D25CDF"/>
    <w:rsid w:val="00D31CDD"/>
    <w:rsid w:val="00D36AB7"/>
    <w:rsid w:val="00D44B0A"/>
    <w:rsid w:val="00D45167"/>
    <w:rsid w:val="00D52EB3"/>
    <w:rsid w:val="00D530AE"/>
    <w:rsid w:val="00D537B4"/>
    <w:rsid w:val="00D619E4"/>
    <w:rsid w:val="00D62060"/>
    <w:rsid w:val="00D632CF"/>
    <w:rsid w:val="00D64EFE"/>
    <w:rsid w:val="00D64FB9"/>
    <w:rsid w:val="00D67589"/>
    <w:rsid w:val="00D72380"/>
    <w:rsid w:val="00D75181"/>
    <w:rsid w:val="00D7684D"/>
    <w:rsid w:val="00D82133"/>
    <w:rsid w:val="00D83682"/>
    <w:rsid w:val="00D91E2D"/>
    <w:rsid w:val="00D94DBE"/>
    <w:rsid w:val="00D96A6A"/>
    <w:rsid w:val="00D97B80"/>
    <w:rsid w:val="00DA016A"/>
    <w:rsid w:val="00DA42E2"/>
    <w:rsid w:val="00DA43F1"/>
    <w:rsid w:val="00DB1961"/>
    <w:rsid w:val="00DB2336"/>
    <w:rsid w:val="00DB39C8"/>
    <w:rsid w:val="00DB46C3"/>
    <w:rsid w:val="00DB65E1"/>
    <w:rsid w:val="00DB700A"/>
    <w:rsid w:val="00DC0488"/>
    <w:rsid w:val="00DC0BF9"/>
    <w:rsid w:val="00DC1624"/>
    <w:rsid w:val="00DC3317"/>
    <w:rsid w:val="00DC35F1"/>
    <w:rsid w:val="00DC662C"/>
    <w:rsid w:val="00DD049F"/>
    <w:rsid w:val="00DD2C38"/>
    <w:rsid w:val="00DD3516"/>
    <w:rsid w:val="00DD35B8"/>
    <w:rsid w:val="00DD4BDB"/>
    <w:rsid w:val="00DD5C89"/>
    <w:rsid w:val="00DE33B0"/>
    <w:rsid w:val="00DE780D"/>
    <w:rsid w:val="00E00E5E"/>
    <w:rsid w:val="00E03166"/>
    <w:rsid w:val="00E03680"/>
    <w:rsid w:val="00E04C8A"/>
    <w:rsid w:val="00E14CF9"/>
    <w:rsid w:val="00E15190"/>
    <w:rsid w:val="00E16AE7"/>
    <w:rsid w:val="00E1700C"/>
    <w:rsid w:val="00E17133"/>
    <w:rsid w:val="00E20FD4"/>
    <w:rsid w:val="00E249C1"/>
    <w:rsid w:val="00E249FA"/>
    <w:rsid w:val="00E41793"/>
    <w:rsid w:val="00E41CFD"/>
    <w:rsid w:val="00E46D5D"/>
    <w:rsid w:val="00E51186"/>
    <w:rsid w:val="00E53148"/>
    <w:rsid w:val="00E545E7"/>
    <w:rsid w:val="00E5467D"/>
    <w:rsid w:val="00E54FD2"/>
    <w:rsid w:val="00E56350"/>
    <w:rsid w:val="00E56A34"/>
    <w:rsid w:val="00E56E27"/>
    <w:rsid w:val="00E611D4"/>
    <w:rsid w:val="00E61F75"/>
    <w:rsid w:val="00E62995"/>
    <w:rsid w:val="00E63CE6"/>
    <w:rsid w:val="00E65120"/>
    <w:rsid w:val="00E65DC1"/>
    <w:rsid w:val="00E673B7"/>
    <w:rsid w:val="00E70A11"/>
    <w:rsid w:val="00E71AE4"/>
    <w:rsid w:val="00E77CF6"/>
    <w:rsid w:val="00E80941"/>
    <w:rsid w:val="00E87076"/>
    <w:rsid w:val="00E87515"/>
    <w:rsid w:val="00E966A8"/>
    <w:rsid w:val="00E96DC4"/>
    <w:rsid w:val="00E96ECE"/>
    <w:rsid w:val="00E97497"/>
    <w:rsid w:val="00EA1C82"/>
    <w:rsid w:val="00EA374E"/>
    <w:rsid w:val="00EA3E33"/>
    <w:rsid w:val="00EA57F1"/>
    <w:rsid w:val="00EA6BBE"/>
    <w:rsid w:val="00EB26D4"/>
    <w:rsid w:val="00EB3B0A"/>
    <w:rsid w:val="00EB4D16"/>
    <w:rsid w:val="00EB5994"/>
    <w:rsid w:val="00EB5C65"/>
    <w:rsid w:val="00EB79BC"/>
    <w:rsid w:val="00EC0605"/>
    <w:rsid w:val="00EC2D5E"/>
    <w:rsid w:val="00EC40D8"/>
    <w:rsid w:val="00EC4F35"/>
    <w:rsid w:val="00EC5F10"/>
    <w:rsid w:val="00EC6634"/>
    <w:rsid w:val="00ED1388"/>
    <w:rsid w:val="00ED17BD"/>
    <w:rsid w:val="00ED5DB9"/>
    <w:rsid w:val="00ED7B3B"/>
    <w:rsid w:val="00EE3219"/>
    <w:rsid w:val="00EF1B0C"/>
    <w:rsid w:val="00EF4B2B"/>
    <w:rsid w:val="00EF6E5E"/>
    <w:rsid w:val="00EF7852"/>
    <w:rsid w:val="00F00B5D"/>
    <w:rsid w:val="00F051CF"/>
    <w:rsid w:val="00F05E44"/>
    <w:rsid w:val="00F114BC"/>
    <w:rsid w:val="00F12B90"/>
    <w:rsid w:val="00F13C9D"/>
    <w:rsid w:val="00F152C8"/>
    <w:rsid w:val="00F15433"/>
    <w:rsid w:val="00F161B4"/>
    <w:rsid w:val="00F178C7"/>
    <w:rsid w:val="00F213FF"/>
    <w:rsid w:val="00F22805"/>
    <w:rsid w:val="00F23063"/>
    <w:rsid w:val="00F238D0"/>
    <w:rsid w:val="00F26599"/>
    <w:rsid w:val="00F30012"/>
    <w:rsid w:val="00F3036A"/>
    <w:rsid w:val="00F30519"/>
    <w:rsid w:val="00F30D61"/>
    <w:rsid w:val="00F32A33"/>
    <w:rsid w:val="00F3479C"/>
    <w:rsid w:val="00F364FF"/>
    <w:rsid w:val="00F42291"/>
    <w:rsid w:val="00F4333E"/>
    <w:rsid w:val="00F46990"/>
    <w:rsid w:val="00F47848"/>
    <w:rsid w:val="00F50D09"/>
    <w:rsid w:val="00F535DA"/>
    <w:rsid w:val="00F54C5D"/>
    <w:rsid w:val="00F5724E"/>
    <w:rsid w:val="00F603B6"/>
    <w:rsid w:val="00F64E69"/>
    <w:rsid w:val="00F6548A"/>
    <w:rsid w:val="00F72030"/>
    <w:rsid w:val="00F72D31"/>
    <w:rsid w:val="00F75B99"/>
    <w:rsid w:val="00F84B4C"/>
    <w:rsid w:val="00F86D7F"/>
    <w:rsid w:val="00F86F00"/>
    <w:rsid w:val="00F9065D"/>
    <w:rsid w:val="00F92D08"/>
    <w:rsid w:val="00F9352C"/>
    <w:rsid w:val="00FA0D08"/>
    <w:rsid w:val="00FA41B5"/>
    <w:rsid w:val="00FA6CC1"/>
    <w:rsid w:val="00FB5365"/>
    <w:rsid w:val="00FC03AD"/>
    <w:rsid w:val="00FC1073"/>
    <w:rsid w:val="00FC1948"/>
    <w:rsid w:val="00FC3F60"/>
    <w:rsid w:val="00FD0802"/>
    <w:rsid w:val="00FE2A7E"/>
    <w:rsid w:val="00FE6F00"/>
    <w:rsid w:val="00FF3DC1"/>
    <w:rsid w:val="00FF5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3E1EB43"/>
  <w15:docId w15:val="{862CBB7E-A38D-4360-83B6-33AFDE75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7940"/>
    <w:pPr>
      <w:spacing w:after="0" w:line="240" w:lineRule="auto"/>
      <w:jc w:val="both"/>
    </w:pPr>
  </w:style>
  <w:style w:type="paragraph" w:styleId="Heading1">
    <w:name w:val="heading 1"/>
    <w:basedOn w:val="Normal"/>
    <w:next w:val="Normal"/>
    <w:link w:val="Heading1Char"/>
    <w:uiPriority w:val="9"/>
    <w:qFormat/>
    <w:rsid w:val="00E77CF6"/>
    <w:pPr>
      <w:keepNext/>
      <w:keepLines/>
      <w:spacing w:before="240"/>
      <w:outlineLvl w:val="0"/>
    </w:pPr>
    <w:rPr>
      <w:rFonts w:asciiTheme="majorHAnsi" w:eastAsiaTheme="majorEastAsia" w:hAnsiTheme="majorHAnsi" w:cstheme="majorBidi"/>
      <w:color w:val="0070C0"/>
      <w:sz w:val="32"/>
      <w:szCs w:val="32"/>
    </w:rPr>
  </w:style>
  <w:style w:type="paragraph" w:styleId="Heading2">
    <w:name w:val="heading 2"/>
    <w:basedOn w:val="Normal"/>
    <w:next w:val="Normal"/>
    <w:link w:val="Heading2Char"/>
    <w:uiPriority w:val="9"/>
    <w:unhideWhenUsed/>
    <w:qFormat/>
    <w:rsid w:val="0044292A"/>
    <w:pPr>
      <w:keepNext/>
      <w:keepLines/>
      <w:spacing w:before="40"/>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nhideWhenUsed/>
    <w:qFormat/>
    <w:rsid w:val="00EB79BC"/>
    <w:pPr>
      <w:keepNext/>
      <w:keepLines/>
      <w:spacing w:before="40"/>
      <w:ind w:firstLine="284"/>
      <w:outlineLvl w:val="2"/>
    </w:pPr>
    <w:rPr>
      <w:rFonts w:ascii="Franklin Gothic Book" w:eastAsiaTheme="majorEastAsia" w:hAnsi="Franklin Gothic Book" w:cstheme="majorBidi"/>
      <w:color w:val="0D0D0D" w:themeColor="text1" w:themeTint="F2"/>
      <w:sz w:val="24"/>
      <w:szCs w:val="24"/>
      <w:u w:val="dash"/>
    </w:rPr>
  </w:style>
  <w:style w:type="paragraph" w:styleId="Heading4">
    <w:name w:val="heading 4"/>
    <w:basedOn w:val="Normal"/>
    <w:next w:val="Normal"/>
    <w:link w:val="Heading4Char"/>
    <w:uiPriority w:val="9"/>
    <w:unhideWhenUsed/>
    <w:qFormat/>
    <w:rsid w:val="004D0B17"/>
    <w:pPr>
      <w:keepNext/>
      <w:keepLines/>
      <w:spacing w:before="4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4D0B17"/>
    <w:pPr>
      <w:keepNext/>
      <w:keepLines/>
      <w:spacing w:before="4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4D0B17"/>
    <w:pPr>
      <w:keepNext/>
      <w:keepLines/>
      <w:spacing w:before="4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4D0B17"/>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4D0B17"/>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unhideWhenUsed/>
    <w:qFormat/>
    <w:rsid w:val="004D0B17"/>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CF6"/>
    <w:rPr>
      <w:rFonts w:asciiTheme="majorHAnsi" w:eastAsiaTheme="majorEastAsia" w:hAnsiTheme="majorHAnsi" w:cstheme="majorBidi"/>
      <w:color w:val="0070C0"/>
      <w:sz w:val="32"/>
      <w:szCs w:val="32"/>
    </w:rPr>
  </w:style>
  <w:style w:type="paragraph" w:styleId="Title">
    <w:name w:val="Title"/>
    <w:basedOn w:val="Normal"/>
    <w:next w:val="Normal"/>
    <w:link w:val="TitleChar"/>
    <w:uiPriority w:val="10"/>
    <w:qFormat/>
    <w:rsid w:val="004D0B17"/>
    <w:rPr>
      <w:rFonts w:asciiTheme="majorHAnsi" w:eastAsiaTheme="majorEastAsia" w:hAnsiTheme="majorHAnsi" w:cstheme="majorBidi"/>
      <w:spacing w:val="-10"/>
      <w:sz w:val="56"/>
      <w:szCs w:val="56"/>
    </w:rPr>
  </w:style>
  <w:style w:type="paragraph" w:styleId="Footer">
    <w:name w:val="footer"/>
    <w:basedOn w:val="Normal"/>
    <w:link w:val="FooterChar"/>
    <w:pPr>
      <w:tabs>
        <w:tab w:val="center" w:pos="4819"/>
        <w:tab w:val="right" w:pos="9071"/>
      </w:tabs>
    </w:pPr>
  </w:style>
  <w:style w:type="paragraph" w:styleId="Header">
    <w:name w:val="header"/>
    <w:basedOn w:val="Normal"/>
    <w:pPr>
      <w:tabs>
        <w:tab w:val="center" w:pos="4819"/>
        <w:tab w:val="right" w:pos="9071"/>
      </w:tabs>
    </w:pPr>
  </w:style>
  <w:style w:type="paragraph" w:customStyle="1" w:styleId="Tabella1">
    <w:name w:val="Tabella1"/>
    <w:basedOn w:val="Normal"/>
    <w:pPr>
      <w:tabs>
        <w:tab w:val="left" w:pos="425"/>
        <w:tab w:val="left" w:pos="851"/>
        <w:tab w:val="left" w:pos="1701"/>
        <w:tab w:val="left" w:pos="4536"/>
      </w:tabs>
      <w:jc w:val="center"/>
    </w:pPr>
    <w:rPr>
      <w:rFonts w:ascii="Univers Condensed" w:hAnsi="Univers Condensed"/>
      <w:b/>
      <w:caps/>
      <w:sz w:val="20"/>
    </w:rPr>
  </w:style>
  <w:style w:type="paragraph" w:styleId="BodyText">
    <w:name w:val="Body Text"/>
    <w:basedOn w:val="Normal"/>
    <w:link w:val="BodyTextChar"/>
    <w:pPr>
      <w:keepNext/>
      <w:pBdr>
        <w:top w:val="single" w:sz="6" w:space="2" w:color="auto"/>
        <w:left w:val="single" w:sz="6" w:space="2" w:color="auto"/>
        <w:bottom w:val="single" w:sz="6" w:space="2" w:color="auto"/>
        <w:right w:val="single" w:sz="6" w:space="2" w:color="auto"/>
      </w:pBdr>
      <w:tabs>
        <w:tab w:val="left" w:pos="3119"/>
      </w:tabs>
      <w:spacing w:before="120" w:line="240" w:lineRule="atLeast"/>
      <w:ind w:right="-1"/>
    </w:pPr>
    <w:rPr>
      <w:b/>
      <w:sz w:val="30"/>
    </w:rPr>
  </w:style>
  <w:style w:type="paragraph" w:styleId="BodyText3">
    <w:name w:val="Body Text 3"/>
    <w:basedOn w:val="Normal"/>
    <w:rPr>
      <w:sz w:val="20"/>
      <w:lang w:val="en-US"/>
    </w:rPr>
  </w:style>
  <w:style w:type="paragraph" w:styleId="BlockText">
    <w:name w:val="Block Text"/>
    <w:basedOn w:val="Normal"/>
    <w:pPr>
      <w:tabs>
        <w:tab w:val="left" w:pos="425"/>
        <w:tab w:val="left" w:pos="851"/>
        <w:tab w:val="left" w:pos="993"/>
        <w:tab w:val="left" w:pos="1701"/>
        <w:tab w:val="left" w:pos="4032"/>
        <w:tab w:val="left" w:pos="4536"/>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line="240" w:lineRule="exact"/>
      <w:ind w:left="567" w:right="284" w:hanging="283"/>
    </w:pPr>
  </w:style>
  <w:style w:type="paragraph" w:styleId="BodyText2">
    <w:name w:val="Body Text 2"/>
    <w:basedOn w:val="Normal"/>
    <w:pPr>
      <w:keepNext/>
      <w:tabs>
        <w:tab w:val="left" w:pos="4253"/>
        <w:tab w:val="left" w:pos="6804"/>
        <w:tab w:val="left" w:pos="9356"/>
      </w:tabs>
      <w:spacing w:after="60" w:line="240" w:lineRule="exact"/>
      <w:ind w:right="284"/>
    </w:pPr>
    <w:rPr>
      <w:sz w:val="20"/>
      <w:lang w:val="en-US"/>
    </w:rPr>
  </w:style>
  <w:style w:type="paragraph" w:styleId="DocumentMap">
    <w:name w:val="Document Map"/>
    <w:basedOn w:val="Normal"/>
    <w:semiHidden/>
    <w:pPr>
      <w:shd w:val="clear" w:color="auto" w:fill="000080"/>
    </w:pPr>
    <w:rPr>
      <w:rFonts w:ascii="Tahoma" w:hAnsi="Tahoma"/>
    </w:rPr>
  </w:style>
  <w:style w:type="paragraph" w:customStyle="1" w:styleId="Norm9">
    <w:name w:val="Norm+ 9"/>
    <w:basedOn w:val="Normal"/>
    <w:next w:val="Normal"/>
    <w:pPr>
      <w:tabs>
        <w:tab w:val="left" w:pos="1418"/>
        <w:tab w:val="left" w:pos="2835"/>
        <w:tab w:val="left" w:pos="4253"/>
        <w:tab w:val="left" w:pos="5670"/>
        <w:tab w:val="left" w:pos="7088"/>
        <w:tab w:val="left" w:pos="8222"/>
        <w:tab w:val="right" w:pos="9498"/>
      </w:tabs>
      <w:spacing w:before="180"/>
      <w:ind w:right="140"/>
    </w:pPr>
    <w:rPr>
      <w:sz w:val="20"/>
    </w:rPr>
  </w:style>
  <w:style w:type="paragraph" w:customStyle="1" w:styleId="Norm3">
    <w:name w:val="Norm+ 3"/>
    <w:basedOn w:val="Normal"/>
    <w:next w:val="Normal"/>
    <w:pPr>
      <w:tabs>
        <w:tab w:val="left" w:pos="1418"/>
        <w:tab w:val="left" w:pos="2835"/>
        <w:tab w:val="left" w:pos="4253"/>
        <w:tab w:val="left" w:pos="5670"/>
        <w:tab w:val="left" w:pos="7088"/>
        <w:tab w:val="left" w:pos="8222"/>
        <w:tab w:val="right" w:pos="9498"/>
      </w:tabs>
      <w:spacing w:before="60"/>
      <w:ind w:right="140"/>
    </w:pPr>
    <w:rPr>
      <w:sz w:val="20"/>
    </w:rPr>
  </w:style>
  <w:style w:type="paragraph" w:styleId="BodyTextIndent">
    <w:name w:val="Body Text Indent"/>
    <w:basedOn w:val="Normal"/>
    <w:link w:val="BodyTextIndentChar"/>
    <w:pPr>
      <w:tabs>
        <w:tab w:val="left" w:pos="284"/>
      </w:tabs>
      <w:ind w:left="284" w:hanging="284"/>
    </w:pPr>
    <w:rPr>
      <w:szCs w:val="24"/>
    </w:rPr>
  </w:style>
  <w:style w:type="paragraph" w:styleId="BodyTextIndent2">
    <w:name w:val="Body Text Indent 2"/>
    <w:basedOn w:val="Normal"/>
    <w:pPr>
      <w:tabs>
        <w:tab w:val="left" w:pos="7655"/>
        <w:tab w:val="right" w:pos="9214"/>
      </w:tabs>
      <w:ind w:left="360" w:hanging="360"/>
    </w:pPr>
    <w:rPr>
      <w:szCs w:val="24"/>
    </w:rPr>
  </w:style>
  <w:style w:type="paragraph" w:styleId="BodyTextIndent3">
    <w:name w:val="Body Text Indent 3"/>
    <w:basedOn w:val="Normal"/>
    <w:pPr>
      <w:ind w:left="709" w:hanging="709"/>
    </w:pPr>
  </w:style>
  <w:style w:type="paragraph" w:styleId="Caption">
    <w:name w:val="caption"/>
    <w:basedOn w:val="Normal"/>
    <w:next w:val="Normal"/>
    <w:uiPriority w:val="35"/>
    <w:unhideWhenUsed/>
    <w:qFormat/>
    <w:rsid w:val="004D0B17"/>
    <w:pPr>
      <w:spacing w:after="200"/>
    </w:pPr>
    <w:rPr>
      <w:i/>
      <w:iCs/>
      <w:color w:val="44546A" w:themeColor="text2"/>
      <w:sz w:val="18"/>
      <w:szCs w:val="18"/>
    </w:rPr>
  </w:style>
  <w:style w:type="character" w:styleId="Hyperlink">
    <w:name w:val="Hyperlink"/>
    <w:uiPriority w:val="99"/>
    <w:rPr>
      <w:color w:val="0000FF"/>
      <w:u w:val="single"/>
    </w:rPr>
  </w:style>
  <w:style w:type="paragraph" w:styleId="Subtitle">
    <w:name w:val="Subtitle"/>
    <w:basedOn w:val="Normal"/>
    <w:next w:val="Normal"/>
    <w:link w:val="SubtitleChar"/>
    <w:uiPriority w:val="11"/>
    <w:qFormat/>
    <w:rsid w:val="004D0B17"/>
    <w:pPr>
      <w:numPr>
        <w:ilvl w:val="1"/>
      </w:numPr>
    </w:pPr>
    <w:rPr>
      <w:color w:val="5A5A5A" w:themeColor="text1" w:themeTint="A5"/>
      <w:spacing w:val="15"/>
    </w:rPr>
  </w:style>
  <w:style w:type="paragraph" w:styleId="PlainText">
    <w:name w:val="Plain Text"/>
    <w:basedOn w:val="Normal"/>
    <w:rsid w:val="003F1414"/>
    <w:rPr>
      <w:rFonts w:ascii="Courier New" w:hAnsi="Courier New" w:cs="Courier New"/>
      <w:sz w:val="20"/>
    </w:rPr>
  </w:style>
  <w:style w:type="paragraph" w:styleId="BalloonText">
    <w:name w:val="Balloon Text"/>
    <w:basedOn w:val="Normal"/>
    <w:semiHidden/>
    <w:rsid w:val="000C0E02"/>
    <w:rPr>
      <w:rFonts w:ascii="Tahoma" w:hAnsi="Tahoma" w:cs="Tahoma"/>
      <w:sz w:val="16"/>
      <w:szCs w:val="16"/>
    </w:rPr>
  </w:style>
  <w:style w:type="paragraph" w:styleId="TOC1">
    <w:name w:val="toc 1"/>
    <w:basedOn w:val="Normal"/>
    <w:next w:val="Normal"/>
    <w:autoRedefine/>
    <w:uiPriority w:val="39"/>
    <w:rsid w:val="00550354"/>
    <w:pPr>
      <w:tabs>
        <w:tab w:val="left" w:pos="426"/>
        <w:tab w:val="left" w:pos="9498"/>
        <w:tab w:val="right" w:pos="10024"/>
      </w:tabs>
      <w:spacing w:before="100" w:beforeAutospacing="1" w:after="100" w:afterAutospacing="1"/>
    </w:pPr>
    <w:rPr>
      <w:rFonts w:ascii="AmeriGarmnd BT" w:hAnsi="AmeriGarmnd BT"/>
      <w:b/>
      <w:bCs/>
      <w:caps/>
      <w:sz w:val="20"/>
      <w:szCs w:val="28"/>
    </w:rPr>
  </w:style>
  <w:style w:type="paragraph" w:styleId="TOC2">
    <w:name w:val="toc 2"/>
    <w:basedOn w:val="Normal"/>
    <w:next w:val="Normal"/>
    <w:autoRedefine/>
    <w:uiPriority w:val="39"/>
    <w:rsid w:val="00D62060"/>
    <w:pPr>
      <w:tabs>
        <w:tab w:val="right" w:leader="dot" w:pos="9781"/>
      </w:tabs>
      <w:spacing w:before="120"/>
      <w:ind w:right="113"/>
    </w:pPr>
    <w:rPr>
      <w:b/>
      <w:bCs/>
      <w:sz w:val="20"/>
      <w:szCs w:val="24"/>
    </w:rPr>
  </w:style>
  <w:style w:type="paragraph" w:styleId="TOC3">
    <w:name w:val="toc 3"/>
    <w:basedOn w:val="Normal"/>
    <w:next w:val="Normal"/>
    <w:autoRedefine/>
    <w:uiPriority w:val="39"/>
    <w:rsid w:val="00D62060"/>
    <w:pPr>
      <w:tabs>
        <w:tab w:val="left" w:pos="1000"/>
        <w:tab w:val="right" w:leader="dot" w:pos="9781"/>
      </w:tabs>
      <w:ind w:left="198" w:right="113"/>
    </w:pPr>
    <w:rPr>
      <w:noProof/>
      <w:sz w:val="20"/>
    </w:rPr>
  </w:style>
  <w:style w:type="table" w:styleId="TableGrid">
    <w:name w:val="Table Grid"/>
    <w:basedOn w:val="TableNormal"/>
    <w:rsid w:val="00872B67"/>
    <w:pPr>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4292A"/>
    <w:rPr>
      <w:rFonts w:asciiTheme="majorHAnsi" w:eastAsiaTheme="majorEastAsia" w:hAnsiTheme="majorHAnsi" w:cstheme="majorBidi"/>
      <w:color w:val="C45911" w:themeColor="accent2" w:themeShade="BF"/>
      <w:sz w:val="28"/>
      <w:szCs w:val="28"/>
    </w:rPr>
  </w:style>
  <w:style w:type="character" w:customStyle="1" w:styleId="street-address">
    <w:name w:val="street-address"/>
    <w:basedOn w:val="DefaultParagraphFont"/>
    <w:rsid w:val="002866DB"/>
  </w:style>
  <w:style w:type="paragraph" w:customStyle="1" w:styleId="Spuntato">
    <w:name w:val="Spuntato"/>
    <w:basedOn w:val="Normal"/>
    <w:link w:val="SpuntatoCarattereCarattere"/>
    <w:rsid w:val="006B4D1E"/>
    <w:pPr>
      <w:spacing w:after="120"/>
    </w:pPr>
  </w:style>
  <w:style w:type="character" w:customStyle="1" w:styleId="FooterChar">
    <w:name w:val="Footer Char"/>
    <w:link w:val="Footer"/>
    <w:uiPriority w:val="99"/>
    <w:rsid w:val="00BB7A10"/>
    <w:rPr>
      <w:sz w:val="22"/>
    </w:rPr>
  </w:style>
  <w:style w:type="paragraph" w:customStyle="1" w:styleId="Stitolo2">
    <w:name w:val="Stitolo2"/>
    <w:basedOn w:val="Normal"/>
    <w:link w:val="Stitolo2Carattere"/>
    <w:rsid w:val="00AE7F46"/>
    <w:pPr>
      <w:keepNext/>
      <w:tabs>
        <w:tab w:val="left" w:pos="1701"/>
        <w:tab w:val="left" w:pos="4536"/>
      </w:tabs>
      <w:suppressAutoHyphens/>
      <w:spacing w:before="240" w:after="120"/>
      <w:outlineLvl w:val="1"/>
    </w:pPr>
    <w:rPr>
      <w:rFonts w:ascii="Segoe UI" w:hAnsi="Segoe UI"/>
      <w:b/>
      <w:smallCaps/>
      <w:spacing w:val="8"/>
      <w:sz w:val="28"/>
    </w:rPr>
  </w:style>
  <w:style w:type="character" w:customStyle="1" w:styleId="Stitolo2Carattere">
    <w:name w:val="Stitolo2 Carattere"/>
    <w:link w:val="Stitolo2"/>
    <w:rsid w:val="00AE7F46"/>
    <w:rPr>
      <w:rFonts w:ascii="Segoe UI" w:hAnsi="Segoe UI"/>
      <w:b/>
      <w:smallCaps/>
      <w:spacing w:val="8"/>
      <w:sz w:val="28"/>
      <w:lang w:val="it-IT" w:eastAsia="it-IT" w:bidi="ar-SA"/>
    </w:rPr>
  </w:style>
  <w:style w:type="paragraph" w:customStyle="1" w:styleId="Snormale">
    <w:name w:val="Snormale"/>
    <w:basedOn w:val="Normal"/>
    <w:link w:val="SnormaleCarattere"/>
    <w:qFormat/>
    <w:rsid w:val="0066535E"/>
    <w:pPr>
      <w:suppressAutoHyphens/>
      <w:spacing w:after="120"/>
    </w:pPr>
    <w:rPr>
      <w:rFonts w:ascii="Arial" w:hAnsi="Arial" w:cs="Arial"/>
    </w:rPr>
  </w:style>
  <w:style w:type="character" w:customStyle="1" w:styleId="SnormaleCarattere">
    <w:name w:val="Snormale Carattere"/>
    <w:link w:val="Snormale"/>
    <w:rsid w:val="0066535E"/>
    <w:rPr>
      <w:rFonts w:ascii="Arial" w:hAnsi="Arial" w:cs="Arial"/>
      <w:sz w:val="22"/>
      <w:lang w:val="it-IT" w:eastAsia="it-IT" w:bidi="ar-SA"/>
    </w:rPr>
  </w:style>
  <w:style w:type="paragraph" w:customStyle="1" w:styleId="Stitolo3">
    <w:name w:val="Stitolo3"/>
    <w:basedOn w:val="Heading3"/>
    <w:link w:val="Stitolo3Carattere"/>
    <w:rsid w:val="0066535E"/>
  </w:style>
  <w:style w:type="character" w:customStyle="1" w:styleId="Stitolo3Carattere">
    <w:name w:val="Stitolo3 Carattere"/>
    <w:link w:val="Stitolo3"/>
    <w:rsid w:val="0066535E"/>
    <w:rPr>
      <w:rFonts w:ascii="Univers" w:hAnsi="Univers"/>
      <w:b/>
      <w:bCs/>
      <w:i/>
      <w:caps/>
      <w:spacing w:val="5"/>
      <w:kern w:val="28"/>
      <w:sz w:val="24"/>
      <w:u w:val="dotted"/>
      <w:lang w:val="it-IT" w:eastAsia="it-IT" w:bidi="ar-SA"/>
      <w14:shadow w14:blurRad="50800" w14:dist="38100" w14:dir="2700000" w14:sx="100000" w14:sy="100000" w14:kx="0" w14:ky="0" w14:algn="tl">
        <w14:srgbClr w14:val="000000">
          <w14:alpha w14:val="60000"/>
        </w14:srgbClr>
      </w14:shadow>
    </w:rPr>
  </w:style>
  <w:style w:type="character" w:customStyle="1" w:styleId="SpuntatoCarattereCarattere">
    <w:name w:val="Spuntato Carattere Carattere"/>
    <w:link w:val="Spuntato"/>
    <w:rsid w:val="006B4D1E"/>
    <w:rPr>
      <w:sz w:val="22"/>
      <w:lang w:val="it-IT" w:eastAsia="it-IT" w:bidi="ar-SA"/>
    </w:rPr>
  </w:style>
  <w:style w:type="paragraph" w:customStyle="1" w:styleId="DNormale">
    <w:name w:val="DNormale"/>
    <w:basedOn w:val="Normal"/>
    <w:rsid w:val="006B4D1E"/>
    <w:pPr>
      <w:spacing w:after="60"/>
    </w:pPr>
  </w:style>
  <w:style w:type="paragraph" w:styleId="ListParagraph">
    <w:name w:val="List Paragraph"/>
    <w:basedOn w:val="Normal"/>
    <w:uiPriority w:val="34"/>
    <w:qFormat/>
    <w:rsid w:val="001D16BA"/>
    <w:pPr>
      <w:ind w:left="720"/>
    </w:pPr>
  </w:style>
  <w:style w:type="paragraph" w:customStyle="1" w:styleId="Norm6">
    <w:name w:val="Norm+ 6"/>
    <w:basedOn w:val="Normal"/>
    <w:next w:val="Normal"/>
    <w:rsid w:val="00FC03AD"/>
    <w:pPr>
      <w:tabs>
        <w:tab w:val="left" w:pos="1418"/>
        <w:tab w:val="left" w:pos="2835"/>
        <w:tab w:val="left" w:pos="4253"/>
        <w:tab w:val="left" w:pos="5670"/>
        <w:tab w:val="left" w:pos="7088"/>
        <w:tab w:val="left" w:pos="8222"/>
        <w:tab w:val="right" w:pos="9498"/>
      </w:tabs>
      <w:spacing w:before="120"/>
      <w:ind w:left="113" w:right="140"/>
    </w:pPr>
    <w:rPr>
      <w:sz w:val="20"/>
    </w:rPr>
  </w:style>
  <w:style w:type="paragraph" w:customStyle="1" w:styleId="Elv11">
    <w:name w:val="Elv 11"/>
    <w:basedOn w:val="Normal"/>
    <w:rsid w:val="00FC03AD"/>
    <w:pPr>
      <w:ind w:left="113" w:right="113"/>
    </w:pPr>
    <w:rPr>
      <w:rFonts w:ascii="Helvetica PS" w:hAnsi="Helvetica PS"/>
    </w:rPr>
  </w:style>
  <w:style w:type="paragraph" w:styleId="TOC5">
    <w:name w:val="toc 5"/>
    <w:basedOn w:val="Normal"/>
    <w:next w:val="Normal"/>
    <w:autoRedefine/>
    <w:rsid w:val="00FC03AD"/>
    <w:pPr>
      <w:tabs>
        <w:tab w:val="right" w:leader="dot" w:pos="9781"/>
      </w:tabs>
      <w:ind w:left="600" w:right="113"/>
    </w:pPr>
    <w:rPr>
      <w:sz w:val="20"/>
      <w:szCs w:val="24"/>
    </w:rPr>
  </w:style>
  <w:style w:type="paragraph" w:styleId="TOC8">
    <w:name w:val="toc 8"/>
    <w:basedOn w:val="Normal"/>
    <w:next w:val="Normal"/>
    <w:autoRedefine/>
    <w:rsid w:val="00FC03AD"/>
    <w:pPr>
      <w:ind w:left="1200" w:right="113"/>
    </w:pPr>
    <w:rPr>
      <w:sz w:val="20"/>
      <w:szCs w:val="24"/>
    </w:rPr>
  </w:style>
  <w:style w:type="character" w:styleId="FollowedHyperlink">
    <w:name w:val="FollowedHyperlink"/>
    <w:rsid w:val="00FC03AD"/>
    <w:rPr>
      <w:color w:val="800080"/>
      <w:u w:val="single"/>
    </w:rPr>
  </w:style>
  <w:style w:type="paragraph" w:customStyle="1" w:styleId="StileTitolo2NonCorsivo">
    <w:name w:val="Stile Titolo 2 + Non Corsivo"/>
    <w:basedOn w:val="Heading2"/>
    <w:link w:val="StileTitolo2NonCorsivoCarattere"/>
    <w:rsid w:val="00FC03AD"/>
    <w:pPr>
      <w:numPr>
        <w:numId w:val="1"/>
      </w:numPr>
      <w:tabs>
        <w:tab w:val="left" w:pos="425"/>
        <w:tab w:val="left" w:pos="851"/>
        <w:tab w:val="left" w:pos="1701"/>
      </w:tabs>
      <w:ind w:left="1077" w:hanging="1077"/>
    </w:pPr>
    <w:rPr>
      <w:bCs/>
      <w:spacing w:val="4"/>
    </w:rPr>
  </w:style>
  <w:style w:type="character" w:customStyle="1" w:styleId="StileTitolo2NonCorsivoCarattere">
    <w:name w:val="Stile Titolo 2 + Non Corsivo Carattere"/>
    <w:link w:val="StileTitolo2NonCorsivo"/>
    <w:rsid w:val="00FC03AD"/>
    <w:rPr>
      <w:rFonts w:asciiTheme="majorHAnsi" w:eastAsiaTheme="majorEastAsia" w:hAnsiTheme="majorHAnsi" w:cstheme="majorBidi"/>
      <w:bCs/>
      <w:color w:val="C45911" w:themeColor="accent2" w:themeShade="BF"/>
      <w:spacing w:val="4"/>
      <w:sz w:val="28"/>
      <w:szCs w:val="28"/>
    </w:rPr>
  </w:style>
  <w:style w:type="paragraph" w:styleId="ListNumber3">
    <w:name w:val="List Number 3"/>
    <w:basedOn w:val="Normal"/>
    <w:rsid w:val="00FC03AD"/>
    <w:pPr>
      <w:numPr>
        <w:numId w:val="3"/>
      </w:numPr>
    </w:pPr>
    <w:rPr>
      <w:rFonts w:ascii="Comic Sans MS" w:hAnsi="Comic Sans MS"/>
      <w:color w:val="000000"/>
      <w:sz w:val="20"/>
    </w:rPr>
  </w:style>
  <w:style w:type="character" w:styleId="PageNumber">
    <w:name w:val="page number"/>
    <w:basedOn w:val="DefaultParagraphFont"/>
    <w:rsid w:val="00FC03AD"/>
  </w:style>
  <w:style w:type="paragraph" w:customStyle="1" w:styleId="Stile2">
    <w:name w:val="Stile2"/>
    <w:basedOn w:val="Normal"/>
    <w:rsid w:val="00FC03AD"/>
    <w:pPr>
      <w:pBdr>
        <w:top w:val="single" w:sz="4" w:space="1" w:color="auto" w:shadow="1"/>
        <w:left w:val="single" w:sz="4" w:space="4" w:color="auto" w:shadow="1"/>
        <w:bottom w:val="single" w:sz="4" w:space="1" w:color="auto" w:shadow="1"/>
        <w:right w:val="single" w:sz="4" w:space="4" w:color="auto" w:shadow="1"/>
      </w:pBdr>
    </w:pPr>
    <w:rPr>
      <w:rFonts w:ascii="Courier New" w:hAnsi="Courier New"/>
      <w:color w:val="000000"/>
      <w:sz w:val="20"/>
    </w:rPr>
  </w:style>
  <w:style w:type="paragraph" w:customStyle="1" w:styleId="Listato">
    <w:name w:val="Listato"/>
    <w:basedOn w:val="Normal"/>
    <w:rsid w:val="00FC03AD"/>
    <w:pPr>
      <w:pBdr>
        <w:top w:val="single" w:sz="4" w:space="1" w:color="000000" w:shadow="1"/>
        <w:left w:val="single" w:sz="4" w:space="4" w:color="000000" w:shadow="1"/>
        <w:bottom w:val="single" w:sz="4" w:space="1" w:color="000000" w:shadow="1"/>
        <w:right w:val="single" w:sz="4" w:space="4" w:color="000000" w:shadow="1"/>
      </w:pBdr>
    </w:pPr>
    <w:rPr>
      <w:rFonts w:ascii="Courier New" w:hAnsi="Courier New"/>
      <w:color w:val="000000"/>
      <w:sz w:val="20"/>
    </w:rPr>
  </w:style>
  <w:style w:type="paragraph" w:customStyle="1" w:styleId="ContinuaNumelenco3">
    <w:name w:val="Continua Num elenco 3"/>
    <w:basedOn w:val="Normal"/>
    <w:rsid w:val="00FC03AD"/>
    <w:pPr>
      <w:ind w:left="397"/>
    </w:pPr>
    <w:rPr>
      <w:rFonts w:ascii="Comic Sans MS" w:hAnsi="Comic Sans MS"/>
      <w:color w:val="000000"/>
      <w:sz w:val="20"/>
    </w:rPr>
  </w:style>
  <w:style w:type="paragraph" w:styleId="ListBullet">
    <w:name w:val="List Bullet"/>
    <w:basedOn w:val="Normal"/>
    <w:autoRedefine/>
    <w:rsid w:val="00FC03AD"/>
    <w:pPr>
      <w:numPr>
        <w:numId w:val="4"/>
      </w:numPr>
    </w:pPr>
    <w:rPr>
      <w:rFonts w:ascii="Arial" w:hAnsi="Arial"/>
      <w:color w:val="000000"/>
      <w:sz w:val="20"/>
    </w:rPr>
  </w:style>
  <w:style w:type="paragraph" w:styleId="BodyTextFirstIndent">
    <w:name w:val="Body Text First Indent"/>
    <w:aliases w:val="Primo"/>
    <w:basedOn w:val="BodyText"/>
    <w:link w:val="BodyTextFirstIndentChar"/>
    <w:rsid w:val="00FC03AD"/>
    <w:pPr>
      <w:keepNext w:val="0"/>
      <w:pBdr>
        <w:top w:val="none" w:sz="0" w:space="0" w:color="auto"/>
        <w:left w:val="none" w:sz="0" w:space="0" w:color="auto"/>
        <w:bottom w:val="none" w:sz="0" w:space="0" w:color="auto"/>
        <w:right w:val="none" w:sz="0" w:space="0" w:color="auto"/>
      </w:pBdr>
      <w:tabs>
        <w:tab w:val="clear" w:pos="3119"/>
      </w:tabs>
      <w:spacing w:before="60" w:after="60" w:line="240" w:lineRule="auto"/>
      <w:ind w:left="113" w:right="0" w:firstLine="210"/>
    </w:pPr>
    <w:rPr>
      <w:rFonts w:ascii="Arial" w:hAnsi="Arial"/>
      <w:b w:val="0"/>
      <w:color w:val="000000"/>
      <w:sz w:val="20"/>
    </w:rPr>
  </w:style>
  <w:style w:type="character" w:customStyle="1" w:styleId="BodyTextChar">
    <w:name w:val="Body Text Char"/>
    <w:basedOn w:val="DefaultParagraphFont"/>
    <w:link w:val="BodyText"/>
    <w:rsid w:val="00FC03AD"/>
    <w:rPr>
      <w:b/>
      <w:sz w:val="30"/>
    </w:rPr>
  </w:style>
  <w:style w:type="character" w:customStyle="1" w:styleId="BodyTextFirstIndentChar">
    <w:name w:val="Body Text First Indent Char"/>
    <w:aliases w:val="Primo Char"/>
    <w:basedOn w:val="BodyTextChar"/>
    <w:link w:val="BodyTextFirstIndent"/>
    <w:rsid w:val="00FC03AD"/>
    <w:rPr>
      <w:rFonts w:ascii="Arial" w:hAnsi="Arial"/>
      <w:b w:val="0"/>
      <w:color w:val="000000"/>
      <w:sz w:val="30"/>
    </w:rPr>
  </w:style>
  <w:style w:type="paragraph" w:styleId="BodyTextFirstIndent2">
    <w:name w:val="Body Text First Indent 2"/>
    <w:aliases w:val="Paragrafo"/>
    <w:basedOn w:val="BodyTextIndent"/>
    <w:link w:val="BodyTextFirstIndent2Char"/>
    <w:rsid w:val="00FC03AD"/>
    <w:pPr>
      <w:tabs>
        <w:tab w:val="clear" w:pos="284"/>
      </w:tabs>
      <w:spacing w:after="120"/>
      <w:ind w:left="283" w:firstLine="210"/>
    </w:pPr>
    <w:rPr>
      <w:rFonts w:ascii="Arial" w:hAnsi="Arial"/>
      <w:color w:val="000000"/>
      <w:sz w:val="20"/>
      <w:szCs w:val="20"/>
    </w:rPr>
  </w:style>
  <w:style w:type="character" w:customStyle="1" w:styleId="BodyTextIndentChar">
    <w:name w:val="Body Text Indent Char"/>
    <w:basedOn w:val="DefaultParagraphFont"/>
    <w:link w:val="BodyTextIndent"/>
    <w:rsid w:val="00FC03AD"/>
    <w:rPr>
      <w:sz w:val="22"/>
      <w:szCs w:val="24"/>
    </w:rPr>
  </w:style>
  <w:style w:type="character" w:customStyle="1" w:styleId="BodyTextFirstIndent2Char">
    <w:name w:val="Body Text First Indent 2 Char"/>
    <w:aliases w:val="Paragrafo Char"/>
    <w:basedOn w:val="BodyTextIndentChar"/>
    <w:link w:val="BodyTextFirstIndent2"/>
    <w:rsid w:val="00FC03AD"/>
    <w:rPr>
      <w:rFonts w:ascii="Arial" w:hAnsi="Arial"/>
      <w:color w:val="000000"/>
      <w:sz w:val="22"/>
      <w:szCs w:val="24"/>
    </w:rPr>
  </w:style>
  <w:style w:type="paragraph" w:styleId="TOC4">
    <w:name w:val="toc 4"/>
    <w:basedOn w:val="Normal"/>
    <w:next w:val="Normal"/>
    <w:autoRedefine/>
    <w:rsid w:val="00FC03AD"/>
    <w:pPr>
      <w:tabs>
        <w:tab w:val="left" w:pos="1560"/>
        <w:tab w:val="right" w:leader="dot" w:pos="10194"/>
      </w:tabs>
      <w:ind w:left="600"/>
    </w:pPr>
    <w:rPr>
      <w:rFonts w:ascii="Arial" w:hAnsi="Arial"/>
      <w:noProof/>
      <w:color w:val="000000"/>
      <w:sz w:val="20"/>
    </w:rPr>
  </w:style>
  <w:style w:type="paragraph" w:styleId="TOC6">
    <w:name w:val="toc 6"/>
    <w:basedOn w:val="Normal"/>
    <w:next w:val="Normal"/>
    <w:autoRedefine/>
    <w:rsid w:val="00FC03AD"/>
    <w:pPr>
      <w:tabs>
        <w:tab w:val="left" w:pos="2268"/>
        <w:tab w:val="right" w:leader="dot" w:pos="10194"/>
      </w:tabs>
      <w:ind w:left="1000"/>
    </w:pPr>
    <w:rPr>
      <w:rFonts w:ascii="Arial" w:hAnsi="Arial"/>
      <w:noProof/>
      <w:color w:val="000000"/>
      <w:sz w:val="20"/>
    </w:rPr>
  </w:style>
  <w:style w:type="paragraph" w:customStyle="1" w:styleId="Default">
    <w:name w:val="Default"/>
    <w:rsid w:val="00FC03AD"/>
    <w:pPr>
      <w:autoSpaceDE w:val="0"/>
      <w:autoSpaceDN w:val="0"/>
      <w:adjustRightInd w:val="0"/>
    </w:pPr>
    <w:rPr>
      <w:rFonts w:ascii="Arial,Bold" w:hAnsi="Arial,Bold" w:cs="Arial,Bold"/>
    </w:rPr>
  </w:style>
  <w:style w:type="paragraph" w:customStyle="1" w:styleId="Titolo3">
    <w:name w:val="Titolo3"/>
    <w:basedOn w:val="Default"/>
    <w:next w:val="Default"/>
    <w:rsid w:val="00FC03AD"/>
    <w:pPr>
      <w:spacing w:before="120" w:after="120"/>
    </w:pPr>
    <w:rPr>
      <w:rFonts w:cs="Times New Roman"/>
      <w:sz w:val="24"/>
      <w:szCs w:val="24"/>
    </w:rPr>
  </w:style>
  <w:style w:type="paragraph" w:customStyle="1" w:styleId="Univers">
    <w:name w:val="Univers"/>
    <w:aliases w:val="8 pt,Non Grassetto,Allineato a sinistra,Sinistro:  0,01 ..."/>
    <w:basedOn w:val="Title"/>
    <w:rsid w:val="00FC03AD"/>
    <w:pPr>
      <w:tabs>
        <w:tab w:val="left" w:pos="-851"/>
        <w:tab w:val="left" w:pos="1985"/>
      </w:tabs>
      <w:ind w:left="7" w:right="57"/>
      <w:outlineLvl w:val="0"/>
    </w:pPr>
    <w:rPr>
      <w:rFonts w:ascii="Univers" w:hAnsi="Univers"/>
      <w:caps/>
      <w:smallCaps/>
      <w:color w:val="000000"/>
      <w:spacing w:val="0"/>
      <w:sz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Elv10">
    <w:name w:val="Elv 10"/>
    <w:basedOn w:val="Normal"/>
    <w:rsid w:val="00FC03AD"/>
    <w:pPr>
      <w:overflowPunct w:val="0"/>
      <w:autoSpaceDE w:val="0"/>
      <w:autoSpaceDN w:val="0"/>
      <w:adjustRightInd w:val="0"/>
      <w:textAlignment w:val="baseline"/>
    </w:pPr>
  </w:style>
  <w:style w:type="paragraph" w:customStyle="1" w:styleId="testinormali">
    <w:name w:val="testinormali"/>
    <w:basedOn w:val="Normal"/>
    <w:rsid w:val="00FC03AD"/>
    <w:pPr>
      <w:spacing w:before="100" w:after="100" w:line="260" w:lineRule="atLeast"/>
    </w:pPr>
    <w:rPr>
      <w:rFonts w:ascii="Arial" w:hAnsi="Arial"/>
      <w:color w:val="000000"/>
      <w:sz w:val="18"/>
    </w:rPr>
  </w:style>
  <w:style w:type="paragraph" w:customStyle="1" w:styleId="figure">
    <w:name w:val="figure"/>
    <w:basedOn w:val="Normal"/>
    <w:rsid w:val="00FC03AD"/>
    <w:pPr>
      <w:spacing w:before="100" w:beforeAutospacing="1" w:after="100" w:afterAutospacing="1" w:line="280" w:lineRule="atLeast"/>
      <w:jc w:val="center"/>
    </w:pPr>
    <w:rPr>
      <w:rFonts w:ascii="Arial" w:hAnsi="Arial" w:cs="Arial"/>
      <w:i/>
      <w:iCs/>
      <w:color w:val="FF0000"/>
      <w:sz w:val="20"/>
    </w:rPr>
  </w:style>
  <w:style w:type="character" w:customStyle="1" w:styleId="testinormali1">
    <w:name w:val="testinormali1"/>
    <w:rsid w:val="00FC03AD"/>
    <w:rPr>
      <w:rFonts w:ascii="Arial" w:hAnsi="Arial" w:cs="Arial" w:hint="default"/>
      <w:strike w:val="0"/>
      <w:dstrike w:val="0"/>
      <w:color w:val="000000"/>
      <w:sz w:val="18"/>
      <w:szCs w:val="18"/>
      <w:u w:val="none"/>
      <w:effect w:val="none"/>
    </w:rPr>
  </w:style>
  <w:style w:type="paragraph" w:styleId="NormalWeb">
    <w:name w:val="Normal (Web)"/>
    <w:basedOn w:val="Normal"/>
    <w:rsid w:val="00FC03AD"/>
    <w:pPr>
      <w:spacing w:before="100" w:after="100"/>
    </w:pPr>
    <w:rPr>
      <w:rFonts w:ascii="Arial" w:hAnsi="Arial"/>
      <w:color w:val="000000"/>
      <w:sz w:val="18"/>
    </w:rPr>
  </w:style>
  <w:style w:type="character" w:customStyle="1" w:styleId="titolo11">
    <w:name w:val="titolo11"/>
    <w:rsid w:val="00FC03AD"/>
    <w:rPr>
      <w:rFonts w:ascii="Arial" w:hAnsi="Arial" w:cs="Arial" w:hint="default"/>
      <w:b/>
      <w:bCs/>
      <w:strike w:val="0"/>
      <w:dstrike w:val="0"/>
      <w:color w:val="000000"/>
      <w:sz w:val="24"/>
      <w:szCs w:val="24"/>
      <w:u w:val="none"/>
      <w:effect w:val="none"/>
    </w:rPr>
  </w:style>
  <w:style w:type="character" w:styleId="Emphasis">
    <w:name w:val="Emphasis"/>
    <w:basedOn w:val="DefaultParagraphFont"/>
    <w:uiPriority w:val="20"/>
    <w:qFormat/>
    <w:rsid w:val="004D0B17"/>
    <w:rPr>
      <w:i/>
      <w:iCs/>
      <w:color w:val="auto"/>
    </w:rPr>
  </w:style>
  <w:style w:type="character" w:styleId="PlaceholderText">
    <w:name w:val="Placeholder Text"/>
    <w:basedOn w:val="DefaultParagraphFont"/>
    <w:uiPriority w:val="99"/>
    <w:semiHidden/>
    <w:rsid w:val="0025074C"/>
    <w:rPr>
      <w:color w:val="808080"/>
    </w:rPr>
  </w:style>
  <w:style w:type="character" w:customStyle="1" w:styleId="Heading3Char">
    <w:name w:val="Heading 3 Char"/>
    <w:basedOn w:val="DefaultParagraphFont"/>
    <w:link w:val="Heading3"/>
    <w:uiPriority w:val="9"/>
    <w:rsid w:val="00EB79BC"/>
    <w:rPr>
      <w:rFonts w:ascii="Franklin Gothic Book" w:eastAsiaTheme="majorEastAsia" w:hAnsi="Franklin Gothic Book" w:cstheme="majorBidi"/>
      <w:color w:val="0D0D0D" w:themeColor="text1" w:themeTint="F2"/>
      <w:sz w:val="24"/>
      <w:szCs w:val="24"/>
      <w:u w:val="dash"/>
    </w:rPr>
  </w:style>
  <w:style w:type="character" w:customStyle="1" w:styleId="Heading4Char">
    <w:name w:val="Heading 4 Char"/>
    <w:basedOn w:val="DefaultParagraphFont"/>
    <w:link w:val="Heading4"/>
    <w:uiPriority w:val="9"/>
    <w:rsid w:val="004D0B17"/>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4D0B17"/>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4D0B17"/>
    <w:rPr>
      <w:rFonts w:asciiTheme="majorHAnsi" w:eastAsiaTheme="majorEastAsia" w:hAnsiTheme="majorHAnsi" w:cstheme="majorBidi"/>
    </w:rPr>
  </w:style>
  <w:style w:type="character" w:customStyle="1" w:styleId="Heading7Char">
    <w:name w:val="Heading 7 Char"/>
    <w:basedOn w:val="DefaultParagraphFont"/>
    <w:link w:val="Heading7"/>
    <w:uiPriority w:val="9"/>
    <w:rsid w:val="004D0B17"/>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4D0B17"/>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rsid w:val="004D0B17"/>
    <w:rPr>
      <w:rFonts w:asciiTheme="majorHAnsi" w:eastAsiaTheme="majorEastAsia" w:hAnsiTheme="majorHAnsi" w:cstheme="majorBidi"/>
      <w:i/>
      <w:iCs/>
      <w:color w:val="262626" w:themeColor="text1" w:themeTint="D9"/>
      <w:sz w:val="21"/>
      <w:szCs w:val="21"/>
    </w:rPr>
  </w:style>
  <w:style w:type="character" w:customStyle="1" w:styleId="TitleChar">
    <w:name w:val="Title Char"/>
    <w:basedOn w:val="DefaultParagraphFont"/>
    <w:link w:val="Title"/>
    <w:uiPriority w:val="10"/>
    <w:rsid w:val="004D0B17"/>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4D0B17"/>
    <w:rPr>
      <w:color w:val="5A5A5A" w:themeColor="text1" w:themeTint="A5"/>
      <w:spacing w:val="15"/>
    </w:rPr>
  </w:style>
  <w:style w:type="character" w:styleId="Strong">
    <w:name w:val="Strong"/>
    <w:basedOn w:val="DefaultParagraphFont"/>
    <w:uiPriority w:val="22"/>
    <w:qFormat/>
    <w:rsid w:val="004D0B17"/>
    <w:rPr>
      <w:b/>
      <w:bCs/>
      <w:color w:val="auto"/>
    </w:rPr>
  </w:style>
  <w:style w:type="paragraph" w:styleId="NoSpacing">
    <w:name w:val="No Spacing"/>
    <w:uiPriority w:val="1"/>
    <w:qFormat/>
    <w:rsid w:val="004D0B17"/>
    <w:pPr>
      <w:spacing w:after="0" w:line="240" w:lineRule="auto"/>
    </w:pPr>
  </w:style>
  <w:style w:type="paragraph" w:styleId="Quote">
    <w:name w:val="Quote"/>
    <w:basedOn w:val="Normal"/>
    <w:next w:val="Normal"/>
    <w:link w:val="QuoteChar"/>
    <w:uiPriority w:val="29"/>
    <w:qFormat/>
    <w:rsid w:val="004D0B1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0B17"/>
    <w:rPr>
      <w:i/>
      <w:iCs/>
      <w:color w:val="404040" w:themeColor="text1" w:themeTint="BF"/>
    </w:rPr>
  </w:style>
  <w:style w:type="paragraph" w:styleId="IntenseQuote">
    <w:name w:val="Intense Quote"/>
    <w:basedOn w:val="Normal"/>
    <w:next w:val="Normal"/>
    <w:link w:val="IntenseQuoteChar"/>
    <w:uiPriority w:val="30"/>
    <w:qFormat/>
    <w:rsid w:val="004D0B1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0B17"/>
    <w:rPr>
      <w:i/>
      <w:iCs/>
      <w:color w:val="404040" w:themeColor="text1" w:themeTint="BF"/>
    </w:rPr>
  </w:style>
  <w:style w:type="character" w:styleId="SubtleEmphasis">
    <w:name w:val="Subtle Emphasis"/>
    <w:basedOn w:val="DefaultParagraphFont"/>
    <w:uiPriority w:val="19"/>
    <w:qFormat/>
    <w:rsid w:val="004D0B17"/>
    <w:rPr>
      <w:i/>
      <w:iCs/>
      <w:color w:val="404040" w:themeColor="text1" w:themeTint="BF"/>
    </w:rPr>
  </w:style>
  <w:style w:type="character" w:styleId="IntenseEmphasis">
    <w:name w:val="Intense Emphasis"/>
    <w:basedOn w:val="DefaultParagraphFont"/>
    <w:uiPriority w:val="21"/>
    <w:qFormat/>
    <w:rsid w:val="004D0B17"/>
    <w:rPr>
      <w:b/>
      <w:bCs/>
      <w:i/>
      <w:iCs/>
      <w:color w:val="auto"/>
    </w:rPr>
  </w:style>
  <w:style w:type="character" w:styleId="SubtleReference">
    <w:name w:val="Subtle Reference"/>
    <w:basedOn w:val="DefaultParagraphFont"/>
    <w:uiPriority w:val="31"/>
    <w:qFormat/>
    <w:rsid w:val="004D0B17"/>
    <w:rPr>
      <w:smallCaps/>
      <w:color w:val="404040" w:themeColor="text1" w:themeTint="BF"/>
    </w:rPr>
  </w:style>
  <w:style w:type="character" w:styleId="IntenseReference">
    <w:name w:val="Intense Reference"/>
    <w:basedOn w:val="DefaultParagraphFont"/>
    <w:uiPriority w:val="32"/>
    <w:qFormat/>
    <w:rsid w:val="004D0B17"/>
    <w:rPr>
      <w:b/>
      <w:bCs/>
      <w:smallCaps/>
      <w:color w:val="404040" w:themeColor="text1" w:themeTint="BF"/>
      <w:spacing w:val="5"/>
    </w:rPr>
  </w:style>
  <w:style w:type="character" w:styleId="BookTitle">
    <w:name w:val="Book Title"/>
    <w:basedOn w:val="DefaultParagraphFont"/>
    <w:uiPriority w:val="33"/>
    <w:qFormat/>
    <w:rsid w:val="004D0B17"/>
    <w:rPr>
      <w:b/>
      <w:bCs/>
      <w:i/>
      <w:iCs/>
      <w:spacing w:val="5"/>
    </w:rPr>
  </w:style>
  <w:style w:type="paragraph" w:styleId="TOCHeading">
    <w:name w:val="TOC Heading"/>
    <w:basedOn w:val="Heading1"/>
    <w:next w:val="Normal"/>
    <w:uiPriority w:val="39"/>
    <w:semiHidden/>
    <w:unhideWhenUsed/>
    <w:qFormat/>
    <w:rsid w:val="004D0B1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5363">
      <w:bodyDiv w:val="1"/>
      <w:marLeft w:val="0"/>
      <w:marRight w:val="0"/>
      <w:marTop w:val="0"/>
      <w:marBottom w:val="0"/>
      <w:divBdr>
        <w:top w:val="none" w:sz="0" w:space="0" w:color="auto"/>
        <w:left w:val="none" w:sz="0" w:space="0" w:color="auto"/>
        <w:bottom w:val="none" w:sz="0" w:space="0" w:color="auto"/>
        <w:right w:val="none" w:sz="0" w:space="0" w:color="auto"/>
      </w:divBdr>
    </w:div>
    <w:div w:id="256600329">
      <w:bodyDiv w:val="1"/>
      <w:marLeft w:val="0"/>
      <w:marRight w:val="0"/>
      <w:marTop w:val="0"/>
      <w:marBottom w:val="0"/>
      <w:divBdr>
        <w:top w:val="none" w:sz="0" w:space="0" w:color="auto"/>
        <w:left w:val="none" w:sz="0" w:space="0" w:color="auto"/>
        <w:bottom w:val="none" w:sz="0" w:space="0" w:color="auto"/>
        <w:right w:val="none" w:sz="0" w:space="0" w:color="auto"/>
      </w:divBdr>
    </w:div>
    <w:div w:id="256717752">
      <w:bodyDiv w:val="1"/>
      <w:marLeft w:val="0"/>
      <w:marRight w:val="0"/>
      <w:marTop w:val="0"/>
      <w:marBottom w:val="0"/>
      <w:divBdr>
        <w:top w:val="none" w:sz="0" w:space="0" w:color="auto"/>
        <w:left w:val="none" w:sz="0" w:space="0" w:color="auto"/>
        <w:bottom w:val="none" w:sz="0" w:space="0" w:color="auto"/>
        <w:right w:val="none" w:sz="0" w:space="0" w:color="auto"/>
      </w:divBdr>
    </w:div>
    <w:div w:id="444934548">
      <w:bodyDiv w:val="1"/>
      <w:marLeft w:val="0"/>
      <w:marRight w:val="0"/>
      <w:marTop w:val="0"/>
      <w:marBottom w:val="0"/>
      <w:divBdr>
        <w:top w:val="none" w:sz="0" w:space="0" w:color="auto"/>
        <w:left w:val="none" w:sz="0" w:space="0" w:color="auto"/>
        <w:bottom w:val="none" w:sz="0" w:space="0" w:color="auto"/>
        <w:right w:val="none" w:sz="0" w:space="0" w:color="auto"/>
      </w:divBdr>
    </w:div>
    <w:div w:id="491067570">
      <w:bodyDiv w:val="1"/>
      <w:marLeft w:val="0"/>
      <w:marRight w:val="0"/>
      <w:marTop w:val="0"/>
      <w:marBottom w:val="0"/>
      <w:divBdr>
        <w:top w:val="none" w:sz="0" w:space="0" w:color="auto"/>
        <w:left w:val="none" w:sz="0" w:space="0" w:color="auto"/>
        <w:bottom w:val="none" w:sz="0" w:space="0" w:color="auto"/>
        <w:right w:val="none" w:sz="0" w:space="0" w:color="auto"/>
      </w:divBdr>
    </w:div>
    <w:div w:id="531310874">
      <w:bodyDiv w:val="1"/>
      <w:marLeft w:val="0"/>
      <w:marRight w:val="0"/>
      <w:marTop w:val="0"/>
      <w:marBottom w:val="0"/>
      <w:divBdr>
        <w:top w:val="none" w:sz="0" w:space="0" w:color="auto"/>
        <w:left w:val="none" w:sz="0" w:space="0" w:color="auto"/>
        <w:bottom w:val="none" w:sz="0" w:space="0" w:color="auto"/>
        <w:right w:val="none" w:sz="0" w:space="0" w:color="auto"/>
      </w:divBdr>
    </w:div>
    <w:div w:id="587420887">
      <w:bodyDiv w:val="1"/>
      <w:marLeft w:val="0"/>
      <w:marRight w:val="0"/>
      <w:marTop w:val="0"/>
      <w:marBottom w:val="0"/>
      <w:divBdr>
        <w:top w:val="none" w:sz="0" w:space="0" w:color="auto"/>
        <w:left w:val="none" w:sz="0" w:space="0" w:color="auto"/>
        <w:bottom w:val="none" w:sz="0" w:space="0" w:color="auto"/>
        <w:right w:val="none" w:sz="0" w:space="0" w:color="auto"/>
      </w:divBdr>
    </w:div>
    <w:div w:id="802819156">
      <w:bodyDiv w:val="1"/>
      <w:marLeft w:val="0"/>
      <w:marRight w:val="0"/>
      <w:marTop w:val="0"/>
      <w:marBottom w:val="0"/>
      <w:divBdr>
        <w:top w:val="none" w:sz="0" w:space="0" w:color="auto"/>
        <w:left w:val="none" w:sz="0" w:space="0" w:color="auto"/>
        <w:bottom w:val="none" w:sz="0" w:space="0" w:color="auto"/>
        <w:right w:val="none" w:sz="0" w:space="0" w:color="auto"/>
      </w:divBdr>
    </w:div>
    <w:div w:id="900792357">
      <w:bodyDiv w:val="1"/>
      <w:marLeft w:val="0"/>
      <w:marRight w:val="0"/>
      <w:marTop w:val="0"/>
      <w:marBottom w:val="0"/>
      <w:divBdr>
        <w:top w:val="none" w:sz="0" w:space="0" w:color="auto"/>
        <w:left w:val="none" w:sz="0" w:space="0" w:color="auto"/>
        <w:bottom w:val="none" w:sz="0" w:space="0" w:color="auto"/>
        <w:right w:val="none" w:sz="0" w:space="0" w:color="auto"/>
      </w:divBdr>
    </w:div>
    <w:div w:id="1330864549">
      <w:bodyDiv w:val="1"/>
      <w:marLeft w:val="0"/>
      <w:marRight w:val="0"/>
      <w:marTop w:val="0"/>
      <w:marBottom w:val="0"/>
      <w:divBdr>
        <w:top w:val="none" w:sz="0" w:space="0" w:color="auto"/>
        <w:left w:val="none" w:sz="0" w:space="0" w:color="auto"/>
        <w:bottom w:val="none" w:sz="0" w:space="0" w:color="auto"/>
        <w:right w:val="none" w:sz="0" w:space="0" w:color="auto"/>
      </w:divBdr>
    </w:div>
    <w:div w:id="1546483245">
      <w:bodyDiv w:val="1"/>
      <w:marLeft w:val="0"/>
      <w:marRight w:val="0"/>
      <w:marTop w:val="0"/>
      <w:marBottom w:val="0"/>
      <w:divBdr>
        <w:top w:val="none" w:sz="0" w:space="0" w:color="auto"/>
        <w:left w:val="none" w:sz="0" w:space="0" w:color="auto"/>
        <w:bottom w:val="none" w:sz="0" w:space="0" w:color="auto"/>
        <w:right w:val="none" w:sz="0" w:space="0" w:color="auto"/>
      </w:divBdr>
    </w:div>
    <w:div w:id="1585718937">
      <w:bodyDiv w:val="1"/>
      <w:marLeft w:val="0"/>
      <w:marRight w:val="0"/>
      <w:marTop w:val="0"/>
      <w:marBottom w:val="0"/>
      <w:divBdr>
        <w:top w:val="none" w:sz="0" w:space="0" w:color="auto"/>
        <w:left w:val="none" w:sz="0" w:space="0" w:color="auto"/>
        <w:bottom w:val="none" w:sz="0" w:space="0" w:color="auto"/>
        <w:right w:val="none" w:sz="0" w:space="0" w:color="auto"/>
      </w:divBdr>
      <w:divsChild>
        <w:div w:id="519323326">
          <w:marLeft w:val="0"/>
          <w:marRight w:val="0"/>
          <w:marTop w:val="0"/>
          <w:marBottom w:val="0"/>
          <w:divBdr>
            <w:top w:val="none" w:sz="0" w:space="0" w:color="auto"/>
            <w:left w:val="none" w:sz="0" w:space="0" w:color="auto"/>
            <w:bottom w:val="none" w:sz="0" w:space="0" w:color="auto"/>
            <w:right w:val="none" w:sz="0" w:space="0" w:color="auto"/>
          </w:divBdr>
        </w:div>
        <w:div w:id="675308386">
          <w:marLeft w:val="0"/>
          <w:marRight w:val="0"/>
          <w:marTop w:val="0"/>
          <w:marBottom w:val="0"/>
          <w:divBdr>
            <w:top w:val="none" w:sz="0" w:space="0" w:color="auto"/>
            <w:left w:val="none" w:sz="0" w:space="0" w:color="auto"/>
            <w:bottom w:val="none" w:sz="0" w:space="0" w:color="auto"/>
            <w:right w:val="none" w:sz="0" w:space="0" w:color="auto"/>
          </w:divBdr>
        </w:div>
      </w:divsChild>
    </w:div>
    <w:div w:id="1609268062">
      <w:bodyDiv w:val="1"/>
      <w:marLeft w:val="0"/>
      <w:marRight w:val="0"/>
      <w:marTop w:val="0"/>
      <w:marBottom w:val="0"/>
      <w:divBdr>
        <w:top w:val="none" w:sz="0" w:space="0" w:color="auto"/>
        <w:left w:val="none" w:sz="0" w:space="0" w:color="auto"/>
        <w:bottom w:val="none" w:sz="0" w:space="0" w:color="auto"/>
        <w:right w:val="none" w:sz="0" w:space="0" w:color="auto"/>
      </w:divBdr>
    </w:div>
    <w:div w:id="1637680109">
      <w:bodyDiv w:val="1"/>
      <w:marLeft w:val="0"/>
      <w:marRight w:val="0"/>
      <w:marTop w:val="0"/>
      <w:marBottom w:val="0"/>
      <w:divBdr>
        <w:top w:val="none" w:sz="0" w:space="0" w:color="auto"/>
        <w:left w:val="none" w:sz="0" w:space="0" w:color="auto"/>
        <w:bottom w:val="none" w:sz="0" w:space="0" w:color="auto"/>
        <w:right w:val="none" w:sz="0" w:space="0" w:color="auto"/>
      </w:divBdr>
    </w:div>
    <w:div w:id="1713462067">
      <w:bodyDiv w:val="1"/>
      <w:marLeft w:val="0"/>
      <w:marRight w:val="0"/>
      <w:marTop w:val="0"/>
      <w:marBottom w:val="0"/>
      <w:divBdr>
        <w:top w:val="none" w:sz="0" w:space="0" w:color="auto"/>
        <w:left w:val="none" w:sz="0" w:space="0" w:color="auto"/>
        <w:bottom w:val="none" w:sz="0" w:space="0" w:color="auto"/>
        <w:right w:val="none" w:sz="0" w:space="0" w:color="auto"/>
      </w:divBdr>
    </w:div>
    <w:div w:id="1838957348">
      <w:bodyDiv w:val="1"/>
      <w:marLeft w:val="0"/>
      <w:marRight w:val="0"/>
      <w:marTop w:val="0"/>
      <w:marBottom w:val="0"/>
      <w:divBdr>
        <w:top w:val="none" w:sz="0" w:space="0" w:color="auto"/>
        <w:left w:val="none" w:sz="0" w:space="0" w:color="auto"/>
        <w:bottom w:val="none" w:sz="0" w:space="0" w:color="auto"/>
        <w:right w:val="none" w:sz="0" w:space="0" w:color="auto"/>
      </w:divBdr>
    </w:div>
    <w:div w:id="1911423910">
      <w:bodyDiv w:val="1"/>
      <w:marLeft w:val="0"/>
      <w:marRight w:val="0"/>
      <w:marTop w:val="0"/>
      <w:marBottom w:val="0"/>
      <w:divBdr>
        <w:top w:val="none" w:sz="0" w:space="0" w:color="auto"/>
        <w:left w:val="none" w:sz="0" w:space="0" w:color="auto"/>
        <w:bottom w:val="none" w:sz="0" w:space="0" w:color="auto"/>
        <w:right w:val="none" w:sz="0" w:space="0" w:color="auto"/>
      </w:divBdr>
    </w:div>
    <w:div w:id="2055689636">
      <w:bodyDiv w:val="1"/>
      <w:marLeft w:val="0"/>
      <w:marRight w:val="0"/>
      <w:marTop w:val="0"/>
      <w:marBottom w:val="0"/>
      <w:divBdr>
        <w:top w:val="none" w:sz="0" w:space="0" w:color="auto"/>
        <w:left w:val="none" w:sz="0" w:space="0" w:color="auto"/>
        <w:bottom w:val="none" w:sz="0" w:space="0" w:color="auto"/>
        <w:right w:val="none" w:sz="0" w:space="0" w:color="auto"/>
      </w:divBdr>
    </w:div>
    <w:div w:id="207376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pec@sinergoenterprise.it" TargetMode="External"/><Relationship Id="rId2" Type="http://schemas.openxmlformats.org/officeDocument/2006/relationships/hyperlink" Target="mailto:admin@sinergo.it" TargetMode="External"/><Relationship Id="rId1" Type="http://schemas.openxmlformats.org/officeDocument/2006/relationships/hyperlink" Target="http://www.sinerg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7FE86EDA6848ACB1D38988D6576101"/>
        <w:category>
          <w:name w:val="General"/>
          <w:gallery w:val="placeholder"/>
        </w:category>
        <w:types>
          <w:type w:val="bbPlcHdr"/>
        </w:types>
        <w:behaviors>
          <w:behavior w:val="content"/>
        </w:behaviors>
        <w:guid w:val="{7AFB0F3E-A5AD-4FEE-B966-42C3F3D4027D}"/>
      </w:docPartPr>
      <w:docPartBody>
        <w:p w:rsidR="005C42E8" w:rsidRDefault="005C42E8">
          <w:r w:rsidRPr="00FD5595">
            <w:rPr>
              <w:rStyle w:val="PlaceholderText"/>
            </w:rPr>
            <w:t>[Company]</w:t>
          </w:r>
        </w:p>
      </w:docPartBody>
    </w:docPart>
    <w:docPart>
      <w:docPartPr>
        <w:name w:val="4CC3503273C344A385441DDE079098A2"/>
        <w:category>
          <w:name w:val="General"/>
          <w:gallery w:val="placeholder"/>
        </w:category>
        <w:types>
          <w:type w:val="bbPlcHdr"/>
        </w:types>
        <w:behaviors>
          <w:behavior w:val="content"/>
        </w:behaviors>
        <w:guid w:val="{34D9B5C1-D124-4CE6-874E-C1E0026AE849}"/>
      </w:docPartPr>
      <w:docPartBody>
        <w:p w:rsidR="005C42E8" w:rsidRDefault="005C42E8">
          <w:r w:rsidRPr="00FD5595">
            <w:rPr>
              <w:rStyle w:val="PlaceholderText"/>
            </w:rPr>
            <w:t>[Subject]</w:t>
          </w:r>
        </w:p>
      </w:docPartBody>
    </w:docPart>
    <w:docPart>
      <w:docPartPr>
        <w:name w:val="94EE931F51E44A7BBE17C57DFD080A0F"/>
        <w:category>
          <w:name w:val="General"/>
          <w:gallery w:val="placeholder"/>
        </w:category>
        <w:types>
          <w:type w:val="bbPlcHdr"/>
        </w:types>
        <w:behaviors>
          <w:behavior w:val="content"/>
        </w:behaviors>
        <w:guid w:val="{6EE17606-2AA7-42BF-BD8E-094B16529ECE}"/>
      </w:docPartPr>
      <w:docPartBody>
        <w:p w:rsidR="005C42E8" w:rsidRDefault="005C42E8">
          <w:r w:rsidRPr="00FD55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oudy Old Style Extrabold">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Neuropol">
    <w:panose1 w:val="020B0500000000000000"/>
    <w:charset w:val="00"/>
    <w:family w:val="swiss"/>
    <w:pitch w:val="variable"/>
    <w:sig w:usb0="A00000A7" w:usb1="1000000A" w:usb2="00000000" w:usb3="00000000" w:csb0="00000113" w:csb1="00000000"/>
  </w:font>
  <w:font w:name="CopprplGoth Cn BT">
    <w:panose1 w:val="020E0604020203020404"/>
    <w:charset w:val="00"/>
    <w:family w:val="swiss"/>
    <w:pitch w:val="variable"/>
    <w:sig w:usb0="00000087" w:usb1="00000000" w:usb2="00000000" w:usb3="00000000" w:csb0="0000001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42E8"/>
    <w:rsid w:val="00315480"/>
    <w:rsid w:val="004043F2"/>
    <w:rsid w:val="004119BA"/>
    <w:rsid w:val="005630D8"/>
    <w:rsid w:val="005B3306"/>
    <w:rsid w:val="005C42E8"/>
    <w:rsid w:val="006F0E5F"/>
    <w:rsid w:val="00983619"/>
    <w:rsid w:val="00A61258"/>
    <w:rsid w:val="00B91A81"/>
    <w:rsid w:val="00C4426D"/>
    <w:rsid w:val="00E74D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42E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B10CE-3006-49C4-A5EE-AD7631FB5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1503</Words>
  <Characters>10775</Characters>
  <Application>Microsoft Office Word</Application>
  <DocSecurity>0</DocSecurity>
  <Lines>89</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PRINCIPI REALIZZATIVI</vt:lpstr>
      <vt:lpstr>SPECIFICA TECNICA</vt:lpstr>
    </vt:vector>
  </TitlesOfParts>
  <Company>POLITECNICO DI MILANO, DIPARTIMENTO DI MECCANICA</Company>
  <LinksUpToDate>false</LinksUpToDate>
  <CharactersWithSpaces>12254</CharactersWithSpaces>
  <SharedDoc>false</SharedDoc>
  <HLinks>
    <vt:vector size="144" baseType="variant">
      <vt:variant>
        <vt:i4>4653085</vt:i4>
      </vt:variant>
      <vt:variant>
        <vt:i4>199</vt:i4>
      </vt:variant>
      <vt:variant>
        <vt:i4>0</vt:i4>
      </vt:variant>
      <vt:variant>
        <vt:i4>5</vt:i4>
      </vt:variant>
      <vt:variant>
        <vt:lpwstr>http://eur-lex.europa.eu/LexUriServ/LexUriServ.do?uri=OJ:L:2006:157:0024:0086:IT:PDF</vt:lpwstr>
      </vt:variant>
      <vt:variant>
        <vt:lpwstr/>
      </vt:variant>
      <vt:variant>
        <vt:i4>1638455</vt:i4>
      </vt:variant>
      <vt:variant>
        <vt:i4>178</vt:i4>
      </vt:variant>
      <vt:variant>
        <vt:i4>0</vt:i4>
      </vt:variant>
      <vt:variant>
        <vt:i4>5</vt:i4>
      </vt:variant>
      <vt:variant>
        <vt:lpwstr/>
      </vt:variant>
      <vt:variant>
        <vt:lpwstr>_Toc422388973</vt:lpwstr>
      </vt:variant>
      <vt:variant>
        <vt:i4>1638455</vt:i4>
      </vt:variant>
      <vt:variant>
        <vt:i4>172</vt:i4>
      </vt:variant>
      <vt:variant>
        <vt:i4>0</vt:i4>
      </vt:variant>
      <vt:variant>
        <vt:i4>5</vt:i4>
      </vt:variant>
      <vt:variant>
        <vt:lpwstr/>
      </vt:variant>
      <vt:variant>
        <vt:lpwstr>_Toc422388972</vt:lpwstr>
      </vt:variant>
      <vt:variant>
        <vt:i4>1638455</vt:i4>
      </vt:variant>
      <vt:variant>
        <vt:i4>166</vt:i4>
      </vt:variant>
      <vt:variant>
        <vt:i4>0</vt:i4>
      </vt:variant>
      <vt:variant>
        <vt:i4>5</vt:i4>
      </vt:variant>
      <vt:variant>
        <vt:lpwstr/>
      </vt:variant>
      <vt:variant>
        <vt:lpwstr>_Toc422388971</vt:lpwstr>
      </vt:variant>
      <vt:variant>
        <vt:i4>1638455</vt:i4>
      </vt:variant>
      <vt:variant>
        <vt:i4>160</vt:i4>
      </vt:variant>
      <vt:variant>
        <vt:i4>0</vt:i4>
      </vt:variant>
      <vt:variant>
        <vt:i4>5</vt:i4>
      </vt:variant>
      <vt:variant>
        <vt:lpwstr/>
      </vt:variant>
      <vt:variant>
        <vt:lpwstr>_Toc422388970</vt:lpwstr>
      </vt:variant>
      <vt:variant>
        <vt:i4>1572919</vt:i4>
      </vt:variant>
      <vt:variant>
        <vt:i4>154</vt:i4>
      </vt:variant>
      <vt:variant>
        <vt:i4>0</vt:i4>
      </vt:variant>
      <vt:variant>
        <vt:i4>5</vt:i4>
      </vt:variant>
      <vt:variant>
        <vt:lpwstr/>
      </vt:variant>
      <vt:variant>
        <vt:lpwstr>_Toc422388969</vt:lpwstr>
      </vt:variant>
      <vt:variant>
        <vt:i4>1572919</vt:i4>
      </vt:variant>
      <vt:variant>
        <vt:i4>148</vt:i4>
      </vt:variant>
      <vt:variant>
        <vt:i4>0</vt:i4>
      </vt:variant>
      <vt:variant>
        <vt:i4>5</vt:i4>
      </vt:variant>
      <vt:variant>
        <vt:lpwstr/>
      </vt:variant>
      <vt:variant>
        <vt:lpwstr>_Toc422388968</vt:lpwstr>
      </vt:variant>
      <vt:variant>
        <vt:i4>1572919</vt:i4>
      </vt:variant>
      <vt:variant>
        <vt:i4>142</vt:i4>
      </vt:variant>
      <vt:variant>
        <vt:i4>0</vt:i4>
      </vt:variant>
      <vt:variant>
        <vt:i4>5</vt:i4>
      </vt:variant>
      <vt:variant>
        <vt:lpwstr/>
      </vt:variant>
      <vt:variant>
        <vt:lpwstr>_Toc422388967</vt:lpwstr>
      </vt:variant>
      <vt:variant>
        <vt:i4>1572919</vt:i4>
      </vt:variant>
      <vt:variant>
        <vt:i4>136</vt:i4>
      </vt:variant>
      <vt:variant>
        <vt:i4>0</vt:i4>
      </vt:variant>
      <vt:variant>
        <vt:i4>5</vt:i4>
      </vt:variant>
      <vt:variant>
        <vt:lpwstr/>
      </vt:variant>
      <vt:variant>
        <vt:lpwstr>_Toc422388966</vt:lpwstr>
      </vt:variant>
      <vt:variant>
        <vt:i4>1572919</vt:i4>
      </vt:variant>
      <vt:variant>
        <vt:i4>130</vt:i4>
      </vt:variant>
      <vt:variant>
        <vt:i4>0</vt:i4>
      </vt:variant>
      <vt:variant>
        <vt:i4>5</vt:i4>
      </vt:variant>
      <vt:variant>
        <vt:lpwstr/>
      </vt:variant>
      <vt:variant>
        <vt:lpwstr>_Toc422388965</vt:lpwstr>
      </vt:variant>
      <vt:variant>
        <vt:i4>1572919</vt:i4>
      </vt:variant>
      <vt:variant>
        <vt:i4>124</vt:i4>
      </vt:variant>
      <vt:variant>
        <vt:i4>0</vt:i4>
      </vt:variant>
      <vt:variant>
        <vt:i4>5</vt:i4>
      </vt:variant>
      <vt:variant>
        <vt:lpwstr/>
      </vt:variant>
      <vt:variant>
        <vt:lpwstr>_Toc422388964</vt:lpwstr>
      </vt:variant>
      <vt:variant>
        <vt:i4>1572919</vt:i4>
      </vt:variant>
      <vt:variant>
        <vt:i4>118</vt:i4>
      </vt:variant>
      <vt:variant>
        <vt:i4>0</vt:i4>
      </vt:variant>
      <vt:variant>
        <vt:i4>5</vt:i4>
      </vt:variant>
      <vt:variant>
        <vt:lpwstr/>
      </vt:variant>
      <vt:variant>
        <vt:lpwstr>_Toc422388963</vt:lpwstr>
      </vt:variant>
      <vt:variant>
        <vt:i4>1572919</vt:i4>
      </vt:variant>
      <vt:variant>
        <vt:i4>112</vt:i4>
      </vt:variant>
      <vt:variant>
        <vt:i4>0</vt:i4>
      </vt:variant>
      <vt:variant>
        <vt:i4>5</vt:i4>
      </vt:variant>
      <vt:variant>
        <vt:lpwstr/>
      </vt:variant>
      <vt:variant>
        <vt:lpwstr>_Toc422388962</vt:lpwstr>
      </vt:variant>
      <vt:variant>
        <vt:i4>1572919</vt:i4>
      </vt:variant>
      <vt:variant>
        <vt:i4>106</vt:i4>
      </vt:variant>
      <vt:variant>
        <vt:i4>0</vt:i4>
      </vt:variant>
      <vt:variant>
        <vt:i4>5</vt:i4>
      </vt:variant>
      <vt:variant>
        <vt:lpwstr/>
      </vt:variant>
      <vt:variant>
        <vt:lpwstr>_Toc422388961</vt:lpwstr>
      </vt:variant>
      <vt:variant>
        <vt:i4>1572919</vt:i4>
      </vt:variant>
      <vt:variant>
        <vt:i4>100</vt:i4>
      </vt:variant>
      <vt:variant>
        <vt:i4>0</vt:i4>
      </vt:variant>
      <vt:variant>
        <vt:i4>5</vt:i4>
      </vt:variant>
      <vt:variant>
        <vt:lpwstr/>
      </vt:variant>
      <vt:variant>
        <vt:lpwstr>_Toc422388960</vt:lpwstr>
      </vt:variant>
      <vt:variant>
        <vt:i4>1769527</vt:i4>
      </vt:variant>
      <vt:variant>
        <vt:i4>94</vt:i4>
      </vt:variant>
      <vt:variant>
        <vt:i4>0</vt:i4>
      </vt:variant>
      <vt:variant>
        <vt:i4>5</vt:i4>
      </vt:variant>
      <vt:variant>
        <vt:lpwstr/>
      </vt:variant>
      <vt:variant>
        <vt:lpwstr>_Toc422388959</vt:lpwstr>
      </vt:variant>
      <vt:variant>
        <vt:i4>1769527</vt:i4>
      </vt:variant>
      <vt:variant>
        <vt:i4>88</vt:i4>
      </vt:variant>
      <vt:variant>
        <vt:i4>0</vt:i4>
      </vt:variant>
      <vt:variant>
        <vt:i4>5</vt:i4>
      </vt:variant>
      <vt:variant>
        <vt:lpwstr/>
      </vt:variant>
      <vt:variant>
        <vt:lpwstr>_Toc422388958</vt:lpwstr>
      </vt:variant>
      <vt:variant>
        <vt:i4>1769527</vt:i4>
      </vt:variant>
      <vt:variant>
        <vt:i4>82</vt:i4>
      </vt:variant>
      <vt:variant>
        <vt:i4>0</vt:i4>
      </vt:variant>
      <vt:variant>
        <vt:i4>5</vt:i4>
      </vt:variant>
      <vt:variant>
        <vt:lpwstr/>
      </vt:variant>
      <vt:variant>
        <vt:lpwstr>_Toc422388957</vt:lpwstr>
      </vt:variant>
      <vt:variant>
        <vt:i4>1769527</vt:i4>
      </vt:variant>
      <vt:variant>
        <vt:i4>76</vt:i4>
      </vt:variant>
      <vt:variant>
        <vt:i4>0</vt:i4>
      </vt:variant>
      <vt:variant>
        <vt:i4>5</vt:i4>
      </vt:variant>
      <vt:variant>
        <vt:lpwstr/>
      </vt:variant>
      <vt:variant>
        <vt:lpwstr>_Toc422388956</vt:lpwstr>
      </vt:variant>
      <vt:variant>
        <vt:i4>1769527</vt:i4>
      </vt:variant>
      <vt:variant>
        <vt:i4>70</vt:i4>
      </vt:variant>
      <vt:variant>
        <vt:i4>0</vt:i4>
      </vt:variant>
      <vt:variant>
        <vt:i4>5</vt:i4>
      </vt:variant>
      <vt:variant>
        <vt:lpwstr/>
      </vt:variant>
      <vt:variant>
        <vt:lpwstr>_Toc422388955</vt:lpwstr>
      </vt:variant>
      <vt:variant>
        <vt:i4>1769527</vt:i4>
      </vt:variant>
      <vt:variant>
        <vt:i4>64</vt:i4>
      </vt:variant>
      <vt:variant>
        <vt:i4>0</vt:i4>
      </vt:variant>
      <vt:variant>
        <vt:i4>5</vt:i4>
      </vt:variant>
      <vt:variant>
        <vt:lpwstr/>
      </vt:variant>
      <vt:variant>
        <vt:lpwstr>_Toc422388954</vt:lpwstr>
      </vt:variant>
      <vt:variant>
        <vt:i4>1769527</vt:i4>
      </vt:variant>
      <vt:variant>
        <vt:i4>58</vt:i4>
      </vt:variant>
      <vt:variant>
        <vt:i4>0</vt:i4>
      </vt:variant>
      <vt:variant>
        <vt:i4>5</vt:i4>
      </vt:variant>
      <vt:variant>
        <vt:lpwstr/>
      </vt:variant>
      <vt:variant>
        <vt:lpwstr>_Toc422388953</vt:lpwstr>
      </vt:variant>
      <vt:variant>
        <vt:i4>1769527</vt:i4>
      </vt:variant>
      <vt:variant>
        <vt:i4>52</vt:i4>
      </vt:variant>
      <vt:variant>
        <vt:i4>0</vt:i4>
      </vt:variant>
      <vt:variant>
        <vt:i4>5</vt:i4>
      </vt:variant>
      <vt:variant>
        <vt:lpwstr/>
      </vt:variant>
      <vt:variant>
        <vt:lpwstr>_Toc422388952</vt:lpwstr>
      </vt:variant>
      <vt:variant>
        <vt:i4>1769527</vt:i4>
      </vt:variant>
      <vt:variant>
        <vt:i4>46</vt:i4>
      </vt:variant>
      <vt:variant>
        <vt:i4>0</vt:i4>
      </vt:variant>
      <vt:variant>
        <vt:i4>5</vt:i4>
      </vt:variant>
      <vt:variant>
        <vt:lpwstr/>
      </vt:variant>
      <vt:variant>
        <vt:lpwstr>_Toc422388951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PRINCIPI REALIZZATIVI</dc:title>
  <dc:subject>Confinamento di apparecchiature vibranti</dc:subject>
  <dc:creator>pj</dc:creator>
  <cp:lastModifiedBy>Paolo Junginger</cp:lastModifiedBy>
  <cp:revision>2</cp:revision>
  <cp:lastPrinted>2018-07-26T13:06:00Z</cp:lastPrinted>
  <dcterms:created xsi:type="dcterms:W3CDTF">2018-09-07T15:28:00Z</dcterms:created>
  <dcterms:modified xsi:type="dcterms:W3CDTF">2018-09-07T15:28:00Z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getto">
    <vt:lpwstr>18-008-PM</vt:lpwstr>
  </property>
  <property fmtid="{D5CDD505-2E9C-101B-9397-08002B2CF9AE}" pid="3" name="Rev">
    <vt:i4>0</vt:i4>
  </property>
  <property fmtid="{D5CDD505-2E9C-101B-9397-08002B2CF9AE}" pid="4" name="Codice">
    <vt:lpwstr>---</vt:lpwstr>
  </property>
  <property fmtid="{D5CDD505-2E9C-101B-9397-08002B2CF9AE}" pid="5" name="Argomento">
    <vt:lpwstr>CABINA INSONORIZZATA</vt:lpwstr>
  </property>
  <property fmtid="{D5CDD505-2E9C-101B-9397-08002B2CF9AE}" pid="6" name="Elaborato">
    <vt:lpwstr>PM.18008.Gc201</vt:lpwstr>
  </property>
  <property fmtid="{D5CDD505-2E9C-101B-9397-08002B2CF9AE}" pid="7" name="Commessa">
    <vt:lpwstr>18-008-PM</vt:lpwstr>
  </property>
  <property fmtid="{D5CDD505-2E9C-101B-9397-08002B2CF9AE}" pid="8" name="Lotto">
    <vt:lpwstr>3</vt:lpwstr>
  </property>
  <property fmtid="{D5CDD505-2E9C-101B-9397-08002B2CF9AE}" pid="9" name="Interventi">
    <vt:lpwstr>Edificio B13</vt:lpwstr>
  </property>
  <property fmtid="{D5CDD505-2E9C-101B-9397-08002B2CF9AE}" pid="10" name="Rev del">
    <vt:lpwstr>20/07/2018</vt:lpwstr>
  </property>
  <property fmtid="{D5CDD505-2E9C-101B-9397-08002B2CF9AE}" pid="11" name="Area">
    <vt:lpwstr> </vt:lpwstr>
  </property>
</Properties>
</file>